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176C3" w:rsidRPr="005F79BB" w:rsidRDefault="006176C3">
      <w:pPr>
        <w:ind w:left="851" w:right="-9" w:hanging="567"/>
        <w:jc w:val="center"/>
        <w:rPr>
          <w:rFonts w:ascii="Times New Roman" w:hAnsi="Times New Roman"/>
          <w:b/>
          <w:spacing w:val="200"/>
          <w:sz w:val="32"/>
          <w:szCs w:val="32"/>
          <w:lang w:val="ru-RU"/>
        </w:rPr>
      </w:pPr>
      <w:r w:rsidRPr="00E24E78">
        <w:rPr>
          <w:rFonts w:ascii="Times New Roman" w:hAnsi="Times New Roman"/>
          <w:b/>
          <w:spacing w:val="200"/>
          <w:sz w:val="32"/>
          <w:szCs w:val="32"/>
          <w:lang w:val="bg-BG"/>
        </w:rPr>
        <w:t>ДОГОВОР</w:t>
      </w:r>
    </w:p>
    <w:p w:rsidR="006176C3" w:rsidRPr="005F79BB" w:rsidRDefault="006176C3" w:rsidP="005F79BB">
      <w:pPr>
        <w:pStyle w:val="Style58"/>
        <w:jc w:val="center"/>
        <w:rPr>
          <w:rFonts w:ascii="Times New Roman" w:hAnsi="Times New Roman" w:cs="Times New Roman"/>
          <w:b/>
          <w:sz w:val="28"/>
          <w:szCs w:val="28"/>
        </w:rPr>
      </w:pPr>
      <w:r w:rsidRPr="005F79BB">
        <w:rPr>
          <w:rFonts w:ascii="Times New Roman" w:hAnsi="Times New Roman" w:cs="Times New Roman"/>
          <w:b/>
          <w:sz w:val="28"/>
          <w:szCs w:val="28"/>
          <w:lang w:val="ru-RU"/>
        </w:rPr>
        <w:t>№</w:t>
      </w:r>
      <w:r w:rsidRPr="005F79BB">
        <w:rPr>
          <w:rFonts w:ascii="Times New Roman" w:hAnsi="Times New Roman" w:cs="Times New Roman"/>
          <w:b/>
          <w:sz w:val="28"/>
          <w:szCs w:val="28"/>
        </w:rPr>
        <w:t>63/28.04.2015</w:t>
      </w:r>
      <w:r>
        <w:rPr>
          <w:rFonts w:ascii="Times New Roman" w:hAnsi="Times New Roman" w:cs="Times New Roman"/>
          <w:b/>
          <w:sz w:val="28"/>
          <w:szCs w:val="28"/>
        </w:rPr>
        <w:t xml:space="preserve"> </w:t>
      </w:r>
      <w:r w:rsidRPr="005F79BB">
        <w:rPr>
          <w:rFonts w:ascii="Times New Roman" w:hAnsi="Times New Roman" w:cs="Times New Roman"/>
          <w:b/>
          <w:sz w:val="28"/>
          <w:szCs w:val="28"/>
        </w:rPr>
        <w:t>г.</w:t>
      </w:r>
    </w:p>
    <w:p w:rsidR="006176C3" w:rsidRDefault="006176C3" w:rsidP="005A42A0">
      <w:pPr>
        <w:spacing w:line="360" w:lineRule="auto"/>
        <w:ind w:firstLine="709"/>
        <w:rPr>
          <w:rFonts w:ascii="Times New Roman" w:hAnsi="Times New Roman"/>
          <w:b/>
          <w:bCs/>
          <w:iCs/>
          <w:szCs w:val="24"/>
          <w:lang w:val="bg-BG"/>
        </w:rPr>
      </w:pPr>
    </w:p>
    <w:p w:rsidR="006176C3" w:rsidRDefault="006176C3" w:rsidP="005A42A0">
      <w:pPr>
        <w:spacing w:line="360" w:lineRule="auto"/>
        <w:ind w:firstLine="709"/>
        <w:rPr>
          <w:rFonts w:ascii="Times New Roman" w:hAnsi="Times New Roman"/>
          <w:b/>
          <w:bCs/>
          <w:iCs/>
          <w:szCs w:val="24"/>
          <w:lang w:val="bg-BG"/>
        </w:rPr>
      </w:pPr>
      <w:r w:rsidRPr="00E24E78">
        <w:rPr>
          <w:rFonts w:ascii="Times New Roman" w:hAnsi="Times New Roman"/>
          <w:b/>
          <w:bCs/>
          <w:iCs/>
          <w:szCs w:val="24"/>
          <w:lang w:val="bg-BG"/>
        </w:rPr>
        <w:t xml:space="preserve">Днес, </w:t>
      </w:r>
      <w:r w:rsidRPr="00AD665E">
        <w:rPr>
          <w:rFonts w:ascii="Times New Roman" w:hAnsi="Times New Roman"/>
          <w:b/>
          <w:bCs/>
          <w:iCs/>
          <w:szCs w:val="24"/>
          <w:lang w:val="ru-RU"/>
        </w:rPr>
        <w:t>28.</w:t>
      </w:r>
      <w:r w:rsidRPr="00FB3497">
        <w:rPr>
          <w:rFonts w:ascii="Times New Roman" w:hAnsi="Times New Roman"/>
          <w:b/>
          <w:bCs/>
          <w:iCs/>
          <w:szCs w:val="24"/>
          <w:lang w:val="ru-RU"/>
        </w:rPr>
        <w:t>04.</w:t>
      </w:r>
      <w:smartTag w:uri="urn:schemas-microsoft-com:office:smarttags" w:element="metricconverter">
        <w:smartTagPr>
          <w:attr w:name="ProductID" w:val="2015 г"/>
        </w:smartTagPr>
        <w:r w:rsidRPr="00E24E78">
          <w:rPr>
            <w:rFonts w:ascii="Times New Roman" w:hAnsi="Times New Roman"/>
            <w:b/>
            <w:bCs/>
            <w:iCs/>
            <w:szCs w:val="24"/>
            <w:lang w:val="bg-BG"/>
          </w:rPr>
          <w:t>201</w:t>
        </w:r>
        <w:r>
          <w:rPr>
            <w:rFonts w:ascii="Times New Roman" w:hAnsi="Times New Roman"/>
            <w:b/>
            <w:bCs/>
            <w:iCs/>
            <w:szCs w:val="24"/>
            <w:lang w:val="bg-BG"/>
          </w:rPr>
          <w:t>5</w:t>
        </w:r>
        <w:r w:rsidRPr="00E24E78">
          <w:rPr>
            <w:rFonts w:ascii="Times New Roman" w:hAnsi="Times New Roman"/>
            <w:b/>
            <w:bCs/>
            <w:iCs/>
            <w:szCs w:val="24"/>
            <w:lang w:val="bg-BG"/>
          </w:rPr>
          <w:t xml:space="preserve"> г</w:t>
        </w:r>
      </w:smartTag>
      <w:r w:rsidRPr="00E24E78">
        <w:rPr>
          <w:rFonts w:ascii="Times New Roman" w:hAnsi="Times New Roman"/>
          <w:b/>
          <w:bCs/>
          <w:iCs/>
          <w:szCs w:val="24"/>
          <w:lang w:val="bg-BG"/>
        </w:rPr>
        <w:t>., в гр. София, между:</w:t>
      </w:r>
    </w:p>
    <w:p w:rsidR="006176C3" w:rsidRPr="00E24E78" w:rsidRDefault="006176C3" w:rsidP="005A42A0">
      <w:pPr>
        <w:spacing w:line="360" w:lineRule="auto"/>
        <w:ind w:firstLine="708"/>
        <w:rPr>
          <w:rFonts w:ascii="Times New Roman" w:hAnsi="Times New Roman"/>
          <w:color w:val="000000"/>
          <w:szCs w:val="24"/>
          <w:lang w:val="bg-BG"/>
        </w:rPr>
      </w:pPr>
      <w:r w:rsidRPr="00E24E78">
        <w:rPr>
          <w:rFonts w:ascii="Times New Roman" w:hAnsi="Times New Roman"/>
          <w:b/>
          <w:color w:val="000000"/>
          <w:szCs w:val="24"/>
          <w:lang w:val="bg-BG"/>
        </w:rPr>
        <w:t>ИЗПЪЛНИТЕЛНА АГЕНЦИЯ ПО ГОРИТЕ</w:t>
      </w:r>
      <w:r w:rsidRPr="00E24E78">
        <w:rPr>
          <w:rFonts w:ascii="Times New Roman" w:hAnsi="Times New Roman"/>
          <w:color w:val="000000"/>
          <w:szCs w:val="24"/>
          <w:lang w:val="bg-BG"/>
        </w:rPr>
        <w:t xml:space="preserve"> (ИАГ), със седалище гр. София, бул. “Христо Ботев” № 55, ЕИК 121486802, представлявано от инж. Тони Венков Кръстев, ЕГН: </w:t>
      </w:r>
      <w:r w:rsidRPr="00FB3497">
        <w:rPr>
          <w:rFonts w:ascii="Times New Roman" w:hAnsi="Times New Roman"/>
          <w:color w:val="000000"/>
          <w:szCs w:val="24"/>
          <w:lang w:val="ru-RU"/>
        </w:rPr>
        <w:t>/</w:t>
      </w:r>
      <w:r>
        <w:rPr>
          <w:rFonts w:ascii="Times New Roman" w:hAnsi="Times New Roman"/>
          <w:color w:val="000000"/>
          <w:szCs w:val="24"/>
          <w:lang w:val="bg-BG"/>
        </w:rPr>
        <w:t>зал. чл.2, ал. 1 от ЗЗЛД/</w:t>
      </w:r>
      <w:r w:rsidRPr="00E24E78">
        <w:rPr>
          <w:rFonts w:ascii="Times New Roman" w:hAnsi="Times New Roman"/>
          <w:color w:val="000000"/>
          <w:szCs w:val="24"/>
          <w:lang w:val="bg-BG"/>
        </w:rPr>
        <w:t xml:space="preserve"> – изпълнителен директор и Емилия Тафраджийска – Началник на отдел „</w:t>
      </w:r>
      <w:r>
        <w:rPr>
          <w:rFonts w:ascii="Times New Roman" w:hAnsi="Times New Roman"/>
          <w:color w:val="000000"/>
          <w:szCs w:val="24"/>
          <w:lang w:val="bg-BG"/>
        </w:rPr>
        <w:t>Счетоводство</w:t>
      </w:r>
      <w:r w:rsidRPr="00E24E78">
        <w:rPr>
          <w:rFonts w:ascii="Times New Roman" w:hAnsi="Times New Roman"/>
          <w:color w:val="000000"/>
          <w:szCs w:val="24"/>
          <w:lang w:val="bg-BG"/>
        </w:rPr>
        <w:t>”, наричано по-долу ВЪЗЛОЖИТЕЛ, от една страна</w:t>
      </w:r>
    </w:p>
    <w:p w:rsidR="006176C3" w:rsidRPr="00E24E78" w:rsidRDefault="006176C3" w:rsidP="005A42A0">
      <w:pPr>
        <w:tabs>
          <w:tab w:val="left" w:pos="0"/>
        </w:tabs>
        <w:spacing w:line="360" w:lineRule="auto"/>
        <w:rPr>
          <w:rFonts w:ascii="Times New Roman" w:hAnsi="Times New Roman"/>
          <w:szCs w:val="24"/>
          <w:lang w:val="bg-BG"/>
        </w:rPr>
      </w:pPr>
      <w:r w:rsidRPr="00E24E78">
        <w:rPr>
          <w:rFonts w:ascii="Times New Roman" w:hAnsi="Times New Roman"/>
          <w:szCs w:val="24"/>
          <w:lang w:val="bg-BG"/>
        </w:rPr>
        <w:t>и</w:t>
      </w:r>
    </w:p>
    <w:p w:rsidR="006176C3" w:rsidRPr="00E24E78" w:rsidRDefault="006176C3" w:rsidP="005A42A0">
      <w:pPr>
        <w:spacing w:line="360" w:lineRule="auto"/>
        <w:ind w:firstLine="709"/>
        <w:rPr>
          <w:rFonts w:ascii="Times New Roman" w:hAnsi="Times New Roman"/>
          <w:szCs w:val="24"/>
          <w:lang w:val="bg-BG"/>
        </w:rPr>
      </w:pPr>
      <w:r w:rsidRPr="00767733">
        <w:rPr>
          <w:rFonts w:ascii="Times New Roman" w:hAnsi="Times New Roman"/>
          <w:b/>
          <w:szCs w:val="24"/>
          <w:lang w:val="bg-BG"/>
        </w:rPr>
        <w:t>ОБЕДИНЕНИЕ „ДА-СИ“ ДЗЗД</w:t>
      </w:r>
      <w:r w:rsidRPr="00E24E78">
        <w:rPr>
          <w:rFonts w:ascii="Times New Roman" w:hAnsi="Times New Roman"/>
          <w:szCs w:val="24"/>
          <w:lang w:val="bg-BG"/>
        </w:rPr>
        <w:t xml:space="preserve">, със седалище и адрес на управление гр. </w:t>
      </w:r>
      <w:r>
        <w:rPr>
          <w:rFonts w:ascii="Times New Roman" w:hAnsi="Times New Roman"/>
          <w:szCs w:val="24"/>
          <w:lang w:val="bg-BG"/>
        </w:rPr>
        <w:t>София</w:t>
      </w:r>
      <w:r w:rsidRPr="00E24E78">
        <w:rPr>
          <w:rFonts w:ascii="Times New Roman" w:hAnsi="Times New Roman"/>
          <w:szCs w:val="24"/>
          <w:lang w:val="bg-BG"/>
        </w:rPr>
        <w:t xml:space="preserve">, район </w:t>
      </w:r>
      <w:r>
        <w:rPr>
          <w:rFonts w:ascii="Times New Roman" w:hAnsi="Times New Roman"/>
          <w:szCs w:val="24"/>
          <w:lang w:val="bg-BG"/>
        </w:rPr>
        <w:t>Подуяне</w:t>
      </w:r>
      <w:r w:rsidRPr="00E24E78">
        <w:rPr>
          <w:rFonts w:ascii="Times New Roman" w:hAnsi="Times New Roman"/>
          <w:szCs w:val="24"/>
          <w:lang w:val="bg-BG"/>
        </w:rPr>
        <w:t xml:space="preserve">, </w:t>
      </w:r>
      <w:r>
        <w:rPr>
          <w:rFonts w:ascii="Times New Roman" w:hAnsi="Times New Roman"/>
          <w:szCs w:val="24"/>
          <w:lang w:val="bg-BG"/>
        </w:rPr>
        <w:t>б</w:t>
      </w:r>
      <w:r w:rsidRPr="00E24E78">
        <w:rPr>
          <w:rFonts w:ascii="Times New Roman" w:hAnsi="Times New Roman"/>
          <w:szCs w:val="24"/>
          <w:lang w:val="bg-BG"/>
        </w:rPr>
        <w:t>ул. „</w:t>
      </w:r>
      <w:r>
        <w:rPr>
          <w:rFonts w:ascii="Times New Roman" w:hAnsi="Times New Roman"/>
          <w:szCs w:val="24"/>
          <w:lang w:val="bg-BG"/>
        </w:rPr>
        <w:t>Владимир Вазов“</w:t>
      </w:r>
      <w:r w:rsidRPr="00E24E78">
        <w:rPr>
          <w:rFonts w:ascii="Times New Roman" w:hAnsi="Times New Roman"/>
          <w:szCs w:val="24"/>
          <w:lang w:val="bg-BG"/>
        </w:rPr>
        <w:t xml:space="preserve"> № </w:t>
      </w:r>
      <w:r>
        <w:rPr>
          <w:rFonts w:ascii="Times New Roman" w:hAnsi="Times New Roman"/>
          <w:szCs w:val="24"/>
          <w:lang w:val="bg-BG"/>
        </w:rPr>
        <w:t>9, БУЛСТАТ  176857254</w:t>
      </w:r>
      <w:r w:rsidRPr="00E24E78">
        <w:rPr>
          <w:rFonts w:ascii="Times New Roman" w:hAnsi="Times New Roman"/>
          <w:szCs w:val="24"/>
          <w:lang w:val="bg-BG"/>
        </w:rPr>
        <w:t>, вписано в регистър</w:t>
      </w:r>
      <w:r>
        <w:rPr>
          <w:rFonts w:ascii="Times New Roman" w:hAnsi="Times New Roman"/>
          <w:szCs w:val="24"/>
          <w:lang w:val="bg-BG"/>
        </w:rPr>
        <w:t xml:space="preserve"> БУЛСТАТ</w:t>
      </w:r>
      <w:r w:rsidRPr="00E24E78">
        <w:rPr>
          <w:rFonts w:ascii="Times New Roman" w:hAnsi="Times New Roman"/>
          <w:szCs w:val="24"/>
          <w:lang w:val="bg-BG"/>
        </w:rPr>
        <w:t xml:space="preserve"> на </w:t>
      </w:r>
      <w:r>
        <w:rPr>
          <w:rFonts w:ascii="Times New Roman" w:hAnsi="Times New Roman"/>
          <w:szCs w:val="24"/>
          <w:lang w:val="bg-BG"/>
        </w:rPr>
        <w:t>Агенция по вписванията,</w:t>
      </w:r>
      <w:r w:rsidRPr="00E24E78">
        <w:rPr>
          <w:rFonts w:ascii="Times New Roman" w:hAnsi="Times New Roman"/>
          <w:szCs w:val="24"/>
          <w:lang w:val="bg-BG"/>
        </w:rPr>
        <w:t xml:space="preserve"> представлявано от </w:t>
      </w:r>
      <w:r>
        <w:rPr>
          <w:rFonts w:ascii="Times New Roman" w:hAnsi="Times New Roman"/>
          <w:szCs w:val="24"/>
          <w:lang w:val="bg-BG"/>
        </w:rPr>
        <w:t>Веселин Тодоров Тодоров - управител</w:t>
      </w:r>
      <w:r w:rsidRPr="00E24E78">
        <w:rPr>
          <w:rFonts w:ascii="Times New Roman" w:hAnsi="Times New Roman"/>
          <w:szCs w:val="24"/>
          <w:lang w:val="bg-BG"/>
        </w:rPr>
        <w:t xml:space="preserve"> с ЕГН </w:t>
      </w:r>
      <w:r>
        <w:rPr>
          <w:rFonts w:ascii="Times New Roman" w:hAnsi="Times New Roman"/>
          <w:szCs w:val="24"/>
          <w:lang w:val="bg-BG"/>
        </w:rPr>
        <w:t>/зал. чл. 2, ал. 1 от ЗЗЛД/</w:t>
      </w:r>
      <w:r w:rsidRPr="00E24E78">
        <w:rPr>
          <w:rFonts w:ascii="Times New Roman" w:hAnsi="Times New Roman"/>
          <w:szCs w:val="24"/>
          <w:lang w:val="bg-BG"/>
        </w:rPr>
        <w:t xml:space="preserve"> от друга страна, наричано за краткост по-долу „ИЗПЪЛНИТЕЛ”,</w:t>
      </w:r>
    </w:p>
    <w:p w:rsidR="006176C3" w:rsidRPr="00E24E78" w:rsidRDefault="006176C3" w:rsidP="005A42A0">
      <w:pPr>
        <w:spacing w:line="360" w:lineRule="auto"/>
        <w:rPr>
          <w:rFonts w:ascii="Times New Roman" w:hAnsi="Times New Roman"/>
          <w:szCs w:val="24"/>
          <w:lang w:val="bg-BG"/>
        </w:rPr>
      </w:pPr>
      <w:r w:rsidRPr="00E24E78">
        <w:rPr>
          <w:rFonts w:ascii="Times New Roman" w:hAnsi="Times New Roman"/>
          <w:szCs w:val="24"/>
          <w:lang w:val="bg-BG"/>
        </w:rPr>
        <w:t xml:space="preserve">на основание чл. 41 от Закона за обществените поръчки и Решение № </w:t>
      </w:r>
      <w:r>
        <w:rPr>
          <w:rFonts w:ascii="Times New Roman" w:hAnsi="Times New Roman"/>
          <w:szCs w:val="24"/>
          <w:lang w:val="bg-BG"/>
        </w:rPr>
        <w:t xml:space="preserve">246/03.04.2015 г. </w:t>
      </w:r>
      <w:bookmarkStart w:id="0" w:name="_GoBack"/>
      <w:bookmarkEnd w:id="0"/>
      <w:r w:rsidRPr="00295582">
        <w:rPr>
          <w:rFonts w:ascii="Times New Roman" w:hAnsi="Times New Roman"/>
          <w:szCs w:val="24"/>
          <w:lang w:val="bg-BG"/>
        </w:rPr>
        <w:t xml:space="preserve">на изпълнителния директор на </w:t>
      </w:r>
      <w:r w:rsidRPr="00295582">
        <w:rPr>
          <w:rFonts w:ascii="Times New Roman" w:hAnsi="Times New Roman"/>
          <w:b/>
          <w:color w:val="000000"/>
          <w:szCs w:val="24"/>
          <w:lang w:val="bg-BG"/>
        </w:rPr>
        <w:t>Изпълнителна</w:t>
      </w:r>
      <w:r w:rsidRPr="00E24E78">
        <w:rPr>
          <w:rFonts w:ascii="Times New Roman" w:hAnsi="Times New Roman"/>
          <w:b/>
          <w:color w:val="000000"/>
          <w:szCs w:val="24"/>
          <w:lang w:val="bg-BG"/>
        </w:rPr>
        <w:t xml:space="preserve"> агенция по горите</w:t>
      </w:r>
      <w:r w:rsidRPr="00E24E78">
        <w:rPr>
          <w:rFonts w:ascii="Times New Roman" w:hAnsi="Times New Roman"/>
          <w:szCs w:val="24"/>
          <w:lang w:val="bg-BG"/>
        </w:rPr>
        <w:t xml:space="preserve"> за определяне на изпълнител на обществена поръчка с предмет: </w:t>
      </w:r>
      <w:r w:rsidRPr="00E24E78">
        <w:rPr>
          <w:rFonts w:ascii="Times New Roman" w:hAnsi="Times New Roman"/>
          <w:b/>
          <w:sz w:val="28"/>
          <w:szCs w:val="28"/>
          <w:lang w:val="bg-BG"/>
        </w:rPr>
        <w:t>„</w:t>
      </w:r>
      <w:r w:rsidRPr="00E24E78">
        <w:rPr>
          <w:rFonts w:ascii="Times New Roman" w:hAnsi="Times New Roman"/>
          <w:b/>
          <w:szCs w:val="24"/>
          <w:lang w:val="bg-BG"/>
        </w:rPr>
        <w:t>Анализ, разработване и внедряване на електронни административни услуги от 3-то и 4-то ниво“</w:t>
      </w:r>
      <w:r w:rsidRPr="00E24E78">
        <w:rPr>
          <w:rFonts w:ascii="Times New Roman" w:hAnsi="Times New Roman"/>
          <w:szCs w:val="24"/>
          <w:lang w:val="bg-BG"/>
        </w:rPr>
        <w:t xml:space="preserve">, част от проект </w:t>
      </w:r>
      <w:r w:rsidRPr="00E24E78">
        <w:rPr>
          <w:rFonts w:ascii="Times New Roman" w:hAnsi="Times New Roman"/>
          <w:b/>
          <w:i/>
          <w:szCs w:val="24"/>
          <w:lang w:val="bg-BG"/>
        </w:rPr>
        <w:t>„Подобряване на обслужването на гражданите и юридическите лица и осъществяване на ефективен контрол върху дейността на задължените лица чрез реализиране и внедряване на електронни административни услуги“</w:t>
      </w:r>
      <w:r w:rsidRPr="00E24E78">
        <w:rPr>
          <w:rFonts w:ascii="Times New Roman" w:hAnsi="Times New Roman"/>
          <w:szCs w:val="24"/>
          <w:lang w:val="bg-BG"/>
        </w:rPr>
        <w:t>, осъществяван с финансовата подкрепа на Оперативна програма „Административен капацитет”, съфинансирана от Европейския съюз, чрез Европейския социален фонд,  съгласно Договор № 13-31-42 от 30.04.2014 г..</w:t>
      </w:r>
      <w:r w:rsidRPr="00E24E78">
        <w:rPr>
          <w:rFonts w:ascii="Times New Roman" w:hAnsi="Times New Roman"/>
          <w:lang w:val="bg-BG"/>
        </w:rPr>
        <w:t xml:space="preserve">, </w:t>
      </w:r>
      <w:r w:rsidRPr="00E24E78">
        <w:rPr>
          <w:rFonts w:ascii="Times New Roman" w:hAnsi="Times New Roman"/>
          <w:szCs w:val="24"/>
          <w:lang w:val="bg-BG"/>
        </w:rPr>
        <w:t>наричан за краткост „Проекта“.</w:t>
      </w:r>
    </w:p>
    <w:p w:rsidR="006176C3" w:rsidRPr="00E24E78" w:rsidRDefault="006176C3" w:rsidP="005A42A0">
      <w:pPr>
        <w:numPr>
          <w:ilvl w:val="0"/>
          <w:numId w:val="37"/>
        </w:numPr>
        <w:spacing w:before="240" w:after="240" w:line="360" w:lineRule="auto"/>
        <w:jc w:val="center"/>
        <w:rPr>
          <w:rFonts w:ascii="Times New Roman" w:hAnsi="Times New Roman"/>
          <w:b/>
          <w:szCs w:val="24"/>
          <w:lang w:val="bg-BG"/>
        </w:rPr>
      </w:pPr>
      <w:r w:rsidRPr="00E24E78">
        <w:rPr>
          <w:rFonts w:ascii="Times New Roman" w:hAnsi="Times New Roman"/>
          <w:b/>
          <w:szCs w:val="24"/>
          <w:lang w:val="bg-BG"/>
        </w:rPr>
        <w:t>ПРЕДМЕТ НА ДОГОВОРА</w:t>
      </w:r>
    </w:p>
    <w:p w:rsidR="006176C3" w:rsidRPr="00E24E78" w:rsidRDefault="006176C3" w:rsidP="005A42A0">
      <w:p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 xml:space="preserve">Чл. (1.) ВЪЗЛОЖИТЕЛЯТ възлага, а ИЗПЪЛНИТЕЛЯТ приема да изпълни </w:t>
      </w:r>
    </w:p>
    <w:p w:rsidR="006176C3" w:rsidRPr="00E24E78" w:rsidRDefault="006176C3" w:rsidP="005A42A0">
      <w:pPr>
        <w:numPr>
          <w:ilvl w:val="1"/>
          <w:numId w:val="29"/>
        </w:numPr>
        <w:spacing w:before="240" w:after="240" w:line="360" w:lineRule="auto"/>
        <w:rPr>
          <w:rFonts w:ascii="Times New Roman" w:hAnsi="Times New Roman"/>
          <w:color w:val="000000"/>
          <w:szCs w:val="24"/>
          <w:lang w:val="bg-BG"/>
        </w:rPr>
      </w:pPr>
      <w:r w:rsidRPr="00E24E78">
        <w:rPr>
          <w:rFonts w:ascii="Times New Roman" w:hAnsi="Times New Roman"/>
          <w:b/>
          <w:i/>
          <w:color w:val="000000"/>
          <w:szCs w:val="24"/>
          <w:lang w:val="bg-BG"/>
        </w:rPr>
        <w:t>„Анализ, разработване и внедряване на електронни административни услуги от 3-то и 4-то ниво“</w:t>
      </w:r>
      <w:r w:rsidRPr="00E24E78">
        <w:rPr>
          <w:rFonts w:ascii="Times New Roman" w:hAnsi="Times New Roman"/>
          <w:color w:val="000000"/>
          <w:szCs w:val="24"/>
          <w:lang w:val="bg-BG"/>
        </w:rPr>
        <w:t>, като включва изпълнението на следните конкретни дейности:</w:t>
      </w:r>
    </w:p>
    <w:p w:rsidR="006176C3" w:rsidRPr="00E24E78" w:rsidRDefault="006176C3" w:rsidP="005A42A0">
      <w:pPr>
        <w:numPr>
          <w:ilvl w:val="0"/>
          <w:numId w:val="18"/>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 xml:space="preserve">Юридически и бизнес анализ на административните услуги, включени в обхвата на проекта; </w:t>
      </w:r>
    </w:p>
    <w:p w:rsidR="006176C3" w:rsidRPr="00E24E78" w:rsidRDefault="006176C3" w:rsidP="005A42A0">
      <w:pPr>
        <w:numPr>
          <w:ilvl w:val="0"/>
          <w:numId w:val="18"/>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Разработване и внедряване в експлоатация на пет електронни административни услуги от 3-то и 4-то ниво;</w:t>
      </w:r>
    </w:p>
    <w:p w:rsidR="006176C3" w:rsidRPr="00E24E78" w:rsidRDefault="006176C3" w:rsidP="005A42A0">
      <w:pPr>
        <w:numPr>
          <w:ilvl w:val="0"/>
          <w:numId w:val="18"/>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Подготовка на заявления за вписване в регистрите за оперативна съвместимост и осигуряване на съответствие с изискванията на ЗЕУ и подзаконовата нормативна уредба по неговото прилагане;</w:t>
      </w:r>
    </w:p>
    <w:p w:rsidR="006176C3" w:rsidRPr="00E24E78" w:rsidRDefault="006176C3" w:rsidP="006D7E12">
      <w:pPr>
        <w:numPr>
          <w:ilvl w:val="0"/>
          <w:numId w:val="18"/>
        </w:numPr>
        <w:spacing w:before="240" w:after="240" w:line="360" w:lineRule="auto"/>
        <w:rPr>
          <w:rFonts w:ascii="Times New Roman" w:hAnsi="Times New Roman"/>
          <w:szCs w:val="24"/>
          <w:lang w:val="bg-BG"/>
        </w:rPr>
      </w:pPr>
      <w:r w:rsidRPr="00E24E78">
        <w:rPr>
          <w:rFonts w:ascii="Times New Roman" w:hAnsi="Times New Roman"/>
          <w:szCs w:val="24"/>
          <w:lang w:val="bg-BG"/>
        </w:rPr>
        <w:t xml:space="preserve">Подготовка на предложения за промени в нормативната уредба и изготвяне на вътрешни правила и инструкции за изпълнение на услугите по електронен път </w:t>
      </w:r>
    </w:p>
    <w:p w:rsidR="006176C3" w:rsidRPr="00E24E78" w:rsidRDefault="006176C3">
      <w:p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1.2 реализирането на дейностите по т.1.1 трябва да се осъществят съгласно техническо задание на ВЪЗЛОЖИТЕЛЯ и в съответствие с Техническото предложение на ИЗПЪЛНИТЕЛЯ по обществената поръчка;</w:t>
      </w:r>
    </w:p>
    <w:p w:rsidR="006176C3" w:rsidRPr="00E24E78" w:rsidRDefault="006176C3">
      <w:p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1.3 да проведе обучение на служители на ИАГ, които ще работят със системата за електронни административни услуги, посочени от ВЪЗЛОЖИТЕЛЯ;</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Чл. 2. ИЗПЪЛНИТЕЛЯТ се задължава да осигури гаранционна поддръжка на софтуерната система за срок от 12 месеца, считано от датата на подписване на протокол за успешно приключило обучение на служителите на ВЪЗЛОЖИТЕЛЯ за работа с системата за електронни административни услуги.</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Чл. 3. ВЪЗЛОЖИТЕЛЯТ</w:t>
      </w:r>
      <w:r w:rsidRPr="00E24E78">
        <w:rPr>
          <w:rFonts w:ascii="Times New Roman" w:hAnsi="Times New Roman"/>
          <w:b/>
          <w:color w:val="000000"/>
          <w:szCs w:val="24"/>
          <w:lang w:val="bg-BG"/>
        </w:rPr>
        <w:t xml:space="preserve"> </w:t>
      </w:r>
      <w:r w:rsidRPr="00E24E78">
        <w:rPr>
          <w:rFonts w:ascii="Times New Roman" w:hAnsi="Times New Roman"/>
          <w:szCs w:val="24"/>
          <w:lang w:val="bg-BG"/>
        </w:rPr>
        <w:t xml:space="preserve">не дължи възнаграждение за гаранционната техническа поддръжка на </w:t>
      </w:r>
      <w:r w:rsidRPr="00E24E78">
        <w:rPr>
          <w:rFonts w:ascii="Times New Roman" w:hAnsi="Times New Roman"/>
          <w:color w:val="000000"/>
          <w:szCs w:val="24"/>
          <w:lang w:val="bg-BG"/>
        </w:rPr>
        <w:t>системата за електронни административни услуги.</w:t>
      </w:r>
    </w:p>
    <w:p w:rsidR="006176C3" w:rsidRPr="00E24E78" w:rsidRDefault="006176C3">
      <w:pPr>
        <w:spacing w:before="240" w:after="240" w:line="360" w:lineRule="auto"/>
        <w:ind w:firstLine="540"/>
        <w:jc w:val="center"/>
        <w:rPr>
          <w:rFonts w:ascii="Times New Roman" w:hAnsi="Times New Roman"/>
          <w:b/>
          <w:color w:val="000000"/>
          <w:szCs w:val="24"/>
          <w:lang w:val="bg-BG"/>
        </w:rPr>
      </w:pPr>
      <w:r w:rsidRPr="00E24E78">
        <w:rPr>
          <w:rFonts w:ascii="Times New Roman" w:hAnsi="Times New Roman"/>
          <w:b/>
          <w:color w:val="000000"/>
          <w:szCs w:val="24"/>
          <w:lang w:val="bg-BG"/>
        </w:rPr>
        <w:t>II. Срокове по договора</w:t>
      </w:r>
    </w:p>
    <w:p w:rsidR="006176C3" w:rsidRPr="004A32D2" w:rsidRDefault="006176C3" w:rsidP="004A32D2">
      <w:pPr>
        <w:shd w:val="clear" w:color="auto" w:fill="FFFFFF"/>
        <w:spacing w:line="360" w:lineRule="auto"/>
        <w:ind w:right="53" w:firstLine="426"/>
        <w:rPr>
          <w:rFonts w:ascii="Times New Roman" w:hAnsi="Times New Roman"/>
          <w:szCs w:val="24"/>
          <w:lang w:val="bg-BG"/>
        </w:rPr>
      </w:pPr>
      <w:r w:rsidRPr="00E24E78">
        <w:rPr>
          <w:rFonts w:ascii="Times New Roman" w:hAnsi="Times New Roman"/>
          <w:color w:val="000000"/>
          <w:szCs w:val="24"/>
          <w:lang w:val="bg-BG"/>
        </w:rPr>
        <w:t xml:space="preserve">Чл. 4. (1) ИЗПЪЛНИТЕЛЯТ се задължава да изпълни дейностите, посочени в чл. 1 на договора, в срок от </w:t>
      </w:r>
      <w:r>
        <w:rPr>
          <w:rFonts w:ascii="Times New Roman" w:hAnsi="Times New Roman"/>
          <w:color w:val="000000"/>
          <w:szCs w:val="24"/>
          <w:lang w:val="bg-BG"/>
        </w:rPr>
        <w:t>10</w:t>
      </w:r>
      <w:r w:rsidRPr="00E24E78">
        <w:rPr>
          <w:rFonts w:ascii="Times New Roman" w:hAnsi="Times New Roman"/>
          <w:color w:val="000000"/>
          <w:szCs w:val="24"/>
          <w:lang w:val="bg-BG"/>
        </w:rPr>
        <w:t xml:space="preserve"> месеца</w:t>
      </w:r>
      <w:r>
        <w:rPr>
          <w:rFonts w:ascii="Times New Roman" w:hAnsi="Times New Roman"/>
          <w:color w:val="000000"/>
          <w:szCs w:val="24"/>
          <w:lang w:val="bg-BG"/>
        </w:rPr>
        <w:t xml:space="preserve"> от датата на подписване на договора, </w:t>
      </w:r>
      <w:r w:rsidRPr="003F2F55">
        <w:rPr>
          <w:rFonts w:ascii="Times New Roman" w:hAnsi="Times New Roman"/>
          <w:szCs w:val="24"/>
          <w:lang w:val="bg-BG"/>
        </w:rPr>
        <w:t>но не по-късно от 30.10.2015 г.</w:t>
      </w:r>
      <w:r w:rsidRPr="00E24E78">
        <w:rPr>
          <w:rFonts w:ascii="Times New Roman" w:hAnsi="Times New Roman"/>
          <w:color w:val="000000"/>
          <w:szCs w:val="24"/>
          <w:lang w:val="bg-BG"/>
        </w:rPr>
        <w:t>, съгласно предложената от него техническа оферта;</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(2) ИЗПЪЛНИТЕЛЯТ се задължава да изпълни дейностите по договора в съответствие с представения към офертата му График за изпълнение на договора или съобразно негови изменения, съгласувани писмено между двете страни.</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(3) ВЪЗЛОЖИТЕЛЯТ одобрява или връща с препоръки за отстраняване на недостатъци извършените от ИЗПЪЛНИТЕЛЯ дейности в срок от 7 дни, считано от получаване на писмено уведомление от ИЗПЪЛНИТЕЛЯ за извършването им. Сроковете по чл. 4, ал. 1, не текат през времето от деня на получаване на писмените уведомления на ИЗПЪЛНИТЕЛЯ до деня, в който се получи одобряване на изработеното или забележки в писмен вид относно изработеното.</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(4)  В сроковете по чл. 4, ал. 1, се включва времето, в което ИЗПЪЛНИТЕЛЯТ следва да отстрани недостатъците на изработеното.</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(5) Уговорените за изпълнението срокове могат да бъдат изменяни само по изключение в резултат на непредвидени обстоятелства, които правят невъзможно спазването на График за изпълнение на договора. „Непредвидени обстоятелства” – обстоятелства, съгласно чл. 306 от Търговския закон.</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(6) В случай, че ИЗПЪЛНИТЕЛЯТ се позовава на непреодолимата сила, същият е длъжен да уведоми ВЪЗЛОЖИТЕЛЯ, в срок от два работни дни в какво се състои непреодолимата сила, и какви са възможните последици за изпълнението на договора, като едновременно с това може да отправи и искане за удължаване на срока за изпълнение на някоя от дейностите или на срока като цяло.</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(7) При наличие на някое от обстоятелствата по ал. 4, ВЪЗЛОЖИТЕЛЯТ избира една от следните възможности:</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1. да удължи срока за изпълнение на настоящия договор, ако е налице искане от страна на ИЗПЪЛНИТЕЛЯ;</w:t>
      </w:r>
    </w:p>
    <w:p w:rsidR="006176C3" w:rsidRPr="00E24E78" w:rsidRDefault="006176C3">
      <w:pPr>
        <w:spacing w:before="240" w:after="240" w:line="360" w:lineRule="auto"/>
        <w:ind w:firstLine="540"/>
        <w:rPr>
          <w:rFonts w:ascii="Times New Roman" w:hAnsi="Times New Roman"/>
          <w:iCs/>
          <w:szCs w:val="24"/>
          <w:lang w:val="bg-BG"/>
        </w:rPr>
      </w:pPr>
      <w:r w:rsidRPr="00E24E78">
        <w:rPr>
          <w:rFonts w:ascii="Times New Roman" w:hAnsi="Times New Roman"/>
          <w:iCs/>
          <w:szCs w:val="24"/>
          <w:lang w:val="bg-BG"/>
        </w:rPr>
        <w:t>2. да упражни правото си за прекратяване на договора, в случай че вече няма интерес от изпълнението;</w:t>
      </w:r>
    </w:p>
    <w:p w:rsidR="006176C3" w:rsidRPr="00E24E78" w:rsidRDefault="006176C3">
      <w:pPr>
        <w:spacing w:before="240" w:after="240" w:line="360" w:lineRule="auto"/>
        <w:ind w:firstLine="540"/>
        <w:rPr>
          <w:rFonts w:ascii="Times New Roman" w:hAnsi="Times New Roman"/>
          <w:iCs/>
          <w:szCs w:val="24"/>
          <w:lang w:val="bg-BG"/>
        </w:rPr>
      </w:pPr>
      <w:r w:rsidRPr="00E24E78">
        <w:rPr>
          <w:rFonts w:ascii="Times New Roman" w:hAnsi="Times New Roman"/>
          <w:iCs/>
          <w:szCs w:val="24"/>
          <w:lang w:val="bg-BG"/>
        </w:rPr>
        <w:t>(8) В случаите по ал. 3 и ал. 5, т. 1 от договора, ВЪЗЛОЖИТЕЛЯТ писмено дава становище относно основателността на искането на ИЗПЪЛНИТЕЛЯ и го уведомява за предприемането на действия пред УО на ОПАК за анексиране на договора за предоставяне на безвъзмездна финансова помощ за изпълнение на проекта.  За удължаване на срока за изпълнение на някоя от дейностите или на срока като цяло, страните подписват допълнително споразумение след анексиране на договор № 13-31-42 от 30.04.2014 г., като времето, с което се удължава срокът за изпълнение, е съобразено с времетраенето на непреодолима сила и/или непредвиденото обстоятелство.</w:t>
      </w:r>
    </w:p>
    <w:p w:rsidR="006176C3" w:rsidRPr="00E24E78" w:rsidRDefault="006176C3">
      <w:pPr>
        <w:spacing w:before="240" w:after="240" w:line="360" w:lineRule="auto"/>
        <w:ind w:firstLine="540"/>
        <w:jc w:val="center"/>
        <w:rPr>
          <w:rFonts w:ascii="Times New Roman" w:hAnsi="Times New Roman"/>
          <w:b/>
          <w:color w:val="000000"/>
          <w:szCs w:val="24"/>
          <w:lang w:val="bg-BG"/>
        </w:rPr>
      </w:pPr>
      <w:r w:rsidRPr="00E24E78">
        <w:rPr>
          <w:rFonts w:ascii="Times New Roman" w:hAnsi="Times New Roman"/>
          <w:b/>
          <w:color w:val="000000"/>
          <w:szCs w:val="24"/>
          <w:lang w:val="bg-BG"/>
        </w:rPr>
        <w:t>III. ЦЕНА</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 xml:space="preserve">Чл. 5. (1) Общата цена за изпълнение предмета на договора е </w:t>
      </w:r>
      <w:r w:rsidRPr="00461724">
        <w:rPr>
          <w:rFonts w:ascii="Times New Roman" w:hAnsi="Times New Roman"/>
          <w:szCs w:val="24"/>
          <w:lang w:val="bg-BG"/>
        </w:rPr>
        <w:t>360 000 (триста и шестдесет хиляди) лв.</w:t>
      </w:r>
      <w:r w:rsidRPr="00AD1570">
        <w:rPr>
          <w:rFonts w:ascii="Times New Roman" w:hAnsi="Times New Roman"/>
          <w:szCs w:val="24"/>
          <w:lang w:val="bg-BG"/>
        </w:rPr>
        <w:t xml:space="preserve"> без ДДС, съответно </w:t>
      </w:r>
      <w:r>
        <w:rPr>
          <w:rFonts w:ascii="Times New Roman" w:hAnsi="Times New Roman"/>
          <w:szCs w:val="24"/>
          <w:lang w:val="bg-BG"/>
        </w:rPr>
        <w:t xml:space="preserve">432 000 </w:t>
      </w:r>
      <w:r w:rsidRPr="00AD1570">
        <w:rPr>
          <w:rFonts w:ascii="Times New Roman" w:hAnsi="Times New Roman"/>
          <w:szCs w:val="24"/>
          <w:lang w:val="bg-BG"/>
        </w:rPr>
        <w:t>(</w:t>
      </w:r>
      <w:r>
        <w:rPr>
          <w:rFonts w:ascii="Times New Roman" w:hAnsi="Times New Roman"/>
          <w:szCs w:val="24"/>
          <w:lang w:val="bg-BG"/>
        </w:rPr>
        <w:t>четиристотин тридесет и две хиляди</w:t>
      </w:r>
      <w:r w:rsidRPr="00AD1570">
        <w:rPr>
          <w:rFonts w:ascii="Times New Roman" w:hAnsi="Times New Roman"/>
          <w:szCs w:val="24"/>
          <w:lang w:val="bg-BG"/>
        </w:rPr>
        <w:t>) лв. с</w:t>
      </w:r>
      <w:r w:rsidRPr="00E24E78">
        <w:rPr>
          <w:rFonts w:ascii="Times New Roman" w:hAnsi="Times New Roman"/>
          <w:color w:val="000000"/>
          <w:szCs w:val="24"/>
          <w:lang w:val="bg-BG"/>
        </w:rPr>
        <w:t xml:space="preserve"> включен ДДС, съгласно предложена ценова офертата от ИЗПЪЛНИТЕЛЯ и приета от ВЪЗЛОЖИТЕЛЯ. </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(2) Цената по ал. 1, съгласно предложената ценова оферта на ИЗПЪЛНИТЕЛЯ, включва за отделните дейности по предмета на поръчката следните отделни цени:</w:t>
      </w:r>
    </w:p>
    <w:p w:rsidR="006176C3" w:rsidRPr="00E24E78" w:rsidRDefault="006176C3" w:rsidP="006D7E12">
      <w:pPr>
        <w:numPr>
          <w:ilvl w:val="0"/>
          <w:numId w:val="26"/>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За юридически и бизнес анализ на административните услуги, включени в обхвата на проекта –</w:t>
      </w:r>
      <w:r>
        <w:rPr>
          <w:rFonts w:ascii="Times New Roman" w:hAnsi="Times New Roman"/>
          <w:color w:val="000000"/>
          <w:szCs w:val="24"/>
          <w:lang w:val="bg-BG"/>
        </w:rPr>
        <w:t xml:space="preserve"> </w:t>
      </w:r>
      <w:r>
        <w:rPr>
          <w:rFonts w:ascii="Times New Roman" w:hAnsi="Times New Roman"/>
          <w:szCs w:val="24"/>
          <w:lang w:val="bg-BG"/>
        </w:rPr>
        <w:t>4</w:t>
      </w:r>
      <w:r w:rsidRPr="002801DE">
        <w:rPr>
          <w:rFonts w:ascii="Times New Roman" w:hAnsi="Times New Roman"/>
          <w:szCs w:val="24"/>
          <w:lang w:val="ru-RU"/>
        </w:rPr>
        <w:t>4</w:t>
      </w:r>
      <w:r>
        <w:rPr>
          <w:rFonts w:ascii="Times New Roman" w:hAnsi="Times New Roman"/>
          <w:szCs w:val="24"/>
          <w:lang w:val="bg-BG"/>
        </w:rPr>
        <w:t xml:space="preserve"> 000</w:t>
      </w:r>
      <w:r w:rsidRPr="00E24E78">
        <w:rPr>
          <w:rFonts w:ascii="Times New Roman" w:hAnsi="Times New Roman"/>
          <w:color w:val="000000"/>
          <w:szCs w:val="24"/>
          <w:lang w:val="bg-BG"/>
        </w:rPr>
        <w:t xml:space="preserve"> лв. (словом </w:t>
      </w:r>
      <w:r>
        <w:rPr>
          <w:rFonts w:ascii="Times New Roman" w:hAnsi="Times New Roman"/>
          <w:color w:val="000000"/>
          <w:szCs w:val="24"/>
          <w:lang w:val="bg-BG"/>
        </w:rPr>
        <w:t>четиридесет и четири хиляди лева</w:t>
      </w:r>
      <w:r w:rsidRPr="00E24E78">
        <w:rPr>
          <w:rFonts w:ascii="Times New Roman" w:hAnsi="Times New Roman"/>
          <w:color w:val="000000"/>
          <w:szCs w:val="24"/>
          <w:lang w:val="bg-BG"/>
        </w:rPr>
        <w:t xml:space="preserve">) без ДДС и </w:t>
      </w:r>
      <w:r>
        <w:rPr>
          <w:rFonts w:ascii="Times New Roman" w:hAnsi="Times New Roman"/>
          <w:szCs w:val="24"/>
          <w:lang w:val="bg-BG"/>
        </w:rPr>
        <w:t>5</w:t>
      </w:r>
      <w:r w:rsidRPr="002801DE">
        <w:rPr>
          <w:rFonts w:ascii="Times New Roman" w:hAnsi="Times New Roman"/>
          <w:szCs w:val="24"/>
          <w:lang w:val="ru-RU"/>
        </w:rPr>
        <w:t>2</w:t>
      </w:r>
      <w:r>
        <w:rPr>
          <w:rFonts w:ascii="Times New Roman" w:hAnsi="Times New Roman"/>
          <w:szCs w:val="24"/>
          <w:lang w:val="bg-BG"/>
        </w:rPr>
        <w:t xml:space="preserve"> </w:t>
      </w:r>
      <w:r w:rsidRPr="002801DE">
        <w:rPr>
          <w:rFonts w:ascii="Times New Roman" w:hAnsi="Times New Roman"/>
          <w:szCs w:val="24"/>
          <w:lang w:val="ru-RU"/>
        </w:rPr>
        <w:t>8</w:t>
      </w:r>
      <w:r>
        <w:rPr>
          <w:rFonts w:ascii="Times New Roman" w:hAnsi="Times New Roman"/>
          <w:szCs w:val="24"/>
          <w:lang w:val="bg-BG"/>
        </w:rPr>
        <w:t>00</w:t>
      </w:r>
      <w:r w:rsidRPr="00E24E78">
        <w:rPr>
          <w:rFonts w:ascii="Times New Roman" w:hAnsi="Times New Roman"/>
          <w:color w:val="000000"/>
          <w:szCs w:val="24"/>
          <w:lang w:val="bg-BG"/>
        </w:rPr>
        <w:t xml:space="preserve"> лв. (словом </w:t>
      </w:r>
      <w:r>
        <w:rPr>
          <w:rFonts w:ascii="Times New Roman" w:hAnsi="Times New Roman"/>
          <w:color w:val="000000"/>
          <w:szCs w:val="24"/>
          <w:lang w:val="bg-BG"/>
        </w:rPr>
        <w:t>петдесет и две хиляди и осемстотин лева</w:t>
      </w:r>
      <w:r w:rsidRPr="00E24E78">
        <w:rPr>
          <w:rFonts w:ascii="Times New Roman" w:hAnsi="Times New Roman"/>
          <w:color w:val="000000"/>
          <w:szCs w:val="24"/>
          <w:lang w:val="bg-BG"/>
        </w:rPr>
        <w:t>) с включен ДДС;</w:t>
      </w:r>
    </w:p>
    <w:p w:rsidR="006176C3" w:rsidRPr="00E24E78" w:rsidRDefault="006176C3" w:rsidP="006D7E12">
      <w:pPr>
        <w:numPr>
          <w:ilvl w:val="0"/>
          <w:numId w:val="26"/>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 xml:space="preserve">За разработване и внедряване в експлоатация на пет електронни административни услуги от 3-то и 4-то ниво –  </w:t>
      </w:r>
      <w:r>
        <w:rPr>
          <w:rFonts w:ascii="Times New Roman" w:hAnsi="Times New Roman"/>
          <w:szCs w:val="24"/>
          <w:lang w:val="bg-BG"/>
        </w:rPr>
        <w:t>2</w:t>
      </w:r>
      <w:r w:rsidRPr="002801DE">
        <w:rPr>
          <w:rFonts w:ascii="Times New Roman" w:hAnsi="Times New Roman"/>
          <w:szCs w:val="24"/>
          <w:lang w:val="ru-RU"/>
        </w:rPr>
        <w:t>43</w:t>
      </w:r>
      <w:r>
        <w:rPr>
          <w:rFonts w:ascii="Times New Roman" w:hAnsi="Times New Roman"/>
          <w:szCs w:val="24"/>
          <w:lang w:val="bg-BG"/>
        </w:rPr>
        <w:t xml:space="preserve"> 000</w:t>
      </w:r>
      <w:r w:rsidRPr="00E24E78">
        <w:rPr>
          <w:rFonts w:ascii="Times New Roman" w:hAnsi="Times New Roman"/>
          <w:color w:val="000000"/>
          <w:szCs w:val="24"/>
          <w:lang w:val="bg-BG"/>
        </w:rPr>
        <w:t xml:space="preserve"> лв. (словом </w:t>
      </w:r>
      <w:r w:rsidRPr="002801DE">
        <w:rPr>
          <w:rFonts w:ascii="Times New Roman" w:hAnsi="Times New Roman"/>
          <w:color w:val="000000"/>
          <w:szCs w:val="24"/>
          <w:lang w:val="ru-RU"/>
        </w:rPr>
        <w:t>двеста четиридесет и три хиляди лева</w:t>
      </w:r>
      <w:r w:rsidRPr="00E24E78">
        <w:rPr>
          <w:rFonts w:ascii="Times New Roman" w:hAnsi="Times New Roman"/>
          <w:color w:val="000000"/>
          <w:szCs w:val="24"/>
          <w:lang w:val="bg-BG"/>
        </w:rPr>
        <w:t xml:space="preserve">) без ДДС и </w:t>
      </w:r>
      <w:r w:rsidRPr="002801DE">
        <w:rPr>
          <w:rFonts w:ascii="Times New Roman" w:hAnsi="Times New Roman"/>
          <w:szCs w:val="24"/>
          <w:lang w:val="ru-RU"/>
        </w:rPr>
        <w:t>291</w:t>
      </w:r>
      <w:r>
        <w:rPr>
          <w:rFonts w:ascii="Times New Roman" w:hAnsi="Times New Roman"/>
          <w:szCs w:val="24"/>
          <w:lang w:val="bg-BG"/>
        </w:rPr>
        <w:t xml:space="preserve"> </w:t>
      </w:r>
      <w:r w:rsidRPr="002801DE">
        <w:rPr>
          <w:rFonts w:ascii="Times New Roman" w:hAnsi="Times New Roman"/>
          <w:szCs w:val="24"/>
          <w:lang w:val="ru-RU"/>
        </w:rPr>
        <w:t>6</w:t>
      </w:r>
      <w:r>
        <w:rPr>
          <w:rFonts w:ascii="Times New Roman" w:hAnsi="Times New Roman"/>
          <w:szCs w:val="24"/>
          <w:lang w:val="bg-BG"/>
        </w:rPr>
        <w:t>00</w:t>
      </w:r>
      <w:r w:rsidRPr="00E24E78">
        <w:rPr>
          <w:rFonts w:ascii="Times New Roman" w:hAnsi="Times New Roman"/>
          <w:color w:val="000000"/>
          <w:szCs w:val="24"/>
          <w:lang w:val="bg-BG"/>
        </w:rPr>
        <w:t xml:space="preserve"> лв. (словом </w:t>
      </w:r>
      <w:r>
        <w:rPr>
          <w:rFonts w:ascii="Times New Roman" w:hAnsi="Times New Roman"/>
          <w:color w:val="000000"/>
          <w:szCs w:val="24"/>
          <w:lang w:val="bg-BG"/>
        </w:rPr>
        <w:t>двеста деветдесет и една хиляди и шестотин лева</w:t>
      </w:r>
      <w:r w:rsidRPr="00E24E78">
        <w:rPr>
          <w:rFonts w:ascii="Times New Roman" w:hAnsi="Times New Roman"/>
          <w:color w:val="000000"/>
          <w:szCs w:val="24"/>
          <w:lang w:val="bg-BG"/>
        </w:rPr>
        <w:t xml:space="preserve">) с включен ДДС </w:t>
      </w:r>
    </w:p>
    <w:p w:rsidR="006176C3" w:rsidRPr="00E24E78" w:rsidRDefault="006176C3" w:rsidP="006D7E12">
      <w:pPr>
        <w:numPr>
          <w:ilvl w:val="0"/>
          <w:numId w:val="26"/>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 xml:space="preserve">Подготовка на заявления за вписване в регистрите за оперативна съвместимост и осигуряване на съответствие с изискванията на ЗЕУ и подзаконовата нормативна уредба по неговото прилагане – </w:t>
      </w:r>
      <w:r>
        <w:rPr>
          <w:rFonts w:ascii="Times New Roman" w:hAnsi="Times New Roman"/>
          <w:szCs w:val="24"/>
          <w:lang w:val="bg-BG"/>
        </w:rPr>
        <w:t>4</w:t>
      </w:r>
      <w:r w:rsidRPr="002801DE">
        <w:rPr>
          <w:rFonts w:ascii="Times New Roman" w:hAnsi="Times New Roman"/>
          <w:szCs w:val="24"/>
          <w:lang w:val="ru-RU"/>
        </w:rPr>
        <w:t>4</w:t>
      </w:r>
      <w:r>
        <w:rPr>
          <w:rFonts w:ascii="Times New Roman" w:hAnsi="Times New Roman"/>
          <w:szCs w:val="24"/>
          <w:lang w:val="bg-BG"/>
        </w:rPr>
        <w:t xml:space="preserve"> 000</w:t>
      </w:r>
      <w:r w:rsidRPr="00E24E78">
        <w:rPr>
          <w:rFonts w:ascii="Times New Roman" w:hAnsi="Times New Roman"/>
          <w:color w:val="000000"/>
          <w:szCs w:val="24"/>
          <w:lang w:val="bg-BG"/>
        </w:rPr>
        <w:t xml:space="preserve"> лв. (словом </w:t>
      </w:r>
      <w:r>
        <w:rPr>
          <w:rFonts w:ascii="Times New Roman" w:hAnsi="Times New Roman"/>
          <w:color w:val="000000"/>
          <w:szCs w:val="24"/>
          <w:lang w:val="bg-BG"/>
        </w:rPr>
        <w:t>четиридесет и четири хиляди лева</w:t>
      </w:r>
      <w:r w:rsidRPr="00E24E78">
        <w:rPr>
          <w:rFonts w:ascii="Times New Roman" w:hAnsi="Times New Roman"/>
          <w:color w:val="000000"/>
          <w:szCs w:val="24"/>
          <w:lang w:val="bg-BG"/>
        </w:rPr>
        <w:t xml:space="preserve">) без ДДС и </w:t>
      </w:r>
      <w:r>
        <w:rPr>
          <w:rFonts w:ascii="Times New Roman" w:hAnsi="Times New Roman"/>
          <w:szCs w:val="24"/>
          <w:lang w:val="bg-BG"/>
        </w:rPr>
        <w:t>5</w:t>
      </w:r>
      <w:r w:rsidRPr="002801DE">
        <w:rPr>
          <w:rFonts w:ascii="Times New Roman" w:hAnsi="Times New Roman"/>
          <w:szCs w:val="24"/>
          <w:lang w:val="ru-RU"/>
        </w:rPr>
        <w:t>2</w:t>
      </w:r>
      <w:r>
        <w:rPr>
          <w:rFonts w:ascii="Times New Roman" w:hAnsi="Times New Roman"/>
          <w:szCs w:val="24"/>
          <w:lang w:val="bg-BG"/>
        </w:rPr>
        <w:t xml:space="preserve"> </w:t>
      </w:r>
      <w:r w:rsidRPr="002801DE">
        <w:rPr>
          <w:rFonts w:ascii="Times New Roman" w:hAnsi="Times New Roman"/>
          <w:szCs w:val="24"/>
          <w:lang w:val="ru-RU"/>
        </w:rPr>
        <w:t>8</w:t>
      </w:r>
      <w:r>
        <w:rPr>
          <w:rFonts w:ascii="Times New Roman" w:hAnsi="Times New Roman"/>
          <w:szCs w:val="24"/>
          <w:lang w:val="bg-BG"/>
        </w:rPr>
        <w:t>00</w:t>
      </w:r>
      <w:r w:rsidRPr="00E24E78">
        <w:rPr>
          <w:rFonts w:ascii="Times New Roman" w:hAnsi="Times New Roman"/>
          <w:color w:val="000000"/>
          <w:szCs w:val="24"/>
          <w:lang w:val="bg-BG"/>
        </w:rPr>
        <w:t xml:space="preserve"> лв. (словом </w:t>
      </w:r>
      <w:r>
        <w:rPr>
          <w:rFonts w:ascii="Times New Roman" w:hAnsi="Times New Roman"/>
          <w:color w:val="000000"/>
          <w:szCs w:val="24"/>
          <w:lang w:val="bg-BG"/>
        </w:rPr>
        <w:t>петдесет и две хиляди и осемстотин лева</w:t>
      </w:r>
      <w:r w:rsidRPr="00E24E78">
        <w:rPr>
          <w:rFonts w:ascii="Times New Roman" w:hAnsi="Times New Roman"/>
          <w:color w:val="000000"/>
          <w:szCs w:val="24"/>
          <w:lang w:val="bg-BG"/>
        </w:rPr>
        <w:t>) с включен ДДС;</w:t>
      </w:r>
    </w:p>
    <w:p w:rsidR="006176C3" w:rsidRPr="00E24E78" w:rsidRDefault="006176C3" w:rsidP="006D7E12">
      <w:pPr>
        <w:numPr>
          <w:ilvl w:val="0"/>
          <w:numId w:val="26"/>
        </w:numPr>
        <w:spacing w:before="240" w:after="240" w:line="360" w:lineRule="auto"/>
        <w:rPr>
          <w:rFonts w:ascii="Times New Roman" w:hAnsi="Times New Roman"/>
          <w:color w:val="000000"/>
          <w:szCs w:val="24"/>
          <w:lang w:val="bg-BG"/>
        </w:rPr>
      </w:pPr>
      <w:r w:rsidRPr="00E24E78">
        <w:rPr>
          <w:rFonts w:ascii="Times New Roman" w:hAnsi="Times New Roman"/>
          <w:szCs w:val="24"/>
          <w:lang w:val="bg-BG"/>
        </w:rPr>
        <w:t xml:space="preserve">Подготовка на предложения за промени в нормативната уредба и изготвяне на вътрешни правила и инструкции за изпълнение на услугите по електронен път </w:t>
      </w:r>
      <w:r w:rsidRPr="00E24E78">
        <w:rPr>
          <w:rFonts w:ascii="Times New Roman" w:hAnsi="Times New Roman"/>
          <w:color w:val="000000"/>
          <w:szCs w:val="24"/>
          <w:lang w:val="bg-BG"/>
        </w:rPr>
        <w:t xml:space="preserve">– е </w:t>
      </w:r>
      <w:r w:rsidRPr="002801DE">
        <w:rPr>
          <w:rFonts w:ascii="Times New Roman" w:hAnsi="Times New Roman"/>
          <w:szCs w:val="24"/>
          <w:lang w:val="ru-RU"/>
        </w:rPr>
        <w:t>29</w:t>
      </w:r>
      <w:r>
        <w:rPr>
          <w:rFonts w:ascii="Times New Roman" w:hAnsi="Times New Roman"/>
          <w:szCs w:val="24"/>
          <w:lang w:val="bg-BG"/>
        </w:rPr>
        <w:t xml:space="preserve"> 000</w:t>
      </w:r>
      <w:r w:rsidRPr="00E24E78">
        <w:rPr>
          <w:rFonts w:ascii="Times New Roman" w:hAnsi="Times New Roman"/>
          <w:color w:val="000000"/>
          <w:szCs w:val="24"/>
          <w:lang w:val="bg-BG"/>
        </w:rPr>
        <w:t xml:space="preserve"> лв. (словом </w:t>
      </w:r>
      <w:r>
        <w:rPr>
          <w:rFonts w:ascii="Times New Roman" w:hAnsi="Times New Roman"/>
          <w:color w:val="000000"/>
          <w:szCs w:val="24"/>
          <w:lang w:val="bg-BG"/>
        </w:rPr>
        <w:t>двадесет и девет хиляди лева</w:t>
      </w:r>
      <w:r w:rsidRPr="00E24E78">
        <w:rPr>
          <w:rFonts w:ascii="Times New Roman" w:hAnsi="Times New Roman"/>
          <w:color w:val="000000"/>
          <w:szCs w:val="24"/>
          <w:lang w:val="bg-BG"/>
        </w:rPr>
        <w:t xml:space="preserve">) без ДДС и </w:t>
      </w:r>
      <w:r>
        <w:rPr>
          <w:rFonts w:ascii="Times New Roman" w:hAnsi="Times New Roman"/>
          <w:szCs w:val="24"/>
          <w:lang w:val="bg-BG"/>
        </w:rPr>
        <w:t>3</w:t>
      </w:r>
      <w:r w:rsidRPr="002801DE">
        <w:rPr>
          <w:rFonts w:ascii="Times New Roman" w:hAnsi="Times New Roman"/>
          <w:szCs w:val="24"/>
          <w:lang w:val="ru-RU"/>
        </w:rPr>
        <w:t>4</w:t>
      </w:r>
      <w:r>
        <w:rPr>
          <w:rFonts w:ascii="Times New Roman" w:hAnsi="Times New Roman"/>
          <w:szCs w:val="24"/>
          <w:lang w:val="bg-BG"/>
        </w:rPr>
        <w:t xml:space="preserve"> </w:t>
      </w:r>
      <w:r w:rsidRPr="002801DE">
        <w:rPr>
          <w:rFonts w:ascii="Times New Roman" w:hAnsi="Times New Roman"/>
          <w:szCs w:val="24"/>
          <w:lang w:val="ru-RU"/>
        </w:rPr>
        <w:t>8</w:t>
      </w:r>
      <w:r>
        <w:rPr>
          <w:rFonts w:ascii="Times New Roman" w:hAnsi="Times New Roman"/>
          <w:szCs w:val="24"/>
          <w:lang w:val="bg-BG"/>
        </w:rPr>
        <w:t>00</w:t>
      </w:r>
      <w:r w:rsidRPr="00E24E78">
        <w:rPr>
          <w:rFonts w:ascii="Times New Roman" w:hAnsi="Times New Roman"/>
          <w:color w:val="000000"/>
          <w:szCs w:val="24"/>
          <w:lang w:val="bg-BG"/>
        </w:rPr>
        <w:t xml:space="preserve"> лв. (словом </w:t>
      </w:r>
      <w:r>
        <w:rPr>
          <w:rFonts w:ascii="Times New Roman" w:hAnsi="Times New Roman"/>
          <w:color w:val="000000"/>
          <w:szCs w:val="24"/>
          <w:lang w:val="bg-BG"/>
        </w:rPr>
        <w:t>тридесет и четири хиляди и осемстотин лева</w:t>
      </w:r>
      <w:r w:rsidRPr="00E24E78">
        <w:rPr>
          <w:rFonts w:ascii="Times New Roman" w:hAnsi="Times New Roman"/>
          <w:color w:val="000000"/>
          <w:szCs w:val="24"/>
          <w:lang w:val="bg-BG"/>
        </w:rPr>
        <w:t>) с включен ДДС;</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Чл. 6. (1) ВЪЗЛОЖИТЕЛЯТ заплаща цената по чл. 5, както следва:</w:t>
      </w:r>
    </w:p>
    <w:p w:rsidR="006176C3" w:rsidRPr="00E24E78" w:rsidRDefault="006176C3" w:rsidP="006D7E12">
      <w:pPr>
        <w:numPr>
          <w:ilvl w:val="0"/>
          <w:numId w:val="25"/>
        </w:numPr>
        <w:spacing w:before="240" w:after="240" w:line="360" w:lineRule="auto"/>
        <w:jc w:val="left"/>
        <w:rPr>
          <w:rFonts w:ascii="Times New Roman" w:hAnsi="Times New Roman"/>
          <w:color w:val="000000"/>
          <w:szCs w:val="24"/>
          <w:lang w:val="bg-BG"/>
        </w:rPr>
      </w:pPr>
      <w:r w:rsidRPr="00E24E78">
        <w:rPr>
          <w:rFonts w:ascii="Times New Roman" w:hAnsi="Times New Roman"/>
          <w:color w:val="000000"/>
          <w:szCs w:val="24"/>
          <w:lang w:val="bg-BG"/>
        </w:rPr>
        <w:t xml:space="preserve">30% от стойността на договора – Авансово плащане, </w:t>
      </w:r>
      <w:r w:rsidRPr="00E24E78">
        <w:rPr>
          <w:rFonts w:ascii="Times New Roman" w:hAnsi="Times New Roman"/>
          <w:szCs w:val="22"/>
          <w:lang w:val="bg-BG"/>
        </w:rPr>
        <w:t>платимо след подписване на договора, до 10 дни от датата на получаване на фактурата от Възложителя</w:t>
      </w:r>
      <w:r w:rsidRPr="00E24E78">
        <w:rPr>
          <w:rFonts w:ascii="Times New Roman" w:hAnsi="Times New Roman"/>
          <w:color w:val="000000"/>
          <w:szCs w:val="24"/>
          <w:lang w:val="bg-BG"/>
        </w:rPr>
        <w:t>;</w:t>
      </w:r>
    </w:p>
    <w:p w:rsidR="006176C3" w:rsidRPr="00E24E78" w:rsidRDefault="006176C3" w:rsidP="006D7E12">
      <w:pPr>
        <w:numPr>
          <w:ilvl w:val="0"/>
          <w:numId w:val="25"/>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20% от стойността на договора – платими до 15 дни след  представяне от ИЗПЪЛНИТЕЛЯ и одобряване от ВЪЗЛОЖИТЕЛЯ на юридически и бизнес анализ на административните услуги, включени в обхвата на проекта и получаване на фактура от ВЪЗЛОЖИТЕЛЯ;</w:t>
      </w:r>
    </w:p>
    <w:p w:rsidR="006176C3" w:rsidRPr="00E24E78" w:rsidRDefault="006176C3" w:rsidP="006D7E12">
      <w:pPr>
        <w:numPr>
          <w:ilvl w:val="0"/>
          <w:numId w:val="25"/>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20% от стойността на договора – платими до 15 дни след  представяне от ИЗПЪЛНИТЕЛЯ и одобряване от ВЪЗЛОЖИТЕЛЯ на техническа спецификация и дизайн на системата за електронни услуги и получаване на фактура от ВЪЗЛОЖИТЕЛЯ;</w:t>
      </w:r>
    </w:p>
    <w:p w:rsidR="006176C3" w:rsidRPr="00E24E78" w:rsidRDefault="006176C3" w:rsidP="006D7E12">
      <w:pPr>
        <w:numPr>
          <w:ilvl w:val="0"/>
          <w:numId w:val="25"/>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20% от стойността на договора – платими до 15 дни след  внедряване на системата за електронни услуги от страна ИЗПЪЛНИТЕЛЯ и одобряване от ВЪЗЛОЖИТЕЛЯ и получаване на фактура от ВЪЗЛОЖИТЕЛЯ;</w:t>
      </w:r>
    </w:p>
    <w:p w:rsidR="006176C3" w:rsidRPr="00E24E78" w:rsidRDefault="006176C3" w:rsidP="006D7E12">
      <w:pPr>
        <w:numPr>
          <w:ilvl w:val="0"/>
          <w:numId w:val="25"/>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10% от стойността на договора – Окончателно плащане, платимо до 15 дни след:</w:t>
      </w:r>
    </w:p>
    <w:p w:rsidR="006176C3" w:rsidRPr="00E24E78" w:rsidRDefault="006176C3" w:rsidP="006D7E12">
      <w:pPr>
        <w:numPr>
          <w:ilvl w:val="0"/>
          <w:numId w:val="16"/>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 xml:space="preserve">извършване от ИЗПЪЛНИТЕЛЯ на предвиденото обучение на служители на ВЪЗЛОЖИТЕЛЯ; </w:t>
      </w:r>
    </w:p>
    <w:p w:rsidR="006176C3" w:rsidRPr="00E24E78" w:rsidRDefault="006176C3" w:rsidP="006D7E12">
      <w:pPr>
        <w:numPr>
          <w:ilvl w:val="0"/>
          <w:numId w:val="16"/>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представяне от ИЗПЪЛНИТЕЛЯ и одобряване от ВЪЗЛОЖИТЕЛЯ на подготвените на заявления за вписване в регистрите за оперативна съвместимост и осигуряване на съответствие с изискванията на ЗЕУ и подзаконовата нормативна уредба;</w:t>
      </w:r>
    </w:p>
    <w:p w:rsidR="006176C3" w:rsidRPr="00E24E78" w:rsidRDefault="006176C3" w:rsidP="006D7E12">
      <w:pPr>
        <w:numPr>
          <w:ilvl w:val="0"/>
          <w:numId w:val="16"/>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представяне от ИЗПЪЛНИТЕЛЯ и одобряване от ВЪЗЛОЖИТЕЛЯ на подготвените</w:t>
      </w:r>
      <w:r w:rsidRPr="00E24E78">
        <w:rPr>
          <w:rFonts w:ascii="Times New Roman" w:hAnsi="Times New Roman"/>
          <w:szCs w:val="24"/>
          <w:lang w:val="bg-BG"/>
        </w:rPr>
        <w:t xml:space="preserve"> предложения за промени в нормативната уредба и изготвяне на вътрешни правила и инструкции за изпълнение на услугите по електронен път</w:t>
      </w:r>
      <w:r w:rsidRPr="00E24E78">
        <w:rPr>
          <w:rFonts w:ascii="Times New Roman" w:hAnsi="Times New Roman"/>
          <w:color w:val="000000"/>
          <w:szCs w:val="24"/>
          <w:lang w:val="bg-BG"/>
        </w:rPr>
        <w:t>;</w:t>
      </w:r>
    </w:p>
    <w:p w:rsidR="006176C3" w:rsidRPr="00E24E78" w:rsidRDefault="006176C3" w:rsidP="006D7E12">
      <w:pPr>
        <w:numPr>
          <w:ilvl w:val="0"/>
          <w:numId w:val="16"/>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подписване на окончателен констативен приемо – предавателен протокол и получаване на фактура от ВЪЗЛОЖИТЕЛЯ;</w:t>
      </w:r>
    </w:p>
    <w:p w:rsidR="006176C3" w:rsidRPr="00E24E78" w:rsidRDefault="006176C3">
      <w:pPr>
        <w:spacing w:before="240" w:after="240" w:line="360" w:lineRule="auto"/>
        <w:ind w:firstLine="708"/>
        <w:rPr>
          <w:rFonts w:ascii="Times New Roman" w:hAnsi="Times New Roman"/>
          <w:i/>
          <w:szCs w:val="24"/>
          <w:lang w:val="bg-BG"/>
        </w:rPr>
      </w:pPr>
      <w:r w:rsidRPr="00E24E78">
        <w:rPr>
          <w:rFonts w:ascii="Times New Roman" w:hAnsi="Times New Roman"/>
          <w:color w:val="000000"/>
          <w:szCs w:val="24"/>
          <w:lang w:val="bg-BG"/>
        </w:rPr>
        <w:t xml:space="preserve"> (2) Издадените от ИЗПЪЛНИТЕЛЯ фактури следва да съдържат задължително следния текст: “По договор № 13-31-42 от 30.04.2014 г.</w:t>
      </w:r>
      <w:r w:rsidRPr="00E24E78">
        <w:rPr>
          <w:rFonts w:ascii="Times New Roman" w:hAnsi="Times New Roman"/>
          <w:szCs w:val="24"/>
          <w:lang w:val="bg-BG"/>
        </w:rPr>
        <w:t xml:space="preserve"> </w:t>
      </w:r>
      <w:r w:rsidRPr="00E24E78">
        <w:rPr>
          <w:rFonts w:ascii="Times New Roman" w:hAnsi="Times New Roman"/>
          <w:iCs/>
          <w:szCs w:val="24"/>
          <w:lang w:val="bg-BG"/>
        </w:rPr>
        <w:t xml:space="preserve">за предоставяне на безвъзмездна финансова помощ по ОПАК, съфинансирана от Европейския съюз чрез Европейския социален фонд за изпълнение на </w:t>
      </w:r>
      <w:r w:rsidRPr="00E24E78">
        <w:rPr>
          <w:rFonts w:ascii="Times New Roman" w:hAnsi="Times New Roman"/>
          <w:szCs w:val="24"/>
          <w:lang w:val="bg-BG"/>
        </w:rPr>
        <w:t>проект „</w:t>
      </w:r>
      <w:r w:rsidRPr="00E24E78">
        <w:rPr>
          <w:rFonts w:ascii="Times New Roman" w:hAnsi="Times New Roman"/>
          <w:i/>
          <w:szCs w:val="24"/>
          <w:lang w:val="bg-BG"/>
        </w:rPr>
        <w:t>Подобряване на обслужването на гражданите и юридическите лица и осъществяване на ефективен контрол върху дейността на задължените лица чрез реализиране и внедряване на електронни административни услуги“</w:t>
      </w:r>
    </w:p>
    <w:p w:rsidR="006176C3" w:rsidRPr="002801DE" w:rsidRDefault="006176C3" w:rsidP="000175F2">
      <w:pPr>
        <w:rPr>
          <w:lang w:val="ru-RU"/>
        </w:rPr>
      </w:pPr>
      <w:r w:rsidRPr="00E24E78">
        <w:rPr>
          <w:rFonts w:ascii="Times New Roman" w:hAnsi="Times New Roman"/>
          <w:szCs w:val="24"/>
          <w:lang w:val="bg-BG"/>
        </w:rPr>
        <w:t>Чл. 7 (1) Плащането се извършва в лева по банков път по сметка на ИЗПЪЛНИТЕЛЯ:</w:t>
      </w:r>
      <w:r w:rsidRPr="002801DE">
        <w:rPr>
          <w:lang w:val="ru-RU"/>
        </w:rPr>
        <w:t xml:space="preserve"> </w:t>
      </w:r>
    </w:p>
    <w:p w:rsidR="006176C3" w:rsidRPr="005F79BB" w:rsidRDefault="006176C3" w:rsidP="000175F2">
      <w:pPr>
        <w:spacing w:before="240" w:after="240" w:line="360" w:lineRule="auto"/>
        <w:ind w:firstLine="567"/>
        <w:rPr>
          <w:lang w:val="bg-BG"/>
        </w:rPr>
      </w:pPr>
      <w:r w:rsidRPr="000175F2">
        <w:t>IBAN</w:t>
      </w:r>
      <w:r w:rsidRPr="002801DE">
        <w:rPr>
          <w:lang w:val="ru-RU"/>
        </w:rPr>
        <w:t xml:space="preserve">: </w:t>
      </w:r>
      <w:r>
        <w:rPr>
          <w:lang w:val="bg-BG"/>
        </w:rPr>
        <w:t>/зал. чл.2, ал. 1 от ЗЗЛД/</w:t>
      </w:r>
    </w:p>
    <w:p w:rsidR="006176C3" w:rsidRPr="005F79BB" w:rsidRDefault="006176C3">
      <w:pPr>
        <w:spacing w:before="240" w:after="240" w:line="360" w:lineRule="auto"/>
        <w:ind w:firstLine="540"/>
        <w:rPr>
          <w:lang w:val="bg-BG"/>
        </w:rPr>
      </w:pPr>
      <w:r w:rsidRPr="000175F2">
        <w:t>BIC</w:t>
      </w:r>
      <w:r w:rsidRPr="002801DE">
        <w:rPr>
          <w:lang w:val="ru-RU"/>
        </w:rPr>
        <w:t xml:space="preserve">: </w:t>
      </w:r>
      <w:r>
        <w:rPr>
          <w:lang w:val="bg-BG"/>
        </w:rPr>
        <w:t>/зал. чл. 2, ал. 1 от ЗЗЛД/</w:t>
      </w:r>
    </w:p>
    <w:p w:rsidR="006176C3" w:rsidRDefault="006176C3">
      <w:pPr>
        <w:spacing w:before="240" w:after="240" w:line="360" w:lineRule="auto"/>
        <w:ind w:firstLine="540"/>
        <w:rPr>
          <w:rFonts w:ascii="Times New Roman" w:hAnsi="Times New Roman"/>
          <w:szCs w:val="24"/>
          <w:lang w:val="bg-BG"/>
        </w:rPr>
      </w:pPr>
      <w:r w:rsidRPr="002801DE">
        <w:rPr>
          <w:lang w:val="ru-RU"/>
        </w:rPr>
        <w:t>При банка: УНИКРЕДИТ БУЛБАНК</w:t>
      </w:r>
      <w:r w:rsidRPr="00E24E78">
        <w:rPr>
          <w:rFonts w:ascii="Times New Roman" w:hAnsi="Times New Roman"/>
          <w:szCs w:val="24"/>
          <w:lang w:val="bg-BG"/>
        </w:rPr>
        <w:t xml:space="preserve"> </w:t>
      </w:r>
    </w:p>
    <w:p w:rsidR="006176C3" w:rsidRPr="00E24E78" w:rsidRDefault="006176C3">
      <w:pPr>
        <w:spacing w:before="240" w:after="240" w:line="360" w:lineRule="auto"/>
        <w:ind w:firstLine="540"/>
        <w:rPr>
          <w:rFonts w:ascii="Times New Roman" w:hAnsi="Times New Roman"/>
          <w:szCs w:val="24"/>
          <w:lang w:val="bg-BG"/>
        </w:rPr>
      </w:pPr>
      <w:r w:rsidRPr="00E24E78">
        <w:rPr>
          <w:rFonts w:ascii="Times New Roman" w:hAnsi="Times New Roman"/>
          <w:szCs w:val="24"/>
          <w:lang w:val="bg-BG"/>
        </w:rPr>
        <w:t>(2) При промяна на банковата сметка, посочена в ал. 1, ИЗПЪЛНИТЕЛЯТ уведомява незабавно ВЪЗЛОЖИТЕЛЯ писмено в тридневен срок от настъпване на промяната. В случай, че не уведоми ВЪЗЛОЖИТЕЛЯ в този срок, плащането по сметката се счита за валидно извършено.</w:t>
      </w:r>
    </w:p>
    <w:p w:rsidR="006176C3" w:rsidRPr="00E24E78" w:rsidRDefault="006176C3">
      <w:pPr>
        <w:spacing w:before="240" w:after="240" w:line="360" w:lineRule="auto"/>
        <w:ind w:firstLine="540"/>
        <w:jc w:val="center"/>
        <w:rPr>
          <w:rFonts w:ascii="Times New Roman" w:hAnsi="Times New Roman"/>
          <w:b/>
          <w:color w:val="000000"/>
          <w:szCs w:val="24"/>
          <w:lang w:val="bg-BG"/>
        </w:rPr>
      </w:pPr>
      <w:r w:rsidRPr="00E24E78">
        <w:rPr>
          <w:rFonts w:ascii="Times New Roman" w:hAnsi="Times New Roman"/>
          <w:b/>
          <w:color w:val="000000"/>
          <w:szCs w:val="24"/>
          <w:lang w:val="bg-BG"/>
        </w:rPr>
        <w:t>ІV. ПРАВА И ЗАДЪЛЖЕНИЯ НА ИЗПЪЛНИТЕЛЯ</w:t>
      </w:r>
    </w:p>
    <w:p w:rsidR="006176C3" w:rsidRPr="00E24E78" w:rsidRDefault="006176C3">
      <w:pPr>
        <w:tabs>
          <w:tab w:val="left" w:pos="7363"/>
        </w:tabs>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Чл. 8 (1) ИЗПЪЛНИТЕЛЯТ се задължава:</w:t>
      </w:r>
      <w:r w:rsidRPr="00E24E78">
        <w:rPr>
          <w:rFonts w:ascii="Times New Roman" w:hAnsi="Times New Roman"/>
          <w:color w:val="000000"/>
          <w:szCs w:val="24"/>
          <w:lang w:val="bg-BG"/>
        </w:rPr>
        <w:tab/>
      </w:r>
    </w:p>
    <w:p w:rsidR="006176C3" w:rsidRPr="00E24E78" w:rsidRDefault="006176C3" w:rsidP="006D7E12">
      <w:pPr>
        <w:numPr>
          <w:ilvl w:val="0"/>
          <w:numId w:val="39"/>
        </w:numPr>
        <w:spacing w:before="240" w:after="240" w:line="360" w:lineRule="auto"/>
        <w:rPr>
          <w:rFonts w:ascii="Times New Roman" w:hAnsi="Times New Roman"/>
          <w:szCs w:val="24"/>
          <w:lang w:val="bg-BG"/>
        </w:rPr>
      </w:pPr>
      <w:r w:rsidRPr="00E24E78">
        <w:rPr>
          <w:rFonts w:ascii="Times New Roman" w:hAnsi="Times New Roman"/>
          <w:szCs w:val="24"/>
          <w:lang w:val="bg-BG"/>
        </w:rPr>
        <w:t xml:space="preserve">да разработи и внедри поръчаната от ВЪЗЛОЖИТЕЛЯ </w:t>
      </w:r>
      <w:r w:rsidRPr="00E24E78">
        <w:rPr>
          <w:rFonts w:ascii="Times New Roman" w:hAnsi="Times New Roman"/>
          <w:color w:val="000000"/>
          <w:szCs w:val="24"/>
          <w:lang w:val="bg-BG"/>
        </w:rPr>
        <w:t xml:space="preserve">системата за електронни административни услуги </w:t>
      </w:r>
      <w:r w:rsidRPr="00E24E78">
        <w:rPr>
          <w:rFonts w:ascii="Times New Roman" w:hAnsi="Times New Roman"/>
          <w:szCs w:val="24"/>
          <w:lang w:val="bg-BG"/>
        </w:rPr>
        <w:t>качествено и в срок, с дължимата грижа, при спазване на изискванията за икономичност и ефикасност в съответствие с принципите на електронното управление и с най-добрите практики в областта, както и общите и специални изисквания на ВЪЗЛОЖИТЕЛЯ, дадени в Техническото задание, представляващо неразделна част от настоящия договор;</w:t>
      </w:r>
    </w:p>
    <w:p w:rsidR="006176C3" w:rsidRPr="00E24E78" w:rsidRDefault="006176C3" w:rsidP="006D7E12">
      <w:pPr>
        <w:numPr>
          <w:ilvl w:val="0"/>
          <w:numId w:val="39"/>
        </w:numPr>
        <w:spacing w:before="240" w:after="240" w:line="360" w:lineRule="auto"/>
        <w:rPr>
          <w:rFonts w:ascii="Times New Roman" w:hAnsi="Times New Roman"/>
          <w:szCs w:val="24"/>
          <w:lang w:val="bg-BG"/>
        </w:rPr>
      </w:pPr>
      <w:r w:rsidRPr="00E24E78">
        <w:rPr>
          <w:rFonts w:ascii="Times New Roman" w:hAnsi="Times New Roman"/>
          <w:szCs w:val="24"/>
          <w:lang w:val="bg-BG"/>
        </w:rPr>
        <w:t xml:space="preserve">да извърши всички необходими тестове на </w:t>
      </w:r>
      <w:r w:rsidRPr="00E24E78">
        <w:rPr>
          <w:rFonts w:ascii="Times New Roman" w:hAnsi="Times New Roman"/>
          <w:color w:val="000000"/>
          <w:szCs w:val="24"/>
          <w:lang w:val="bg-BG"/>
        </w:rPr>
        <w:t>системата за електронни административни услуги</w:t>
      </w:r>
      <w:r w:rsidRPr="00E24E78">
        <w:rPr>
          <w:rFonts w:ascii="Times New Roman" w:hAnsi="Times New Roman"/>
          <w:szCs w:val="24"/>
          <w:lang w:val="bg-BG"/>
        </w:rPr>
        <w:t>;</w:t>
      </w:r>
    </w:p>
    <w:p w:rsidR="006176C3" w:rsidRPr="00E24E78" w:rsidRDefault="006176C3" w:rsidP="006D7E12">
      <w:pPr>
        <w:numPr>
          <w:ilvl w:val="0"/>
          <w:numId w:val="39"/>
        </w:numPr>
        <w:spacing w:before="240" w:after="240" w:line="360" w:lineRule="auto"/>
        <w:jc w:val="left"/>
        <w:rPr>
          <w:rFonts w:ascii="Times New Roman" w:hAnsi="Times New Roman"/>
          <w:szCs w:val="24"/>
          <w:lang w:val="bg-BG"/>
        </w:rPr>
      </w:pPr>
      <w:r w:rsidRPr="00E24E78">
        <w:rPr>
          <w:rFonts w:ascii="Times New Roman" w:hAnsi="Times New Roman"/>
          <w:szCs w:val="24"/>
          <w:lang w:val="bg-BG"/>
        </w:rPr>
        <w:t>да предостави на ВЪЗЛОЖИТЕЛЯ всички протоколи и документи, изготвени в процеса на изпълнение на обществената поръчка и всички файлове включително и инсталационни върху твърд носител;</w:t>
      </w:r>
    </w:p>
    <w:p w:rsidR="006176C3" w:rsidRPr="00E24E78" w:rsidRDefault="006176C3" w:rsidP="006D7E12">
      <w:pPr>
        <w:numPr>
          <w:ilvl w:val="0"/>
          <w:numId w:val="39"/>
        </w:numPr>
        <w:spacing w:before="240" w:after="240" w:line="360" w:lineRule="auto"/>
        <w:rPr>
          <w:rFonts w:ascii="Times New Roman" w:hAnsi="Times New Roman"/>
          <w:szCs w:val="24"/>
          <w:lang w:val="bg-BG"/>
        </w:rPr>
      </w:pPr>
      <w:r w:rsidRPr="00E24E78">
        <w:rPr>
          <w:rFonts w:ascii="Times New Roman" w:hAnsi="Times New Roman"/>
          <w:szCs w:val="24"/>
          <w:lang w:val="bg-BG"/>
        </w:rPr>
        <w:t xml:space="preserve">да проведе обучение на служители, посочени от  ВЪЗЛОЖИТЕЛЯ, за работа и поддръжка на </w:t>
      </w:r>
      <w:r w:rsidRPr="00E24E78">
        <w:rPr>
          <w:rFonts w:ascii="Times New Roman" w:hAnsi="Times New Roman"/>
          <w:color w:val="000000"/>
          <w:szCs w:val="24"/>
          <w:lang w:val="bg-BG"/>
        </w:rPr>
        <w:t>системата за електронни административни услуги</w:t>
      </w:r>
      <w:r w:rsidRPr="00E24E78">
        <w:rPr>
          <w:rFonts w:ascii="Times New Roman" w:hAnsi="Times New Roman"/>
          <w:szCs w:val="24"/>
          <w:lang w:val="bg-BG"/>
        </w:rPr>
        <w:t>;</w:t>
      </w:r>
    </w:p>
    <w:p w:rsidR="006176C3" w:rsidRPr="00E24E78" w:rsidRDefault="006176C3" w:rsidP="006D7E12">
      <w:pPr>
        <w:numPr>
          <w:ilvl w:val="0"/>
          <w:numId w:val="39"/>
        </w:numPr>
        <w:spacing w:before="240" w:after="240" w:line="360" w:lineRule="auto"/>
        <w:rPr>
          <w:rFonts w:ascii="Times New Roman" w:hAnsi="Times New Roman"/>
          <w:i/>
          <w:szCs w:val="24"/>
          <w:lang w:val="bg-BG"/>
        </w:rPr>
      </w:pPr>
      <w:r w:rsidRPr="00E24E78">
        <w:rPr>
          <w:rFonts w:ascii="Times New Roman" w:hAnsi="Times New Roman"/>
          <w:szCs w:val="24"/>
          <w:lang w:val="bg-BG"/>
        </w:rPr>
        <w:t xml:space="preserve">да предоставя без ограничения възможности за осъществяване на контрол от страна на ВЪЗЛОЖИТЕЛЯ и/или други контролни органи, в случай че последното се изисква във връзка с </w:t>
      </w:r>
      <w:r w:rsidRPr="00E24E78">
        <w:rPr>
          <w:rFonts w:ascii="Times New Roman" w:hAnsi="Times New Roman"/>
          <w:color w:val="000000"/>
          <w:szCs w:val="24"/>
          <w:lang w:val="bg-BG"/>
        </w:rPr>
        <w:t xml:space="preserve">договор № 13-31-42 от 30.04.2014 г. </w:t>
      </w:r>
      <w:r w:rsidRPr="00E24E78">
        <w:rPr>
          <w:rFonts w:ascii="Times New Roman" w:hAnsi="Times New Roman"/>
          <w:iCs/>
          <w:szCs w:val="24"/>
          <w:lang w:val="bg-BG"/>
        </w:rPr>
        <w:t xml:space="preserve">за предоставяне на безвъзмездна финансова помощ по ОПАК, съфинансирана от Европейския съюз чрез Европейския социален фонд за изпълнение на </w:t>
      </w:r>
      <w:r w:rsidRPr="00E24E78">
        <w:rPr>
          <w:rFonts w:ascii="Times New Roman" w:hAnsi="Times New Roman"/>
          <w:szCs w:val="24"/>
          <w:lang w:val="bg-BG"/>
        </w:rPr>
        <w:t>проект „</w:t>
      </w:r>
      <w:r w:rsidRPr="00E24E78">
        <w:rPr>
          <w:rFonts w:ascii="Times New Roman" w:hAnsi="Times New Roman"/>
          <w:i/>
          <w:szCs w:val="24"/>
          <w:lang w:val="bg-BG"/>
        </w:rPr>
        <w:t>Подобряване на обслужването на гражданите и юридическите лица и осъществяване на ефективен контрол върху дейността на задължените лица чрез реализиране и внедряване на електронни административни услуги“</w:t>
      </w:r>
    </w:p>
    <w:p w:rsidR="006176C3" w:rsidRPr="00E24E78" w:rsidRDefault="006176C3" w:rsidP="006D7E12">
      <w:pPr>
        <w:numPr>
          <w:ilvl w:val="0"/>
          <w:numId w:val="39"/>
        </w:numPr>
        <w:spacing w:before="240" w:after="240" w:line="360" w:lineRule="auto"/>
        <w:rPr>
          <w:rFonts w:ascii="Times New Roman" w:hAnsi="Times New Roman"/>
          <w:szCs w:val="24"/>
          <w:lang w:val="bg-BG"/>
        </w:rPr>
      </w:pPr>
      <w:r w:rsidRPr="00E24E78">
        <w:rPr>
          <w:rFonts w:ascii="Times New Roman" w:hAnsi="Times New Roman"/>
          <w:szCs w:val="24"/>
          <w:lang w:val="bg-BG"/>
        </w:rPr>
        <w:t>да извърши дейностите, включени в предмета на поръчката по начин, който няма да накърнява или уврежда доброто име на ВЪЗЛОЖИТЕЛЯ;</w:t>
      </w:r>
    </w:p>
    <w:p w:rsidR="006176C3" w:rsidRPr="00E24E78" w:rsidRDefault="006176C3" w:rsidP="006D7E12">
      <w:pPr>
        <w:numPr>
          <w:ilvl w:val="0"/>
          <w:numId w:val="39"/>
        </w:numPr>
        <w:spacing w:before="240" w:after="240" w:line="360" w:lineRule="auto"/>
        <w:rPr>
          <w:rFonts w:ascii="Times New Roman" w:hAnsi="Times New Roman"/>
          <w:szCs w:val="24"/>
          <w:lang w:val="bg-BG"/>
        </w:rPr>
      </w:pPr>
      <w:r w:rsidRPr="00E24E78">
        <w:rPr>
          <w:rFonts w:ascii="Times New Roman" w:hAnsi="Times New Roman"/>
          <w:szCs w:val="24"/>
          <w:lang w:val="bg-BG"/>
        </w:rPr>
        <w:t>при забава в извършването на съответната дейност спрямо представения График за изпълнение, незабавно да представи на ВЪЗЛОЖИТЕЛЯ, писмено обяснение на какво се дължи закъснението и да го уведоми за предприетите от него подход и начин за преодоляване на забавата;</w:t>
      </w:r>
    </w:p>
    <w:p w:rsidR="006176C3" w:rsidRPr="00E24E78" w:rsidRDefault="006176C3" w:rsidP="006D7E12">
      <w:pPr>
        <w:numPr>
          <w:ilvl w:val="0"/>
          <w:numId w:val="39"/>
        </w:numPr>
        <w:spacing w:before="240" w:after="240" w:line="360" w:lineRule="auto"/>
        <w:rPr>
          <w:rFonts w:ascii="Times New Roman" w:hAnsi="Times New Roman"/>
          <w:szCs w:val="24"/>
          <w:lang w:val="bg-BG"/>
        </w:rPr>
      </w:pPr>
      <w:r w:rsidRPr="00E24E78">
        <w:rPr>
          <w:rFonts w:ascii="Times New Roman" w:hAnsi="Times New Roman"/>
          <w:szCs w:val="24"/>
          <w:lang w:val="bg-BG"/>
        </w:rPr>
        <w:t>да отстрани за своя сметка всички пропуски и недостатъци при извършването на дейностите, включени в предмета на поръчката, съгласно забележките на ВЪЗЛОЖИТЕЛЯ, дадени в хода на изпълнението;</w:t>
      </w:r>
    </w:p>
    <w:p w:rsidR="006176C3" w:rsidRPr="00E24E78" w:rsidRDefault="006176C3" w:rsidP="006D7E12">
      <w:pPr>
        <w:numPr>
          <w:ilvl w:val="0"/>
          <w:numId w:val="39"/>
        </w:numPr>
        <w:spacing w:before="240" w:after="240" w:line="360" w:lineRule="auto"/>
        <w:rPr>
          <w:rFonts w:ascii="Times New Roman" w:hAnsi="Times New Roman"/>
          <w:i/>
          <w:szCs w:val="24"/>
          <w:lang w:val="bg-BG"/>
        </w:rPr>
      </w:pPr>
      <w:r w:rsidRPr="00E24E78">
        <w:rPr>
          <w:rFonts w:ascii="Times New Roman" w:hAnsi="Times New Roman"/>
          <w:szCs w:val="24"/>
          <w:lang w:val="bg-BG"/>
        </w:rPr>
        <w:t xml:space="preserve">да осигури достъп на ВЪЗЛОЖИТЕЛЯ и/или други компетентни органи до счетоводната и отчетна документация, в случай че последното се изисква във връзка с изпълнението на </w:t>
      </w:r>
      <w:r w:rsidRPr="00E24E78">
        <w:rPr>
          <w:rFonts w:ascii="Times New Roman" w:hAnsi="Times New Roman"/>
          <w:color w:val="000000"/>
          <w:szCs w:val="24"/>
          <w:lang w:val="bg-BG"/>
        </w:rPr>
        <w:t>договор № 13-31-42 от 30.04.2014 г. за</w:t>
      </w:r>
      <w:r w:rsidRPr="00E24E78">
        <w:rPr>
          <w:rFonts w:ascii="Times New Roman" w:hAnsi="Times New Roman"/>
          <w:iCs/>
          <w:szCs w:val="24"/>
          <w:lang w:val="bg-BG"/>
        </w:rPr>
        <w:t xml:space="preserve"> предоставяне на безвъзмездна финансова помощ по ОПАК, съфинансирана от Европейския съюз чрез Европейския социален фонд за изпълнение на </w:t>
      </w:r>
      <w:r w:rsidRPr="00E24E78">
        <w:rPr>
          <w:rFonts w:ascii="Times New Roman" w:hAnsi="Times New Roman"/>
          <w:szCs w:val="24"/>
          <w:lang w:val="bg-BG"/>
        </w:rPr>
        <w:t>проект „</w:t>
      </w:r>
      <w:r w:rsidRPr="00E24E78">
        <w:rPr>
          <w:rFonts w:ascii="Times New Roman" w:hAnsi="Times New Roman"/>
          <w:i/>
          <w:szCs w:val="24"/>
          <w:lang w:val="bg-BG"/>
        </w:rPr>
        <w:t>Подобряване на обслужването на гражданите и юридическите лица и осъществяване на ефективен контрол върху дейността на задължените лица чрез реализиране и внедряване на електронни административни услуги“</w:t>
      </w:r>
    </w:p>
    <w:p w:rsidR="006176C3" w:rsidRPr="00E24E78" w:rsidRDefault="006176C3" w:rsidP="006D7E12">
      <w:pPr>
        <w:numPr>
          <w:ilvl w:val="0"/>
          <w:numId w:val="39"/>
        </w:numPr>
        <w:spacing w:before="240" w:after="240" w:line="360" w:lineRule="auto"/>
        <w:rPr>
          <w:rFonts w:ascii="Times New Roman" w:hAnsi="Times New Roman"/>
          <w:szCs w:val="24"/>
          <w:lang w:val="bg-BG"/>
        </w:rPr>
      </w:pPr>
      <w:r w:rsidRPr="00E24E78">
        <w:rPr>
          <w:rFonts w:ascii="Times New Roman" w:hAnsi="Times New Roman"/>
          <w:szCs w:val="24"/>
          <w:lang w:val="bg-BG"/>
        </w:rPr>
        <w:t>да съхранява оригиналите на документите (технически и финансови), свързани с изпълнението на договора в отделно досие и да уведоми ВЪЗЛОЖИТЕЛЯ за точното им местонахождение. Документите в досието трябва да са картотекирани по начин, който улеснява тяхната проверка. Срокът за съхранение на всички документи, свързани с изпълнението на проекта, е 3 г. след закриването на оперативната програма или за период от 3 г. след годината, през която е извършено частично закриване. Сроковете спират да текат в случай на съдебни процедури или по надлежно обосновано искане на Европейската комисия;</w:t>
      </w:r>
    </w:p>
    <w:p w:rsidR="006176C3" w:rsidRPr="00E24E78" w:rsidRDefault="006176C3" w:rsidP="006D7E12">
      <w:pPr>
        <w:numPr>
          <w:ilvl w:val="0"/>
          <w:numId w:val="39"/>
        </w:numPr>
        <w:spacing w:before="240" w:after="240" w:line="360" w:lineRule="auto"/>
        <w:rPr>
          <w:rFonts w:ascii="Times New Roman" w:hAnsi="Times New Roman"/>
          <w:szCs w:val="24"/>
          <w:lang w:val="bg-BG"/>
        </w:rPr>
      </w:pPr>
      <w:r w:rsidRPr="00E24E78">
        <w:rPr>
          <w:rFonts w:ascii="Times New Roman" w:hAnsi="Times New Roman"/>
          <w:szCs w:val="24"/>
          <w:lang w:val="bg-BG"/>
        </w:rPr>
        <w:t>да оказва съдействие на Управляващия орган, националните и европейските съдебни, одитни и контролни органи, включително на Сертифициращия орган по Структурните фондове и Кохезионния фонд на Европейския съюз, на Българския съвет за координация в борбата с правонарушенията, засягащи финансовите интереси на Европейските общности, на Европейската комисия, както и на Европейската служба за борба с измамите и външни одитори, извършващи проверки, за изпълнение на техните правомощия, произтичащи от общностното и националното законодателство за извършване на проверки, инспекции, одит и др. ИЗПЪЛНИТЕЛЯТ осигурява достъп до помещенията и до всички документи и бази данни, свързани с финансово-техническото управление на проекта;</w:t>
      </w:r>
    </w:p>
    <w:p w:rsidR="006176C3" w:rsidRPr="00E24E78" w:rsidRDefault="006176C3" w:rsidP="006D7E12">
      <w:pPr>
        <w:numPr>
          <w:ilvl w:val="0"/>
          <w:numId w:val="39"/>
        </w:numPr>
        <w:spacing w:before="240" w:after="240" w:line="360" w:lineRule="auto"/>
        <w:rPr>
          <w:rFonts w:ascii="Times New Roman" w:hAnsi="Times New Roman"/>
          <w:szCs w:val="24"/>
          <w:lang w:val="bg-BG"/>
        </w:rPr>
      </w:pPr>
      <w:r w:rsidRPr="00E24E78">
        <w:rPr>
          <w:rFonts w:ascii="Times New Roman" w:hAnsi="Times New Roman"/>
          <w:szCs w:val="24"/>
          <w:lang w:val="bg-BG"/>
        </w:rPr>
        <w:t>да информира ВЪЗЛОЖИТЕЛЯ за възникнали рискове и проблеми при изпълнението на договора, за предприетите мерки за тяхното разрешаване и/или необходимостта от оказване на съдействие от страна на ВЪЗЛОЖИТЕЛЯ;</w:t>
      </w:r>
    </w:p>
    <w:p w:rsidR="006176C3" w:rsidRPr="00E24E78" w:rsidRDefault="006176C3" w:rsidP="006D7E12">
      <w:pPr>
        <w:numPr>
          <w:ilvl w:val="0"/>
          <w:numId w:val="39"/>
        </w:numPr>
        <w:spacing w:before="240" w:after="240" w:line="360" w:lineRule="auto"/>
        <w:rPr>
          <w:rFonts w:ascii="Times New Roman" w:hAnsi="Times New Roman"/>
          <w:szCs w:val="24"/>
          <w:lang w:val="bg-BG"/>
        </w:rPr>
      </w:pPr>
      <w:r w:rsidRPr="00E24E78">
        <w:rPr>
          <w:rFonts w:ascii="Times New Roman" w:hAnsi="Times New Roman"/>
          <w:szCs w:val="24"/>
          <w:lang w:val="bg-BG"/>
        </w:rPr>
        <w:t>да следи за нередности при изпълнението на договора, както и да уведомява ВЪЗЛОЖИТЕЛЯ в случай на установяване на такива;</w:t>
      </w:r>
    </w:p>
    <w:p w:rsidR="006176C3" w:rsidRPr="00E24E78" w:rsidRDefault="006176C3">
      <w:pPr>
        <w:spacing w:before="240" w:after="240" w:line="360" w:lineRule="auto"/>
        <w:ind w:firstLine="540"/>
        <w:rPr>
          <w:rFonts w:ascii="Times New Roman" w:hAnsi="Times New Roman"/>
          <w:szCs w:val="24"/>
          <w:lang w:val="bg-BG"/>
        </w:rPr>
      </w:pPr>
      <w:r w:rsidRPr="00E24E78">
        <w:rPr>
          <w:rFonts w:ascii="Times New Roman" w:hAnsi="Times New Roman"/>
          <w:szCs w:val="24"/>
          <w:lang w:val="bg-BG"/>
        </w:rPr>
        <w:t>(2) ИЗПЪЛНИТЕЛЯТ няма право да се позове на незнание и/или непознаване на дейностите, свързани с изпълнение предмета на договора, поради която причина да иска изменение на същия.</w:t>
      </w:r>
    </w:p>
    <w:p w:rsidR="006176C3" w:rsidRPr="00E24E78" w:rsidRDefault="006176C3">
      <w:pPr>
        <w:spacing w:before="240" w:after="240" w:line="360" w:lineRule="auto"/>
        <w:ind w:firstLine="540"/>
        <w:rPr>
          <w:rFonts w:ascii="Times New Roman" w:hAnsi="Times New Roman"/>
          <w:szCs w:val="24"/>
          <w:lang w:val="bg-BG"/>
        </w:rPr>
      </w:pPr>
      <w:r w:rsidRPr="00E24E78">
        <w:rPr>
          <w:rFonts w:ascii="Times New Roman" w:hAnsi="Times New Roman"/>
          <w:szCs w:val="24"/>
          <w:lang w:val="bg-BG"/>
        </w:rPr>
        <w:t>(3) ИЗПЪЛНИТЕЛЯТ носи пълна отговорност за действията и/или бездействията на подизпълнителите си (в случай, че предвижда такива), като участието им при изпълнението на поръчката, не изменя или намалява задълженията на ИЗПЪЛНИТЕЛЯ, съгласно настоящия договор. Подизпълнителите, които ще участват в изпълнение на поръчката, както и видът на работите, които съответния подизпълнител ще извършва, и делът на участието му в процентно изражение, в съответствие с офертата, са както следва:</w:t>
      </w:r>
    </w:p>
    <w:tbl>
      <w:tblPr>
        <w:tblW w:w="0" w:type="auto"/>
        <w:tblInd w:w="-5" w:type="dxa"/>
        <w:tblLayout w:type="fixed"/>
        <w:tblLook w:val="0000"/>
      </w:tblPr>
      <w:tblGrid>
        <w:gridCol w:w="1018"/>
        <w:gridCol w:w="1917"/>
        <w:gridCol w:w="2162"/>
        <w:gridCol w:w="1848"/>
        <w:gridCol w:w="1927"/>
      </w:tblGrid>
      <w:tr w:rsidR="006176C3" w:rsidRPr="00FB3497">
        <w:tc>
          <w:tcPr>
            <w:tcW w:w="1018" w:type="dxa"/>
            <w:tcBorders>
              <w:top w:val="single" w:sz="4" w:space="0" w:color="000000"/>
              <w:left w:val="single" w:sz="4" w:space="0" w:color="000000"/>
              <w:bottom w:val="single" w:sz="4" w:space="0" w:color="000000"/>
            </w:tcBorders>
          </w:tcPr>
          <w:p w:rsidR="006176C3" w:rsidRPr="00E24E78" w:rsidRDefault="006176C3">
            <w:pPr>
              <w:snapToGrid w:val="0"/>
              <w:spacing w:before="0"/>
              <w:jc w:val="center"/>
              <w:rPr>
                <w:rFonts w:ascii="Times New Roman" w:hAnsi="Times New Roman"/>
                <w:szCs w:val="22"/>
                <w:lang w:val="bg-BG"/>
              </w:rPr>
            </w:pPr>
            <w:r w:rsidRPr="00E24E78">
              <w:rPr>
                <w:rFonts w:ascii="Times New Roman" w:hAnsi="Times New Roman"/>
                <w:sz w:val="22"/>
                <w:szCs w:val="22"/>
                <w:lang w:val="bg-BG"/>
              </w:rPr>
              <w:t>№</w:t>
            </w:r>
          </w:p>
        </w:tc>
        <w:tc>
          <w:tcPr>
            <w:tcW w:w="1917" w:type="dxa"/>
            <w:tcBorders>
              <w:top w:val="single" w:sz="4" w:space="0" w:color="000000"/>
              <w:left w:val="single" w:sz="4" w:space="0" w:color="000000"/>
              <w:bottom w:val="single" w:sz="4" w:space="0" w:color="000000"/>
            </w:tcBorders>
          </w:tcPr>
          <w:p w:rsidR="006176C3" w:rsidRPr="00E24E78" w:rsidRDefault="006176C3">
            <w:pPr>
              <w:snapToGrid w:val="0"/>
              <w:spacing w:before="0"/>
              <w:jc w:val="center"/>
              <w:rPr>
                <w:rFonts w:ascii="Times New Roman" w:hAnsi="Times New Roman"/>
                <w:szCs w:val="22"/>
                <w:lang w:val="bg-BG"/>
              </w:rPr>
            </w:pPr>
            <w:r w:rsidRPr="00E24E78">
              <w:rPr>
                <w:rFonts w:ascii="Times New Roman" w:hAnsi="Times New Roman"/>
                <w:sz w:val="22"/>
                <w:szCs w:val="22"/>
                <w:lang w:val="bg-BG"/>
              </w:rPr>
              <w:t>Наименование на подизпълнителя</w:t>
            </w:r>
          </w:p>
        </w:tc>
        <w:tc>
          <w:tcPr>
            <w:tcW w:w="2162" w:type="dxa"/>
            <w:tcBorders>
              <w:top w:val="single" w:sz="4" w:space="0" w:color="000000"/>
              <w:left w:val="single" w:sz="4" w:space="0" w:color="000000"/>
              <w:bottom w:val="single" w:sz="4" w:space="0" w:color="000000"/>
            </w:tcBorders>
          </w:tcPr>
          <w:p w:rsidR="006176C3" w:rsidRPr="00E24E78" w:rsidRDefault="006176C3">
            <w:pPr>
              <w:snapToGrid w:val="0"/>
              <w:spacing w:before="0"/>
              <w:jc w:val="center"/>
              <w:rPr>
                <w:rFonts w:ascii="Times New Roman" w:hAnsi="Times New Roman"/>
                <w:szCs w:val="22"/>
                <w:lang w:val="bg-BG"/>
              </w:rPr>
            </w:pPr>
            <w:r w:rsidRPr="00E24E78">
              <w:rPr>
                <w:rFonts w:ascii="Times New Roman" w:hAnsi="Times New Roman"/>
                <w:sz w:val="22"/>
                <w:szCs w:val="22"/>
                <w:lang w:val="bg-BG"/>
              </w:rPr>
              <w:t>Идентифициращите данни за всеки подизпълнител (ЕГН/ЕИК и адрес)</w:t>
            </w:r>
          </w:p>
        </w:tc>
        <w:tc>
          <w:tcPr>
            <w:tcW w:w="1848" w:type="dxa"/>
            <w:tcBorders>
              <w:top w:val="single" w:sz="4" w:space="0" w:color="000000"/>
              <w:left w:val="single" w:sz="4" w:space="0" w:color="000000"/>
              <w:bottom w:val="single" w:sz="4" w:space="0" w:color="000000"/>
            </w:tcBorders>
          </w:tcPr>
          <w:p w:rsidR="006176C3" w:rsidRPr="00E24E78" w:rsidRDefault="006176C3">
            <w:pPr>
              <w:snapToGrid w:val="0"/>
              <w:spacing w:before="0"/>
              <w:jc w:val="center"/>
              <w:rPr>
                <w:rFonts w:ascii="Times New Roman" w:hAnsi="Times New Roman"/>
                <w:szCs w:val="22"/>
                <w:lang w:val="bg-BG"/>
              </w:rPr>
            </w:pPr>
            <w:r w:rsidRPr="00E24E78">
              <w:rPr>
                <w:rFonts w:ascii="Times New Roman" w:hAnsi="Times New Roman"/>
                <w:sz w:val="22"/>
                <w:szCs w:val="22"/>
                <w:lang w:val="bg-BG"/>
              </w:rPr>
              <w:t>Вида на работите, които съответният подизпълнител ще извършва</w:t>
            </w:r>
          </w:p>
        </w:tc>
        <w:tc>
          <w:tcPr>
            <w:tcW w:w="1927" w:type="dxa"/>
            <w:tcBorders>
              <w:top w:val="single" w:sz="4" w:space="0" w:color="000000"/>
              <w:left w:val="single" w:sz="4" w:space="0" w:color="000000"/>
              <w:bottom w:val="single" w:sz="4" w:space="0" w:color="000000"/>
              <w:right w:val="single" w:sz="4" w:space="0" w:color="000000"/>
            </w:tcBorders>
          </w:tcPr>
          <w:p w:rsidR="006176C3" w:rsidRPr="00E24E78" w:rsidRDefault="006176C3">
            <w:pPr>
              <w:snapToGrid w:val="0"/>
              <w:spacing w:before="0"/>
              <w:jc w:val="center"/>
              <w:rPr>
                <w:rFonts w:ascii="Times New Roman" w:hAnsi="Times New Roman"/>
                <w:szCs w:val="22"/>
                <w:lang w:val="bg-BG"/>
              </w:rPr>
            </w:pPr>
            <w:r w:rsidRPr="00E24E78">
              <w:rPr>
                <w:rFonts w:ascii="Times New Roman" w:hAnsi="Times New Roman"/>
                <w:sz w:val="22"/>
                <w:szCs w:val="22"/>
                <w:lang w:val="bg-BG"/>
              </w:rPr>
              <w:t>Дял на участието на подизпълнителя (процент от общата стойност на поръчката, съобразно вида на работите, които съответният подизпълнител ще извършва)</w:t>
            </w:r>
          </w:p>
        </w:tc>
      </w:tr>
      <w:tr w:rsidR="006176C3" w:rsidRPr="00FB3497">
        <w:tc>
          <w:tcPr>
            <w:tcW w:w="1018" w:type="dxa"/>
            <w:tcBorders>
              <w:top w:val="single" w:sz="4" w:space="0" w:color="000000"/>
              <w:left w:val="single" w:sz="4" w:space="0" w:color="000000"/>
              <w:bottom w:val="single" w:sz="4" w:space="0" w:color="000000"/>
            </w:tcBorders>
          </w:tcPr>
          <w:p w:rsidR="006176C3" w:rsidRPr="00E24E78" w:rsidRDefault="006176C3">
            <w:pPr>
              <w:snapToGrid w:val="0"/>
              <w:spacing w:before="240" w:after="240" w:line="360" w:lineRule="auto"/>
              <w:ind w:firstLine="567"/>
              <w:rPr>
                <w:rFonts w:ascii="Times New Roman" w:hAnsi="Times New Roman"/>
                <w:szCs w:val="24"/>
                <w:lang w:val="bg-BG"/>
              </w:rPr>
            </w:pPr>
          </w:p>
        </w:tc>
        <w:tc>
          <w:tcPr>
            <w:tcW w:w="1917" w:type="dxa"/>
            <w:tcBorders>
              <w:top w:val="single" w:sz="4" w:space="0" w:color="000000"/>
              <w:left w:val="single" w:sz="4" w:space="0" w:color="000000"/>
              <w:bottom w:val="single" w:sz="4" w:space="0" w:color="000000"/>
            </w:tcBorders>
          </w:tcPr>
          <w:p w:rsidR="006176C3" w:rsidRPr="00E24E78" w:rsidRDefault="006176C3">
            <w:pPr>
              <w:snapToGrid w:val="0"/>
              <w:spacing w:before="240" w:after="240" w:line="360" w:lineRule="auto"/>
              <w:ind w:firstLine="567"/>
              <w:rPr>
                <w:rFonts w:ascii="Times New Roman" w:hAnsi="Times New Roman"/>
                <w:szCs w:val="24"/>
                <w:lang w:val="bg-BG"/>
              </w:rPr>
            </w:pPr>
          </w:p>
        </w:tc>
        <w:tc>
          <w:tcPr>
            <w:tcW w:w="2162" w:type="dxa"/>
            <w:tcBorders>
              <w:top w:val="single" w:sz="4" w:space="0" w:color="000000"/>
              <w:left w:val="single" w:sz="4" w:space="0" w:color="000000"/>
              <w:bottom w:val="single" w:sz="4" w:space="0" w:color="000000"/>
            </w:tcBorders>
          </w:tcPr>
          <w:p w:rsidR="006176C3" w:rsidRPr="00E24E78" w:rsidRDefault="006176C3">
            <w:pPr>
              <w:snapToGrid w:val="0"/>
              <w:spacing w:before="240" w:after="240" w:line="360" w:lineRule="auto"/>
              <w:ind w:firstLine="567"/>
              <w:rPr>
                <w:rFonts w:ascii="Times New Roman" w:hAnsi="Times New Roman"/>
                <w:szCs w:val="24"/>
                <w:lang w:val="bg-BG"/>
              </w:rPr>
            </w:pPr>
          </w:p>
        </w:tc>
        <w:tc>
          <w:tcPr>
            <w:tcW w:w="1848" w:type="dxa"/>
            <w:tcBorders>
              <w:top w:val="single" w:sz="4" w:space="0" w:color="000000"/>
              <w:left w:val="single" w:sz="4" w:space="0" w:color="000000"/>
              <w:bottom w:val="single" w:sz="4" w:space="0" w:color="000000"/>
            </w:tcBorders>
          </w:tcPr>
          <w:p w:rsidR="006176C3" w:rsidRPr="00E24E78" w:rsidRDefault="006176C3">
            <w:pPr>
              <w:snapToGrid w:val="0"/>
              <w:spacing w:before="240" w:after="240" w:line="360" w:lineRule="auto"/>
              <w:ind w:firstLine="567"/>
              <w:rPr>
                <w:rFonts w:ascii="Times New Roman" w:hAnsi="Times New Roman"/>
                <w:szCs w:val="24"/>
                <w:lang w:val="bg-BG"/>
              </w:rPr>
            </w:pPr>
          </w:p>
        </w:tc>
        <w:tc>
          <w:tcPr>
            <w:tcW w:w="1927" w:type="dxa"/>
            <w:tcBorders>
              <w:top w:val="single" w:sz="4" w:space="0" w:color="000000"/>
              <w:left w:val="single" w:sz="4" w:space="0" w:color="000000"/>
              <w:bottom w:val="single" w:sz="4" w:space="0" w:color="000000"/>
              <w:right w:val="single" w:sz="4" w:space="0" w:color="000000"/>
            </w:tcBorders>
          </w:tcPr>
          <w:p w:rsidR="006176C3" w:rsidRPr="00E24E78" w:rsidRDefault="006176C3">
            <w:pPr>
              <w:snapToGrid w:val="0"/>
              <w:spacing w:before="240" w:after="240" w:line="360" w:lineRule="auto"/>
              <w:ind w:firstLine="567"/>
              <w:rPr>
                <w:rFonts w:ascii="Times New Roman" w:hAnsi="Times New Roman"/>
                <w:szCs w:val="24"/>
                <w:lang w:val="bg-BG"/>
              </w:rPr>
            </w:pPr>
          </w:p>
        </w:tc>
      </w:tr>
      <w:tr w:rsidR="006176C3" w:rsidRPr="00FB3497">
        <w:tc>
          <w:tcPr>
            <w:tcW w:w="1018" w:type="dxa"/>
            <w:tcBorders>
              <w:top w:val="single" w:sz="4" w:space="0" w:color="000000"/>
              <w:left w:val="single" w:sz="4" w:space="0" w:color="000000"/>
              <w:bottom w:val="single" w:sz="4" w:space="0" w:color="000000"/>
            </w:tcBorders>
          </w:tcPr>
          <w:p w:rsidR="006176C3" w:rsidRPr="00E24E78" w:rsidRDefault="006176C3">
            <w:pPr>
              <w:snapToGrid w:val="0"/>
              <w:spacing w:before="240" w:after="240" w:line="360" w:lineRule="auto"/>
              <w:ind w:firstLine="567"/>
              <w:rPr>
                <w:rFonts w:ascii="Times New Roman" w:hAnsi="Times New Roman"/>
                <w:szCs w:val="24"/>
                <w:lang w:val="bg-BG"/>
              </w:rPr>
            </w:pPr>
          </w:p>
        </w:tc>
        <w:tc>
          <w:tcPr>
            <w:tcW w:w="1917" w:type="dxa"/>
            <w:tcBorders>
              <w:top w:val="single" w:sz="4" w:space="0" w:color="000000"/>
              <w:left w:val="single" w:sz="4" w:space="0" w:color="000000"/>
              <w:bottom w:val="single" w:sz="4" w:space="0" w:color="000000"/>
            </w:tcBorders>
          </w:tcPr>
          <w:p w:rsidR="006176C3" w:rsidRPr="00E24E78" w:rsidRDefault="006176C3">
            <w:pPr>
              <w:snapToGrid w:val="0"/>
              <w:spacing w:before="240" w:after="240" w:line="360" w:lineRule="auto"/>
              <w:ind w:firstLine="567"/>
              <w:rPr>
                <w:rFonts w:ascii="Times New Roman" w:hAnsi="Times New Roman"/>
                <w:szCs w:val="24"/>
                <w:lang w:val="bg-BG"/>
              </w:rPr>
            </w:pPr>
          </w:p>
        </w:tc>
        <w:tc>
          <w:tcPr>
            <w:tcW w:w="2162" w:type="dxa"/>
            <w:tcBorders>
              <w:top w:val="single" w:sz="4" w:space="0" w:color="000000"/>
              <w:left w:val="single" w:sz="4" w:space="0" w:color="000000"/>
              <w:bottom w:val="single" w:sz="4" w:space="0" w:color="000000"/>
            </w:tcBorders>
          </w:tcPr>
          <w:p w:rsidR="006176C3" w:rsidRPr="00E24E78" w:rsidRDefault="006176C3">
            <w:pPr>
              <w:snapToGrid w:val="0"/>
              <w:spacing w:before="240" w:after="240" w:line="360" w:lineRule="auto"/>
              <w:ind w:firstLine="567"/>
              <w:rPr>
                <w:rFonts w:ascii="Times New Roman" w:hAnsi="Times New Roman"/>
                <w:szCs w:val="24"/>
                <w:lang w:val="bg-BG"/>
              </w:rPr>
            </w:pPr>
          </w:p>
        </w:tc>
        <w:tc>
          <w:tcPr>
            <w:tcW w:w="1848" w:type="dxa"/>
            <w:tcBorders>
              <w:top w:val="single" w:sz="4" w:space="0" w:color="000000"/>
              <w:left w:val="single" w:sz="4" w:space="0" w:color="000000"/>
              <w:bottom w:val="single" w:sz="4" w:space="0" w:color="000000"/>
            </w:tcBorders>
          </w:tcPr>
          <w:p w:rsidR="006176C3" w:rsidRPr="00E24E78" w:rsidRDefault="006176C3">
            <w:pPr>
              <w:snapToGrid w:val="0"/>
              <w:spacing w:before="240" w:after="240" w:line="360" w:lineRule="auto"/>
              <w:ind w:firstLine="567"/>
              <w:rPr>
                <w:rFonts w:ascii="Times New Roman" w:hAnsi="Times New Roman"/>
                <w:szCs w:val="24"/>
                <w:lang w:val="bg-BG"/>
              </w:rPr>
            </w:pPr>
          </w:p>
        </w:tc>
        <w:tc>
          <w:tcPr>
            <w:tcW w:w="1927" w:type="dxa"/>
            <w:tcBorders>
              <w:top w:val="single" w:sz="4" w:space="0" w:color="000000"/>
              <w:left w:val="single" w:sz="4" w:space="0" w:color="000000"/>
              <w:bottom w:val="single" w:sz="4" w:space="0" w:color="000000"/>
              <w:right w:val="single" w:sz="4" w:space="0" w:color="000000"/>
            </w:tcBorders>
          </w:tcPr>
          <w:p w:rsidR="006176C3" w:rsidRPr="00E24E78" w:rsidRDefault="006176C3">
            <w:pPr>
              <w:snapToGrid w:val="0"/>
              <w:spacing w:before="240" w:after="240" w:line="360" w:lineRule="auto"/>
              <w:ind w:firstLine="567"/>
              <w:rPr>
                <w:rFonts w:ascii="Times New Roman" w:hAnsi="Times New Roman"/>
                <w:szCs w:val="24"/>
                <w:lang w:val="bg-BG"/>
              </w:rPr>
            </w:pPr>
          </w:p>
        </w:tc>
      </w:tr>
    </w:tbl>
    <w:p w:rsidR="006176C3" w:rsidRPr="00E24E78" w:rsidRDefault="006176C3">
      <w:pPr>
        <w:spacing w:before="240" w:after="240" w:line="360" w:lineRule="auto"/>
        <w:ind w:firstLine="540"/>
        <w:rPr>
          <w:lang w:val="bg-BG"/>
        </w:rPr>
      </w:pP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(6) В отношенията си с подизпълнителите, ИЗПЪЛНИТЕЛЯТ е длъжен да се съобрази със следните изисквания:</w:t>
      </w:r>
    </w:p>
    <w:p w:rsidR="006176C3" w:rsidRPr="00E24E78" w:rsidRDefault="006176C3" w:rsidP="006D7E12">
      <w:pPr>
        <w:numPr>
          <w:ilvl w:val="0"/>
          <w:numId w:val="4"/>
        </w:numPr>
        <w:spacing w:before="240" w:after="240" w:line="360" w:lineRule="auto"/>
        <w:ind w:left="1134"/>
        <w:rPr>
          <w:rFonts w:ascii="Times New Roman" w:hAnsi="Times New Roman"/>
          <w:szCs w:val="24"/>
          <w:lang w:val="bg-BG"/>
        </w:rPr>
      </w:pPr>
      <w:r w:rsidRPr="00E24E78">
        <w:rPr>
          <w:rFonts w:ascii="Times New Roman" w:hAnsi="Times New Roman"/>
          <w:szCs w:val="24"/>
          <w:lang w:val="bg-BG"/>
        </w:rPr>
        <w:t>приложимите клаузи на настоящия договор са задължителни и за подизпълнителите;</w:t>
      </w:r>
    </w:p>
    <w:p w:rsidR="006176C3" w:rsidRPr="00E24E78" w:rsidRDefault="006176C3" w:rsidP="006D7E12">
      <w:pPr>
        <w:numPr>
          <w:ilvl w:val="0"/>
          <w:numId w:val="4"/>
        </w:numPr>
        <w:spacing w:before="240" w:after="240" w:line="360" w:lineRule="auto"/>
        <w:ind w:left="1134"/>
        <w:rPr>
          <w:rFonts w:ascii="Times New Roman" w:hAnsi="Times New Roman"/>
          <w:szCs w:val="24"/>
          <w:lang w:val="bg-BG"/>
        </w:rPr>
      </w:pPr>
      <w:r w:rsidRPr="00E24E78">
        <w:rPr>
          <w:rFonts w:ascii="Times New Roman" w:hAnsi="Times New Roman"/>
          <w:szCs w:val="24"/>
          <w:lang w:val="bg-BG"/>
        </w:rPr>
        <w:t>действията на подизпълнителите няма да доведат пряко или косвено до неизпълнение на договора;</w:t>
      </w:r>
    </w:p>
    <w:p w:rsidR="006176C3" w:rsidRPr="00E24E78" w:rsidRDefault="006176C3" w:rsidP="007B5290">
      <w:pPr>
        <w:numPr>
          <w:ilvl w:val="0"/>
          <w:numId w:val="4"/>
        </w:numPr>
        <w:spacing w:before="240" w:after="240" w:line="360" w:lineRule="auto"/>
        <w:ind w:left="1134"/>
        <w:rPr>
          <w:rFonts w:ascii="Times New Roman" w:hAnsi="Times New Roman"/>
          <w:szCs w:val="24"/>
          <w:lang w:val="bg-BG"/>
        </w:rPr>
      </w:pPr>
      <w:r w:rsidRPr="00E24E78">
        <w:rPr>
          <w:rFonts w:ascii="Times New Roman" w:hAnsi="Times New Roman"/>
          <w:szCs w:val="24"/>
          <w:lang w:val="bg-BG"/>
        </w:rPr>
        <w:t>при осъществяване на контролните си функции, ВЪЗЛОЖИТЕЛЯТ и/или друг компетентен орган, ще могат без ограничения да извършват проверка на дейността и документацията на подизпълнителите;</w:t>
      </w:r>
    </w:p>
    <w:p w:rsidR="006176C3" w:rsidRPr="00E24E78" w:rsidRDefault="006176C3" w:rsidP="006D7E12">
      <w:pPr>
        <w:numPr>
          <w:ilvl w:val="0"/>
          <w:numId w:val="4"/>
        </w:numPr>
        <w:spacing w:before="240" w:after="240" w:line="360" w:lineRule="auto"/>
        <w:ind w:left="1134"/>
        <w:rPr>
          <w:rFonts w:ascii="Times New Roman" w:hAnsi="Times New Roman"/>
          <w:szCs w:val="24"/>
          <w:lang w:val="bg-BG"/>
        </w:rPr>
      </w:pPr>
      <w:r w:rsidRPr="00E24E78">
        <w:rPr>
          <w:rFonts w:ascii="Times New Roman" w:hAnsi="Times New Roman"/>
          <w:szCs w:val="24"/>
          <w:lang w:val="bg-BG"/>
        </w:rPr>
        <w:t>отношенията между ИЗПЪЛНИТЕЛЯ и подизпълнителите не пораждат никакви задължения за ВЪЗЛОЖИТЕЛЯ.</w:t>
      </w:r>
    </w:p>
    <w:p w:rsidR="006176C3" w:rsidRPr="00E24E78" w:rsidRDefault="006176C3">
      <w:pPr>
        <w:spacing w:before="240" w:after="240" w:line="360" w:lineRule="auto"/>
        <w:ind w:firstLine="567"/>
        <w:rPr>
          <w:rFonts w:ascii="Times New Roman" w:hAnsi="Times New Roman"/>
          <w:color w:val="000000"/>
          <w:szCs w:val="24"/>
          <w:lang w:val="bg-BG"/>
        </w:rPr>
      </w:pPr>
      <w:r w:rsidRPr="00E24E78">
        <w:rPr>
          <w:rFonts w:ascii="Times New Roman" w:hAnsi="Times New Roman"/>
          <w:color w:val="000000"/>
          <w:szCs w:val="24"/>
          <w:lang w:val="bg-BG"/>
        </w:rPr>
        <w:t>Чл. 9. ИЗПЪЛНИТЕЛЯТ носи пълната отговорност за качеството на изработеното и за безопасността на всички дейности по изпълнението на договора.</w:t>
      </w:r>
    </w:p>
    <w:p w:rsidR="006176C3" w:rsidRPr="00E24E78" w:rsidRDefault="006176C3">
      <w:pPr>
        <w:spacing w:before="240" w:after="240" w:line="360" w:lineRule="auto"/>
        <w:ind w:firstLine="567"/>
        <w:rPr>
          <w:rFonts w:ascii="Times New Roman" w:hAnsi="Times New Roman"/>
          <w:color w:val="000000"/>
          <w:szCs w:val="24"/>
          <w:lang w:val="bg-BG"/>
        </w:rPr>
      </w:pPr>
      <w:r w:rsidRPr="00E24E78">
        <w:rPr>
          <w:rFonts w:ascii="Times New Roman" w:hAnsi="Times New Roman"/>
          <w:color w:val="000000"/>
          <w:szCs w:val="24"/>
          <w:lang w:val="bg-BG"/>
        </w:rPr>
        <w:t>Чл. 10. ИЗПЪЛНИТЕЛЯТ има право:</w:t>
      </w:r>
    </w:p>
    <w:p w:rsidR="006176C3" w:rsidRPr="00E24E78" w:rsidRDefault="006176C3" w:rsidP="006D7E12">
      <w:pPr>
        <w:numPr>
          <w:ilvl w:val="0"/>
          <w:numId w:val="27"/>
        </w:numPr>
        <w:spacing w:before="240" w:after="240" w:line="360" w:lineRule="auto"/>
        <w:rPr>
          <w:rFonts w:ascii="Times New Roman" w:hAnsi="Times New Roman"/>
          <w:szCs w:val="24"/>
          <w:lang w:val="bg-BG"/>
        </w:rPr>
      </w:pPr>
      <w:r w:rsidRPr="00E24E78">
        <w:rPr>
          <w:rFonts w:ascii="Times New Roman" w:hAnsi="Times New Roman"/>
          <w:szCs w:val="24"/>
          <w:lang w:val="bg-BG"/>
        </w:rPr>
        <w:t>да получи договореното, съгласно чл. 5, възнаграждение при условията и сроковете, определени в чл. 6 от настоящия договор;</w:t>
      </w:r>
    </w:p>
    <w:p w:rsidR="006176C3" w:rsidRPr="00E24E78" w:rsidRDefault="006176C3" w:rsidP="006D7E12">
      <w:pPr>
        <w:numPr>
          <w:ilvl w:val="0"/>
          <w:numId w:val="27"/>
        </w:numPr>
        <w:spacing w:before="240" w:after="240" w:line="360" w:lineRule="auto"/>
        <w:rPr>
          <w:rFonts w:ascii="Times New Roman" w:hAnsi="Times New Roman"/>
          <w:szCs w:val="24"/>
          <w:lang w:val="bg-BG"/>
        </w:rPr>
      </w:pPr>
      <w:r w:rsidRPr="00E24E78">
        <w:rPr>
          <w:rFonts w:ascii="Times New Roman" w:hAnsi="Times New Roman"/>
          <w:szCs w:val="24"/>
          <w:lang w:val="bg-BG"/>
        </w:rPr>
        <w:t>да иска от ВЪЗЛОЖИТЕЛЯ необходимото за изпълнение на задълженията му съдействие, включително спазване на сроковете за първоначален преглед и/или одобрение/съгласуване на документите и резултатите;</w:t>
      </w:r>
    </w:p>
    <w:p w:rsidR="006176C3" w:rsidRPr="00E24E78" w:rsidRDefault="006176C3" w:rsidP="006D7E12">
      <w:pPr>
        <w:numPr>
          <w:ilvl w:val="0"/>
          <w:numId w:val="27"/>
        </w:numPr>
        <w:spacing w:before="240" w:after="240" w:line="360" w:lineRule="auto"/>
        <w:rPr>
          <w:rFonts w:ascii="Times New Roman" w:hAnsi="Times New Roman"/>
          <w:szCs w:val="24"/>
          <w:lang w:val="bg-BG"/>
        </w:rPr>
      </w:pPr>
      <w:r w:rsidRPr="00E24E78">
        <w:rPr>
          <w:rFonts w:ascii="Times New Roman" w:hAnsi="Times New Roman"/>
          <w:szCs w:val="24"/>
          <w:lang w:val="bg-BG"/>
        </w:rPr>
        <w:t>да иска от ВЪЗЛОЖИТЕЛЯ приемане на изпълнените дейности, предмет на настоящия договор.</w:t>
      </w:r>
    </w:p>
    <w:p w:rsidR="006176C3" w:rsidRPr="00E24E78" w:rsidRDefault="006176C3">
      <w:pPr>
        <w:spacing w:before="240" w:after="240" w:line="360" w:lineRule="auto"/>
        <w:ind w:firstLine="540"/>
        <w:jc w:val="center"/>
        <w:rPr>
          <w:rFonts w:ascii="Times New Roman" w:hAnsi="Times New Roman"/>
          <w:b/>
          <w:color w:val="000000"/>
          <w:szCs w:val="24"/>
          <w:lang w:val="bg-BG"/>
        </w:rPr>
      </w:pPr>
      <w:r w:rsidRPr="00E24E78">
        <w:rPr>
          <w:rFonts w:ascii="Times New Roman" w:hAnsi="Times New Roman"/>
          <w:b/>
          <w:color w:val="000000"/>
          <w:szCs w:val="24"/>
          <w:lang w:val="bg-BG"/>
        </w:rPr>
        <w:t>V. ПРАВА И ЗАДЪЛЖЕНИЯ НА ВЪЗЛОЖИТЕЛЯ</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Чл. 11 (1) ВЪЗЛОЖИТЕЛЯТ има право:</w:t>
      </w:r>
    </w:p>
    <w:p w:rsidR="006176C3" w:rsidRPr="00E24E78" w:rsidRDefault="006176C3" w:rsidP="006D7E12">
      <w:pPr>
        <w:numPr>
          <w:ilvl w:val="0"/>
          <w:numId w:val="41"/>
        </w:numPr>
        <w:spacing w:before="240" w:after="240" w:line="360" w:lineRule="auto"/>
        <w:rPr>
          <w:rFonts w:ascii="Times New Roman" w:hAnsi="Times New Roman"/>
          <w:szCs w:val="24"/>
          <w:lang w:val="bg-BG"/>
        </w:rPr>
      </w:pPr>
      <w:r w:rsidRPr="00E24E78">
        <w:rPr>
          <w:rFonts w:ascii="Times New Roman" w:hAnsi="Times New Roman"/>
          <w:szCs w:val="24"/>
          <w:lang w:val="bg-BG"/>
        </w:rPr>
        <w:t xml:space="preserve">да осъществява мониторинг и контрол върху изпълнението на поетите от ИЗПЪЛНИТЕЛЯ договорни задължения във всеки един момент и без ограничения. </w:t>
      </w:r>
    </w:p>
    <w:p w:rsidR="006176C3" w:rsidRPr="00E24E78" w:rsidRDefault="006176C3" w:rsidP="006D7E12">
      <w:pPr>
        <w:numPr>
          <w:ilvl w:val="0"/>
          <w:numId w:val="41"/>
        </w:numPr>
        <w:spacing w:before="240" w:after="240" w:line="360" w:lineRule="auto"/>
        <w:rPr>
          <w:rFonts w:ascii="Times New Roman" w:hAnsi="Times New Roman"/>
          <w:szCs w:val="24"/>
          <w:lang w:val="bg-BG"/>
        </w:rPr>
      </w:pPr>
      <w:r w:rsidRPr="00E24E78">
        <w:rPr>
          <w:rFonts w:ascii="Times New Roman" w:hAnsi="Times New Roman"/>
          <w:szCs w:val="24"/>
          <w:lang w:val="bg-BG"/>
        </w:rPr>
        <w:t>да изисква от ИЗПЪЛНИТЕЛЯ да извърши дейностите, включени в предмета на договора, съгласно чл. 1 от него, качествено, в определените по дейности срокове и без отклонения, съгласно поставените от ВЪЗЛОЖИТЕЛЯ в техническото задание изисквания;</w:t>
      </w:r>
    </w:p>
    <w:p w:rsidR="006176C3" w:rsidRPr="00E24E78" w:rsidRDefault="006176C3" w:rsidP="006D7E12">
      <w:pPr>
        <w:numPr>
          <w:ilvl w:val="0"/>
          <w:numId w:val="41"/>
        </w:numPr>
        <w:spacing w:before="240" w:after="240" w:line="360" w:lineRule="auto"/>
        <w:rPr>
          <w:rFonts w:ascii="Times New Roman" w:hAnsi="Times New Roman"/>
          <w:szCs w:val="24"/>
          <w:lang w:val="bg-BG"/>
        </w:rPr>
      </w:pPr>
      <w:r w:rsidRPr="00E24E78">
        <w:rPr>
          <w:rFonts w:ascii="Times New Roman" w:hAnsi="Times New Roman"/>
          <w:szCs w:val="24"/>
          <w:lang w:val="bg-BG"/>
        </w:rPr>
        <w:t>да приеме изпълнението чрез одобрение на съответната дейност и/или представен резултат от дейността, ако то е извършено качествено и в срок, съгласно условията на настоящия договор;</w:t>
      </w:r>
    </w:p>
    <w:p w:rsidR="006176C3" w:rsidRPr="00E24E78" w:rsidRDefault="006176C3" w:rsidP="006D7E12">
      <w:pPr>
        <w:numPr>
          <w:ilvl w:val="0"/>
          <w:numId w:val="41"/>
        </w:numPr>
        <w:spacing w:before="240" w:after="240" w:line="360" w:lineRule="auto"/>
        <w:rPr>
          <w:rFonts w:ascii="Times New Roman" w:hAnsi="Times New Roman"/>
          <w:szCs w:val="24"/>
          <w:lang w:val="bg-BG"/>
        </w:rPr>
      </w:pPr>
      <w:r w:rsidRPr="00E24E78">
        <w:rPr>
          <w:rFonts w:ascii="Times New Roman" w:hAnsi="Times New Roman"/>
          <w:szCs w:val="24"/>
          <w:lang w:val="bg-BG"/>
        </w:rPr>
        <w:t>да отложи приемане на изпълнението на съответната дейност и/или резултат, при констатиране на пропуски и недостатъци, като отправи до ИЗПЪЛНИТЕЛЯ писмени бележки, ако пропуските и недостатъците са отстраними, и да иска отстраняването им;</w:t>
      </w:r>
    </w:p>
    <w:p w:rsidR="006176C3" w:rsidRPr="00E24E78" w:rsidRDefault="006176C3" w:rsidP="006D7E12">
      <w:pPr>
        <w:numPr>
          <w:ilvl w:val="0"/>
          <w:numId w:val="41"/>
        </w:numPr>
        <w:spacing w:before="240" w:after="240" w:line="360" w:lineRule="auto"/>
        <w:rPr>
          <w:rFonts w:ascii="Times New Roman" w:hAnsi="Times New Roman"/>
          <w:szCs w:val="24"/>
          <w:lang w:val="bg-BG"/>
        </w:rPr>
      </w:pPr>
      <w:r w:rsidRPr="00E24E78">
        <w:rPr>
          <w:rFonts w:ascii="Times New Roman" w:hAnsi="Times New Roman"/>
          <w:szCs w:val="24"/>
          <w:lang w:val="bg-BG"/>
        </w:rPr>
        <w:t>да изисква от ИЗПЪЛНИТЕЛЯ всякаква информация, свързана с установени нередности и с извършени от ИЗПЪЛНИТЕЛЯ последващи действия в случаи на установени нередности.</w:t>
      </w:r>
    </w:p>
    <w:p w:rsidR="006176C3" w:rsidRPr="00E24E78" w:rsidRDefault="006176C3">
      <w:pPr>
        <w:spacing w:before="240" w:after="240" w:line="360" w:lineRule="auto"/>
        <w:ind w:firstLine="567"/>
        <w:rPr>
          <w:rFonts w:ascii="Times New Roman" w:hAnsi="Times New Roman"/>
          <w:color w:val="000000"/>
          <w:szCs w:val="24"/>
          <w:lang w:val="bg-BG"/>
        </w:rPr>
      </w:pPr>
      <w:r w:rsidRPr="00E24E78">
        <w:rPr>
          <w:rFonts w:ascii="Times New Roman" w:hAnsi="Times New Roman"/>
          <w:color w:val="000000"/>
          <w:szCs w:val="24"/>
          <w:lang w:val="bg-BG"/>
        </w:rPr>
        <w:t>(2) ВЪЗЛОЖИТЕЛЯТ се задължава:</w:t>
      </w:r>
    </w:p>
    <w:p w:rsidR="006176C3" w:rsidRPr="00E24E78" w:rsidRDefault="006176C3" w:rsidP="006D7E12">
      <w:pPr>
        <w:numPr>
          <w:ilvl w:val="0"/>
          <w:numId w:val="31"/>
        </w:numPr>
        <w:spacing w:before="240" w:after="240" w:line="360" w:lineRule="auto"/>
        <w:rPr>
          <w:rFonts w:ascii="Times New Roman" w:hAnsi="Times New Roman"/>
          <w:szCs w:val="24"/>
          <w:lang w:val="bg-BG"/>
        </w:rPr>
      </w:pPr>
      <w:r w:rsidRPr="00E24E78">
        <w:rPr>
          <w:rFonts w:ascii="Times New Roman" w:hAnsi="Times New Roman"/>
          <w:color w:val="000000"/>
          <w:szCs w:val="24"/>
          <w:lang w:val="bg-BG"/>
        </w:rPr>
        <w:t xml:space="preserve">да заплати на ИЗПЪЛНИТЕЛЯ договореното, съгласно чл. 5 </w:t>
      </w:r>
      <w:r w:rsidRPr="00E24E78">
        <w:rPr>
          <w:rFonts w:ascii="Times New Roman" w:hAnsi="Times New Roman"/>
          <w:szCs w:val="24"/>
          <w:lang w:val="bg-BG"/>
        </w:rPr>
        <w:t>възнаграждение при условията и в срока, определени в чл. 6 от настоящия договор;</w:t>
      </w:r>
    </w:p>
    <w:p w:rsidR="006176C3" w:rsidRPr="00E24E78" w:rsidRDefault="006176C3" w:rsidP="006D7E12">
      <w:pPr>
        <w:numPr>
          <w:ilvl w:val="0"/>
          <w:numId w:val="31"/>
        </w:numPr>
        <w:spacing w:before="240" w:after="240" w:line="360" w:lineRule="auto"/>
        <w:rPr>
          <w:rFonts w:ascii="Times New Roman" w:hAnsi="Times New Roman"/>
          <w:szCs w:val="24"/>
          <w:lang w:val="bg-BG"/>
        </w:rPr>
      </w:pPr>
      <w:r w:rsidRPr="00E24E78">
        <w:rPr>
          <w:rFonts w:ascii="Times New Roman" w:hAnsi="Times New Roman"/>
          <w:szCs w:val="24"/>
          <w:lang w:val="bg-BG"/>
        </w:rPr>
        <w:t>да приеме изпълнението на включените в предмета на договора дейности, ако същите са извършени в съответствие с изискванията на ВЪЗЛОЖИТЕЛЯ, заложени в техническото задание;</w:t>
      </w:r>
    </w:p>
    <w:p w:rsidR="006176C3" w:rsidRPr="00E24E78" w:rsidRDefault="006176C3" w:rsidP="006D7E12">
      <w:pPr>
        <w:numPr>
          <w:ilvl w:val="0"/>
          <w:numId w:val="31"/>
        </w:numPr>
        <w:spacing w:before="240" w:after="240" w:line="360" w:lineRule="auto"/>
        <w:rPr>
          <w:rFonts w:ascii="Times New Roman" w:hAnsi="Times New Roman"/>
          <w:szCs w:val="24"/>
          <w:lang w:val="bg-BG"/>
        </w:rPr>
      </w:pPr>
      <w:r w:rsidRPr="00E24E78">
        <w:rPr>
          <w:rFonts w:ascii="Times New Roman" w:hAnsi="Times New Roman"/>
          <w:szCs w:val="24"/>
          <w:lang w:val="bg-BG"/>
        </w:rPr>
        <w:t>да оказва на ИЗПЪЛНИТЕЛЯ необходимото за изпълнение на задълженията му съдействие, включително спазване на сроковете за първоначален преглед и/или одобрение, и/или съгласуване на документите и резултатите;</w:t>
      </w:r>
    </w:p>
    <w:p w:rsidR="006176C3" w:rsidRPr="00E24E78" w:rsidRDefault="006176C3" w:rsidP="006D7E12">
      <w:pPr>
        <w:numPr>
          <w:ilvl w:val="0"/>
          <w:numId w:val="31"/>
        </w:numPr>
        <w:spacing w:before="240" w:after="240" w:line="360" w:lineRule="auto"/>
        <w:rPr>
          <w:rFonts w:ascii="Times New Roman" w:hAnsi="Times New Roman"/>
          <w:szCs w:val="24"/>
          <w:lang w:val="bg-BG"/>
        </w:rPr>
      </w:pPr>
      <w:r w:rsidRPr="00E24E78">
        <w:rPr>
          <w:rFonts w:ascii="Times New Roman" w:hAnsi="Times New Roman"/>
          <w:szCs w:val="24"/>
          <w:lang w:val="bg-BG"/>
        </w:rPr>
        <w:t>да определи свои упълномощени представители, които да контролират във всеки един момент изпълнението на договора, без да възпрепятстват изпълнението на задълженията на ИЗПЪЛНИТЕЛЯ;</w:t>
      </w:r>
    </w:p>
    <w:p w:rsidR="006176C3" w:rsidRPr="00E24E78" w:rsidRDefault="006176C3" w:rsidP="006D7E12">
      <w:pPr>
        <w:numPr>
          <w:ilvl w:val="0"/>
          <w:numId w:val="31"/>
        </w:numPr>
        <w:spacing w:before="240" w:after="240" w:line="360" w:lineRule="auto"/>
        <w:rPr>
          <w:rFonts w:ascii="Times New Roman" w:hAnsi="Times New Roman"/>
          <w:szCs w:val="24"/>
          <w:lang w:val="bg-BG"/>
        </w:rPr>
      </w:pPr>
      <w:r w:rsidRPr="00E24E78">
        <w:rPr>
          <w:rFonts w:ascii="Times New Roman" w:hAnsi="Times New Roman"/>
          <w:szCs w:val="24"/>
          <w:lang w:val="bg-BG"/>
        </w:rPr>
        <w:t xml:space="preserve">да определи свои служители, които да бъдат обучени от ИЗПЪЛНИТЕЛЯ за работа със </w:t>
      </w:r>
      <w:r w:rsidRPr="00E24E78">
        <w:rPr>
          <w:rFonts w:ascii="Times New Roman" w:hAnsi="Times New Roman"/>
          <w:color w:val="000000"/>
          <w:szCs w:val="24"/>
          <w:lang w:val="bg-BG"/>
        </w:rPr>
        <w:t xml:space="preserve">системата за електронни административни услуги – в срок до </w:t>
      </w:r>
      <w:r>
        <w:rPr>
          <w:rFonts w:ascii="Times New Roman" w:hAnsi="Times New Roman"/>
          <w:color w:val="000000"/>
          <w:szCs w:val="24"/>
          <w:lang w:val="bg-BG"/>
        </w:rPr>
        <w:t xml:space="preserve">десет </w:t>
      </w:r>
      <w:r w:rsidRPr="00E24E78">
        <w:rPr>
          <w:rFonts w:ascii="Times New Roman" w:hAnsi="Times New Roman"/>
          <w:color w:val="000000"/>
          <w:szCs w:val="24"/>
          <w:lang w:val="bg-BG"/>
        </w:rPr>
        <w:t>дни след одобряване от ВЪЗЛОЖИТЕЛЯ с приемо – предавателен протокол на окончателно изработената, внедрена и тествана системата за електронни административни услуги</w:t>
      </w:r>
      <w:r w:rsidRPr="00E24E78">
        <w:rPr>
          <w:rFonts w:ascii="Times New Roman" w:hAnsi="Times New Roman"/>
          <w:szCs w:val="24"/>
          <w:lang w:val="bg-BG"/>
        </w:rPr>
        <w:t>;</w:t>
      </w:r>
    </w:p>
    <w:p w:rsidR="006176C3" w:rsidRPr="00E24E78" w:rsidRDefault="006176C3">
      <w:pPr>
        <w:spacing w:before="240" w:after="240" w:line="360" w:lineRule="auto"/>
        <w:ind w:firstLine="567"/>
        <w:rPr>
          <w:rFonts w:ascii="Times New Roman" w:hAnsi="Times New Roman"/>
          <w:color w:val="000000"/>
          <w:szCs w:val="24"/>
          <w:lang w:val="bg-BG"/>
        </w:rPr>
      </w:pPr>
      <w:r w:rsidRPr="00E24E78">
        <w:rPr>
          <w:rFonts w:ascii="Times New Roman" w:hAnsi="Times New Roman"/>
          <w:color w:val="000000"/>
          <w:szCs w:val="24"/>
          <w:lang w:val="bg-BG"/>
        </w:rPr>
        <w:t>Чл. 12. ВЪЗЛОЖИТЕЛЯТ не носи отговорност във връзка с искове или жалби на трети лица срещу ИЗПЪЛНИТЕЛЯ, вследствие на нарушение на нормативни изисквания от негова страна при изпълнение на поръчката.</w:t>
      </w:r>
    </w:p>
    <w:p w:rsidR="006176C3" w:rsidRPr="00E24E78" w:rsidRDefault="006176C3">
      <w:pPr>
        <w:spacing w:before="240" w:after="240" w:line="360" w:lineRule="auto"/>
        <w:ind w:firstLine="567"/>
        <w:rPr>
          <w:rFonts w:ascii="Times New Roman" w:hAnsi="Times New Roman"/>
          <w:color w:val="000000"/>
          <w:szCs w:val="24"/>
          <w:lang w:val="bg-BG"/>
        </w:rPr>
      </w:pPr>
      <w:r w:rsidRPr="00E24E78">
        <w:rPr>
          <w:rFonts w:ascii="Times New Roman" w:hAnsi="Times New Roman"/>
          <w:color w:val="000000"/>
          <w:szCs w:val="24"/>
          <w:lang w:val="bg-BG"/>
        </w:rPr>
        <w:t>Чл. 13 (1) Ако в процеса на изпълнение на договора, се констатира, че изпълнението на дейностите се забавя и резултатите от тях не могат да бъдат представени съобразно представения от ИЗПЪЛНИТЕЛЯ график за изпълнение, ВЪЗЛОЖИТЕЛЯ предупреждава писмено ИЗПЪЛНИТЕЛЯ, изисква от него писмен доклад, съдържащ обяснения за причините, на които се дължи забавата, както и предприемането на действия и методика за преодоляване на забавата и завършване на поръчката до изтичане на крайния срок.</w:t>
      </w:r>
    </w:p>
    <w:p w:rsidR="006176C3" w:rsidRPr="00E24E78" w:rsidRDefault="006176C3">
      <w:pPr>
        <w:spacing w:before="240" w:after="240" w:line="360" w:lineRule="auto"/>
        <w:ind w:firstLine="567"/>
        <w:rPr>
          <w:rFonts w:ascii="Times New Roman" w:hAnsi="Times New Roman"/>
          <w:color w:val="000000"/>
          <w:szCs w:val="24"/>
          <w:lang w:val="bg-BG"/>
        </w:rPr>
      </w:pPr>
      <w:r w:rsidRPr="00E24E78">
        <w:rPr>
          <w:rFonts w:ascii="Times New Roman" w:hAnsi="Times New Roman"/>
          <w:color w:val="000000"/>
          <w:szCs w:val="24"/>
          <w:lang w:val="bg-BG"/>
        </w:rPr>
        <w:t>(2) За преодоляването на забавата ВЪЗЛОЖИТЕЛЯТ може да даде предписания или да предложи мерки, а ИЗПЪЛНИТЕЛЯТ писмено го уведомява за предприетите от него подход и начин за преодоляване на забавата, като представя на ВЪЗЛОЖИТЕЛЯ, ревизиран график за изпълнение на договора.</w:t>
      </w:r>
    </w:p>
    <w:p w:rsidR="006176C3" w:rsidRPr="00E24E78" w:rsidRDefault="006176C3">
      <w:pPr>
        <w:spacing w:before="240" w:after="240" w:line="360" w:lineRule="auto"/>
        <w:ind w:firstLine="567"/>
        <w:rPr>
          <w:rFonts w:ascii="Times New Roman" w:hAnsi="Times New Roman"/>
          <w:color w:val="000000"/>
          <w:szCs w:val="24"/>
          <w:lang w:val="bg-BG"/>
        </w:rPr>
      </w:pPr>
      <w:r w:rsidRPr="00E24E78">
        <w:rPr>
          <w:rFonts w:ascii="Times New Roman" w:hAnsi="Times New Roman"/>
          <w:color w:val="000000"/>
          <w:szCs w:val="24"/>
          <w:lang w:val="bg-BG"/>
        </w:rPr>
        <w:t>Чл. 14. Ревизираният график и докладът с предложената методика по предходния член подлежат на одобрения от страна на ВЪЗЛОЖИТЕЛЯ, като в случай на неприемането им, ВЪЗЛОЖИТЕЛЯТ е длъжен да даде съответното предписание на ИЗПЪЛНИТЕЛЯ.</w:t>
      </w:r>
    </w:p>
    <w:p w:rsidR="006176C3" w:rsidRPr="00E24E78" w:rsidRDefault="006176C3">
      <w:pPr>
        <w:spacing w:before="240" w:after="240" w:line="360" w:lineRule="auto"/>
        <w:ind w:firstLine="567"/>
        <w:rPr>
          <w:rFonts w:ascii="Times New Roman" w:hAnsi="Times New Roman"/>
          <w:color w:val="000000"/>
          <w:szCs w:val="24"/>
          <w:lang w:val="bg-BG"/>
        </w:rPr>
      </w:pPr>
      <w:r w:rsidRPr="00E24E78">
        <w:rPr>
          <w:rFonts w:ascii="Times New Roman" w:hAnsi="Times New Roman"/>
          <w:color w:val="000000"/>
          <w:szCs w:val="24"/>
          <w:lang w:val="bg-BG"/>
        </w:rPr>
        <w:t>Чл. 15. Всякакви допълнителни разходи по изпълнението, наложени във връзка с настъпилата забава и действията за нейното преодоляване, са за сметка на неизправната страна, като за времето на забавата се дължат и съответните неустойки, предвидени в раздел XII от договора.</w:t>
      </w:r>
    </w:p>
    <w:p w:rsidR="006176C3" w:rsidRPr="00E24E78" w:rsidRDefault="006176C3">
      <w:pPr>
        <w:spacing w:before="240" w:after="240" w:line="360" w:lineRule="auto"/>
        <w:ind w:firstLine="567"/>
        <w:rPr>
          <w:rFonts w:ascii="Times New Roman" w:hAnsi="Times New Roman"/>
          <w:color w:val="000000"/>
          <w:szCs w:val="24"/>
          <w:lang w:val="bg-BG"/>
        </w:rPr>
      </w:pPr>
      <w:r w:rsidRPr="00E24E78">
        <w:rPr>
          <w:rFonts w:ascii="Times New Roman" w:hAnsi="Times New Roman"/>
          <w:color w:val="000000"/>
          <w:szCs w:val="24"/>
          <w:lang w:val="bg-BG"/>
        </w:rPr>
        <w:t xml:space="preserve"> </w:t>
      </w:r>
    </w:p>
    <w:p w:rsidR="006176C3" w:rsidRPr="00E24E78" w:rsidRDefault="006176C3">
      <w:pPr>
        <w:spacing w:before="240" w:after="240" w:line="360" w:lineRule="auto"/>
        <w:ind w:firstLine="540"/>
        <w:jc w:val="center"/>
        <w:rPr>
          <w:rFonts w:ascii="Times New Roman" w:hAnsi="Times New Roman"/>
          <w:b/>
          <w:color w:val="000000"/>
          <w:szCs w:val="24"/>
          <w:lang w:val="bg-BG"/>
        </w:rPr>
      </w:pPr>
      <w:r w:rsidRPr="00E24E78">
        <w:rPr>
          <w:rFonts w:ascii="Times New Roman" w:hAnsi="Times New Roman"/>
          <w:b/>
          <w:color w:val="000000"/>
          <w:szCs w:val="24"/>
          <w:lang w:val="bg-BG"/>
        </w:rPr>
        <w:t>VI. ОТЧИТАНЕ И ПРИЕМАНЕ НА ИЗПЪЛНЕНИЕТО</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 xml:space="preserve">Чл. 16. Всички дейности по договора и резултатите от тях се приемат чрез подписване на протоколи от страните по настоящия договор. </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 xml:space="preserve">Чл. 17. Всички разработени в хода на изпълнение документи, представляващи резултати от дейностите по договора, се изготвят на български език и се предават на ВЪЗЛОЖИТЕЛЯ на хартиен носител и на електронен носител. </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Чл. 18. (1) Всички премо-предавателни протоколи се изготвят от ИЗПЪЛНИТЕЛЯ и следва да отразяват както приемането на дейността, така и приемането на резултата от нея, и евентуална забава.</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(2) Протоколите (приемо – предавателни и/или констативни) се подписват от всяка от страните.</w:t>
      </w:r>
    </w:p>
    <w:p w:rsidR="006176C3" w:rsidRPr="00E24E78" w:rsidRDefault="006176C3">
      <w:pPr>
        <w:spacing w:before="240" w:after="240" w:line="360" w:lineRule="auto"/>
        <w:ind w:firstLine="540"/>
        <w:jc w:val="center"/>
        <w:rPr>
          <w:rFonts w:ascii="Times New Roman" w:hAnsi="Times New Roman"/>
          <w:b/>
          <w:color w:val="000000"/>
          <w:szCs w:val="24"/>
          <w:lang w:val="bg-BG"/>
        </w:rPr>
      </w:pPr>
      <w:r w:rsidRPr="00E24E78">
        <w:rPr>
          <w:rFonts w:ascii="Times New Roman" w:hAnsi="Times New Roman"/>
          <w:b/>
          <w:color w:val="000000"/>
          <w:szCs w:val="24"/>
          <w:lang w:val="bg-BG"/>
        </w:rPr>
        <w:t>VІІ. ПРАВА ВЪРХУ ИНТЕЛЕКТУАЛНАТА СОБСТВЕНОСТ</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Чл. 19 (1) Разработената система за електронни административни услуги,  както и всички изготвени документи в хода на изпълнението, стават изключителна собственост на ВЪЗЛОЖИТЕЛЯ от момента на предаването им.</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 xml:space="preserve">(2) След приключване изпълнението на договора и извършване на плащането в пълен размер, ИЗПЪЛНИТЕЛЯТ не може да има каквито и да било претенции спрямо ВЪЗЛОЖИТЕЛЯ за авторски права върху разработената система за електронни административни услуги, изготвени в хода на изпълнението документи и/или всякакви други резултати. </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Чл. 20 (1) ИЗПЪЛНИТЕЛЯТ няма право да използва информацията относно функционалността на системата за електронни административни услуги, която разработва, по начин, който може да накърни авторските права на ВЪЗЛОЖИТЕЛЯ върху нея.</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(2) ИЗПЪЛНИТЕЛЯТ няма право да разгласява, използва или предоставя на трети лица, каквато и да било изработена за ВЪЗЛОЖИТЕЛЯ документация, без изричното писмено предварително съгласие на последния.</w:t>
      </w:r>
    </w:p>
    <w:p w:rsidR="006176C3" w:rsidRPr="00E24E78" w:rsidRDefault="006176C3">
      <w:pPr>
        <w:spacing w:before="240" w:after="240" w:line="360" w:lineRule="auto"/>
        <w:ind w:firstLine="540"/>
        <w:jc w:val="center"/>
        <w:rPr>
          <w:rFonts w:ascii="Times New Roman" w:hAnsi="Times New Roman"/>
          <w:b/>
          <w:color w:val="000000"/>
          <w:szCs w:val="24"/>
          <w:lang w:val="bg-BG"/>
        </w:rPr>
      </w:pPr>
      <w:r w:rsidRPr="00E24E78">
        <w:rPr>
          <w:rFonts w:ascii="Times New Roman" w:hAnsi="Times New Roman"/>
          <w:b/>
          <w:color w:val="000000"/>
          <w:szCs w:val="24"/>
          <w:lang w:val="bg-BG"/>
        </w:rPr>
        <w:t>VIIІ. ГАРАНЦИОННА ПОДДРЪЖКА</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Чл. 21 (1) Срокът на гаранционната поддръжка е 12 месеца и започва да тече от въвеждане на системата за електронни административни услуги в експлоатация.</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(2) В срока на гаранционната поддръжка, ИЗПЪЛНИТЕЛЯТ се задължава да извършва идентифициране и отстраняването на грешки, бъгове и програмни сривове, довели до неправилно функциониране на системата за електронни административни услуги.</w:t>
      </w:r>
    </w:p>
    <w:p w:rsidR="006176C3" w:rsidRPr="00E24E78" w:rsidRDefault="006176C3">
      <w:pPr>
        <w:spacing w:before="240" w:after="240" w:line="360" w:lineRule="auto"/>
        <w:ind w:firstLine="540"/>
        <w:jc w:val="center"/>
        <w:rPr>
          <w:rFonts w:ascii="Times New Roman" w:hAnsi="Times New Roman"/>
          <w:b/>
          <w:color w:val="000000"/>
          <w:szCs w:val="24"/>
          <w:lang w:val="bg-BG"/>
        </w:rPr>
      </w:pPr>
      <w:r w:rsidRPr="00E24E78">
        <w:rPr>
          <w:rFonts w:ascii="Times New Roman" w:hAnsi="Times New Roman"/>
          <w:b/>
          <w:color w:val="000000"/>
          <w:szCs w:val="24"/>
          <w:lang w:val="bg-BG"/>
        </w:rPr>
        <w:t>IХ. ИНФОРМАЦИЯ И ПУБЛИЧНОСТ</w:t>
      </w:r>
    </w:p>
    <w:p w:rsidR="006176C3" w:rsidRPr="00E24E78" w:rsidRDefault="006176C3">
      <w:pPr>
        <w:spacing w:before="240" w:after="240" w:line="360" w:lineRule="auto"/>
        <w:ind w:firstLine="540"/>
        <w:rPr>
          <w:rFonts w:ascii="Times New Roman" w:hAnsi="Times New Roman"/>
          <w:i/>
          <w:color w:val="000000"/>
          <w:szCs w:val="24"/>
          <w:lang w:val="bg-BG"/>
        </w:rPr>
      </w:pPr>
      <w:r w:rsidRPr="00E24E78">
        <w:rPr>
          <w:rFonts w:ascii="Times New Roman" w:hAnsi="Times New Roman"/>
          <w:color w:val="000000"/>
          <w:szCs w:val="24"/>
          <w:lang w:val="bg-BG"/>
        </w:rPr>
        <w:t xml:space="preserve">Чл. 22. ИЗПЪЛНИТЕЛЯТ се задължава да изпълнява изискванията по отношение на информацията и публичността, съгласно Регламент (ЕО) № 1828/2006 на Комисията от 8 декември 2006 г. относно реда и начина на изпълнение на Регламент (ЕО) № 1083/2006 на Съвета за определянето на общи разпоредби за Европейския фонд за регионално развитие, Европейския социален фонд и Кохезионния фонд и на Регламент № 1080/2006 на Европейския парламент и на Съвета относно Европейския фонд за регионално развитие, както и съответните регламенти и изисквания  договор № 13-31-42 от 30.04.2014 г. за предоставяне на безвъзмездна финансова помощ по ОПАК, съфинансирана от Европейския съюз чрез Европейския социален фонд за изпълнение на проект </w:t>
      </w:r>
      <w:r w:rsidRPr="00E24E78">
        <w:rPr>
          <w:rFonts w:ascii="Times New Roman" w:hAnsi="Times New Roman"/>
          <w:i/>
          <w:color w:val="000000"/>
          <w:szCs w:val="24"/>
          <w:lang w:val="bg-BG"/>
        </w:rPr>
        <w:t>„Подобряване на обслужването на гражданите и юридическите лица и осъществяване на ефективен контрол върху дейността на задължените лица чрез реализиране и внедряване на електронни административни услуги“</w:t>
      </w:r>
    </w:p>
    <w:p w:rsidR="006176C3" w:rsidRPr="00E24E78" w:rsidRDefault="006176C3">
      <w:pPr>
        <w:spacing w:before="240" w:after="240" w:line="360" w:lineRule="auto"/>
        <w:ind w:firstLine="540"/>
        <w:jc w:val="center"/>
        <w:rPr>
          <w:rFonts w:ascii="Times New Roman" w:hAnsi="Times New Roman"/>
          <w:b/>
          <w:color w:val="000000"/>
          <w:szCs w:val="24"/>
          <w:lang w:val="bg-BG"/>
        </w:rPr>
      </w:pPr>
      <w:r w:rsidRPr="00E24E78">
        <w:rPr>
          <w:rFonts w:ascii="Times New Roman" w:hAnsi="Times New Roman"/>
          <w:b/>
          <w:color w:val="000000"/>
          <w:szCs w:val="24"/>
          <w:lang w:val="bg-BG"/>
        </w:rPr>
        <w:t>Х. ЗАЩИТА НА ИНФОРМАЦИЯТА. КОНФИДЕНЦИАЛНОСТ</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Чл. 23 (1) Всяка от страните по договора се задължава да не разпространява информация за другата страна, станала й известна при или по повод сключването или изпълнението на договора, включително в хода на провеждане на процедурата за възлагане на обществената поръчка, която страната, за която се отнася информацията, е посочила изрично, че е конфиденциална.</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(2) Всички данни и всяка друга информация, независимо от носителя и формата, събрани и/или получени, и/или създадени, от ИЗПЪЛНИТЕЛЯ във връзка с изпълнението на този договор, се смятат за конфиденциална информация.</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(3) Не е конфиденциална информацията, която ВЪЗЛОЖИТЕЛЯТ следва да предостави на лицата по чл. 8, ал. 1, т. 12 от настоящия договор.</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(4) Конфиденциална информация може да бъде предавана само на лица, които са представляващи ИЗПЪЛНИТЕЛЯ или подизпълнителите.</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Чл. 24. При изпълнение на дейностите по договора, представляващите ИЗПЪЛНИТЕЛЯ и подизпълнителите лица се задължават:</w:t>
      </w:r>
    </w:p>
    <w:p w:rsidR="006176C3" w:rsidRPr="00E24E78" w:rsidRDefault="006176C3" w:rsidP="006D7E12">
      <w:pPr>
        <w:numPr>
          <w:ilvl w:val="0"/>
          <w:numId w:val="23"/>
        </w:numPr>
        <w:spacing w:before="240" w:after="240" w:line="360" w:lineRule="auto"/>
        <w:ind w:left="1134"/>
        <w:rPr>
          <w:rFonts w:ascii="Times New Roman" w:hAnsi="Times New Roman"/>
          <w:color w:val="000000"/>
          <w:szCs w:val="24"/>
          <w:lang w:val="bg-BG"/>
        </w:rPr>
      </w:pPr>
      <w:r w:rsidRPr="00E24E78">
        <w:rPr>
          <w:rFonts w:ascii="Times New Roman" w:hAnsi="Times New Roman"/>
          <w:color w:val="000000"/>
          <w:szCs w:val="24"/>
          <w:lang w:val="bg-BG"/>
        </w:rPr>
        <w:t>да опазват и да не разгласяват пред трети лица съдържанието на документацията, което им е станало известно при изпълнение на тази поръчка, без писменото съгласие на ВЪЗЛОЖИТЕЛЯ, с изключение на случаите, когато са задължени по закон затова;</w:t>
      </w:r>
    </w:p>
    <w:p w:rsidR="006176C3" w:rsidRPr="00E24E78" w:rsidRDefault="006176C3" w:rsidP="006D7E12">
      <w:pPr>
        <w:numPr>
          <w:ilvl w:val="0"/>
          <w:numId w:val="23"/>
        </w:numPr>
        <w:spacing w:before="240" w:after="240" w:line="360" w:lineRule="auto"/>
        <w:ind w:left="1134"/>
        <w:rPr>
          <w:rFonts w:ascii="Times New Roman" w:hAnsi="Times New Roman"/>
          <w:color w:val="000000"/>
          <w:szCs w:val="24"/>
          <w:lang w:val="bg-BG"/>
        </w:rPr>
      </w:pPr>
      <w:r w:rsidRPr="00E24E78">
        <w:rPr>
          <w:rFonts w:ascii="Times New Roman" w:hAnsi="Times New Roman"/>
          <w:color w:val="000000"/>
          <w:szCs w:val="24"/>
          <w:lang w:val="bg-BG"/>
        </w:rPr>
        <w:t>да спазват Политиката по информационна сигурност на ВЪЗЛОЖИТЕЛЯ и всички други вътрешни правила и процедури за работа при ВЪЗЛОЖИТЕЛЯ;</w:t>
      </w:r>
    </w:p>
    <w:p w:rsidR="006176C3" w:rsidRPr="00E24E78" w:rsidRDefault="006176C3" w:rsidP="006D7E12">
      <w:pPr>
        <w:numPr>
          <w:ilvl w:val="0"/>
          <w:numId w:val="23"/>
        </w:numPr>
        <w:spacing w:before="240" w:after="240" w:line="360" w:lineRule="auto"/>
        <w:ind w:left="1134"/>
        <w:rPr>
          <w:rFonts w:ascii="Times New Roman" w:hAnsi="Times New Roman"/>
          <w:color w:val="000000"/>
          <w:szCs w:val="24"/>
          <w:lang w:val="bg-BG"/>
        </w:rPr>
      </w:pPr>
      <w:r w:rsidRPr="00E24E78">
        <w:rPr>
          <w:rFonts w:ascii="Times New Roman" w:hAnsi="Times New Roman"/>
          <w:color w:val="000000"/>
          <w:szCs w:val="24"/>
          <w:lang w:val="bg-BG"/>
        </w:rPr>
        <w:t>да опазват и да не разгласяват пред трети лица съдържанието на данъчни и осигурителна информация, лични данни и друга защитена информация, която е станала известна при изпълнението на тази поръчка;</w:t>
      </w:r>
    </w:p>
    <w:p w:rsidR="006176C3" w:rsidRPr="00E24E78" w:rsidRDefault="006176C3" w:rsidP="006D7E12">
      <w:pPr>
        <w:numPr>
          <w:ilvl w:val="0"/>
          <w:numId w:val="23"/>
        </w:numPr>
        <w:spacing w:before="240" w:after="240" w:line="360" w:lineRule="auto"/>
        <w:ind w:left="1134"/>
        <w:rPr>
          <w:rFonts w:ascii="Times New Roman" w:hAnsi="Times New Roman"/>
          <w:color w:val="000000"/>
          <w:szCs w:val="24"/>
          <w:lang w:val="bg-BG"/>
        </w:rPr>
      </w:pPr>
      <w:r w:rsidRPr="00E24E78">
        <w:rPr>
          <w:rFonts w:ascii="Times New Roman" w:hAnsi="Times New Roman"/>
          <w:color w:val="000000"/>
          <w:szCs w:val="24"/>
          <w:lang w:val="bg-BG"/>
        </w:rPr>
        <w:t>да опазват и да не разгласяват пред трети лица информация, която е станала известна при изпълнението на тази поръчка относно вътрешните правила и процедури, структура, начин на функциониране на ВЪЗЛОЖИТЕЛЯ, комуникации, мрежи и информационна система на ВЪЗЛОЖИТЕЛЯ;</w:t>
      </w:r>
    </w:p>
    <w:p w:rsidR="006176C3" w:rsidRPr="00E24E78" w:rsidRDefault="006176C3" w:rsidP="006D7E12">
      <w:pPr>
        <w:numPr>
          <w:ilvl w:val="0"/>
          <w:numId w:val="23"/>
        </w:numPr>
        <w:spacing w:before="240" w:after="240" w:line="360" w:lineRule="auto"/>
        <w:ind w:left="1134"/>
        <w:rPr>
          <w:rFonts w:ascii="Times New Roman" w:hAnsi="Times New Roman"/>
          <w:color w:val="000000"/>
          <w:szCs w:val="24"/>
          <w:lang w:val="bg-BG"/>
        </w:rPr>
      </w:pPr>
      <w:r w:rsidRPr="00E24E78">
        <w:rPr>
          <w:rFonts w:ascii="Times New Roman" w:hAnsi="Times New Roman"/>
          <w:color w:val="000000"/>
          <w:szCs w:val="24"/>
          <w:lang w:val="bg-BG"/>
        </w:rPr>
        <w:t>да спазват вътрешните правила за достъп и режим на работа на ВЪЗЛОЖИТЕЛЯ;</w:t>
      </w:r>
    </w:p>
    <w:p w:rsidR="006176C3" w:rsidRPr="00E24E78" w:rsidRDefault="006176C3" w:rsidP="006D7E12">
      <w:pPr>
        <w:numPr>
          <w:ilvl w:val="0"/>
          <w:numId w:val="23"/>
        </w:numPr>
        <w:spacing w:before="240" w:after="240" w:line="360" w:lineRule="auto"/>
        <w:ind w:left="1134"/>
        <w:rPr>
          <w:rFonts w:ascii="Times New Roman" w:hAnsi="Times New Roman"/>
          <w:color w:val="000000"/>
          <w:szCs w:val="24"/>
          <w:lang w:val="bg-BG"/>
        </w:rPr>
      </w:pPr>
      <w:r w:rsidRPr="00E24E78">
        <w:rPr>
          <w:rFonts w:ascii="Times New Roman" w:hAnsi="Times New Roman"/>
          <w:color w:val="000000"/>
          <w:szCs w:val="24"/>
          <w:lang w:val="bg-BG"/>
        </w:rPr>
        <w:t>да спазват вътрешните правила за достъп, движение и ползване на документи и друга информация на ВЪЗЛОЖИТЕЛЯ;</w:t>
      </w:r>
    </w:p>
    <w:p w:rsidR="006176C3" w:rsidRPr="00E24E78" w:rsidRDefault="006176C3" w:rsidP="006D7E12">
      <w:pPr>
        <w:numPr>
          <w:ilvl w:val="0"/>
          <w:numId w:val="23"/>
        </w:numPr>
        <w:spacing w:before="240" w:after="240" w:line="360" w:lineRule="auto"/>
        <w:ind w:left="1134"/>
        <w:rPr>
          <w:rFonts w:ascii="Times New Roman" w:hAnsi="Times New Roman"/>
          <w:color w:val="000000"/>
          <w:szCs w:val="24"/>
          <w:lang w:val="bg-BG"/>
        </w:rPr>
      </w:pPr>
      <w:r w:rsidRPr="00E24E78">
        <w:rPr>
          <w:rFonts w:ascii="Times New Roman" w:hAnsi="Times New Roman"/>
          <w:color w:val="000000"/>
          <w:szCs w:val="24"/>
          <w:lang w:val="bg-BG"/>
        </w:rPr>
        <w:t>да спазват всички процедури и изисквания на ВЪЗЛОЖИТЕЛЯ</w:t>
      </w:r>
      <w:r w:rsidRPr="00E24E78">
        <w:rPr>
          <w:rFonts w:ascii="Times New Roman" w:hAnsi="Times New Roman"/>
          <w:color w:val="000000"/>
          <w:szCs w:val="24"/>
          <w:lang w:val="bg-BG"/>
        </w:rPr>
        <w:tab/>
        <w:t xml:space="preserve"> за работа в информационната инфраструктура на ВЪЗЛОЖИТЕЛЯ;</w:t>
      </w:r>
    </w:p>
    <w:p w:rsidR="006176C3" w:rsidRPr="00E24E78" w:rsidRDefault="006176C3" w:rsidP="006D7E12">
      <w:pPr>
        <w:numPr>
          <w:ilvl w:val="0"/>
          <w:numId w:val="23"/>
        </w:numPr>
        <w:spacing w:before="240" w:after="240" w:line="360" w:lineRule="auto"/>
        <w:ind w:left="1134"/>
        <w:rPr>
          <w:rFonts w:ascii="Times New Roman" w:hAnsi="Times New Roman"/>
          <w:color w:val="000000"/>
          <w:szCs w:val="24"/>
          <w:lang w:val="bg-BG"/>
        </w:rPr>
      </w:pPr>
      <w:r w:rsidRPr="00E24E78">
        <w:rPr>
          <w:rFonts w:ascii="Times New Roman" w:hAnsi="Times New Roman"/>
          <w:color w:val="000000"/>
          <w:szCs w:val="24"/>
          <w:lang w:val="bg-BG"/>
        </w:rPr>
        <w:t>да не изнасят извън сградата на ВЪЗЛОЖИТЕЛЯ или предоставят на трети лица документация, данни, програмен код в явен или изпълним вид, предоставени от ВЪЗЛОЖИТЕЛЯ за изпълнението на договора.</w:t>
      </w:r>
    </w:p>
    <w:p w:rsidR="006176C3" w:rsidRPr="00E24E78" w:rsidRDefault="006176C3">
      <w:pPr>
        <w:spacing w:before="240" w:after="240" w:line="360" w:lineRule="auto"/>
        <w:ind w:firstLine="567"/>
        <w:rPr>
          <w:rFonts w:ascii="Times New Roman" w:hAnsi="Times New Roman"/>
          <w:color w:val="000000"/>
          <w:szCs w:val="24"/>
          <w:lang w:val="bg-BG"/>
        </w:rPr>
      </w:pPr>
      <w:r w:rsidRPr="00E24E78">
        <w:rPr>
          <w:rFonts w:ascii="Times New Roman" w:hAnsi="Times New Roman"/>
          <w:color w:val="000000"/>
          <w:szCs w:val="24"/>
          <w:lang w:val="bg-BG"/>
        </w:rPr>
        <w:t>Чл. 25. В случай на неизпълнение на поетите задължения от страна на ИЗПЪЛНИТЕЛЯ, представляващите подизпълнителите или лицата, включени в екипа по изпълнението, ВЪЗЛОЖИТЕЛЯТ има право да задържи изцяло гаранцията за изпълнение.</w:t>
      </w:r>
    </w:p>
    <w:p w:rsidR="006176C3" w:rsidRPr="00E24E78" w:rsidRDefault="006176C3">
      <w:pPr>
        <w:spacing w:before="240" w:after="240" w:line="360" w:lineRule="auto"/>
        <w:ind w:firstLine="540"/>
        <w:jc w:val="center"/>
        <w:rPr>
          <w:rFonts w:ascii="Times New Roman" w:hAnsi="Times New Roman"/>
          <w:b/>
          <w:color w:val="000000"/>
          <w:szCs w:val="24"/>
          <w:lang w:val="bg-BG"/>
        </w:rPr>
      </w:pPr>
      <w:r w:rsidRPr="00E24E78">
        <w:rPr>
          <w:rFonts w:ascii="Times New Roman" w:hAnsi="Times New Roman"/>
          <w:b/>
          <w:color w:val="000000"/>
          <w:szCs w:val="24"/>
          <w:lang w:val="bg-BG"/>
        </w:rPr>
        <w:t>XІ. КОНФЛИКТ НА ИНТЕРЕСИ</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Чл. 26 (1) Конфликт на интереси е налице, когато безпристрастното и обективно осъществяване на функциите във връзка с изпълнението на този договор, от което и да е лице, е изложено на риск поради причини, свързани със семейството, емоционалния живот, политическата и националната принадлежност, икономически интереси или други общи интереси, които това лице има с ВЪЗЛОЖИТЕЛЯ или ИЗПЪЛНИТЕЛЯ, включително подизпълнителите, съгласно чл. 52 от Регламент (ЕО, Евратом) 1605/2002 г., относно финансовите разпоредби, приложими за общия бюджет на Европейската общност, изменен с Регламент на Съвета (ЕО, Евратом) 1995/2006 г.</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(2) ИЗПЪЛНИТЕЛЯТ се задължава да предприеме всички необходими мерки за избягване на конфликт на интереси, както и да уведоми незабавно ВЪЗЛОЖИТЕЛЯ относно обстоятелство, което предизвиква или може да предизвика подобен конфликт.</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Чл. 27 (1) За времето на изпълнение на задълженията си по този договор, ИЗПЪЛНИТЕЛЯТ се задължава:</w:t>
      </w:r>
    </w:p>
    <w:p w:rsidR="006176C3" w:rsidRPr="00E24E78" w:rsidRDefault="006176C3" w:rsidP="006D7E12">
      <w:pPr>
        <w:numPr>
          <w:ilvl w:val="0"/>
          <w:numId w:val="36"/>
        </w:numPr>
        <w:spacing w:before="240" w:after="240" w:line="360" w:lineRule="auto"/>
        <w:ind w:left="1134"/>
        <w:rPr>
          <w:rFonts w:ascii="Times New Roman" w:hAnsi="Times New Roman"/>
          <w:color w:val="000000"/>
          <w:szCs w:val="24"/>
          <w:lang w:val="bg-BG"/>
        </w:rPr>
      </w:pPr>
      <w:r w:rsidRPr="00E24E78">
        <w:rPr>
          <w:rFonts w:ascii="Times New Roman" w:hAnsi="Times New Roman"/>
          <w:color w:val="000000"/>
          <w:szCs w:val="24"/>
          <w:lang w:val="bg-BG"/>
        </w:rPr>
        <w:t>да не привлича служители на ВЪЗЛОЖИТЕЛЯ с ръководни функции и/или експерти, както и членове на екипа за управление на проекта, да работят по трудово правоотношение, да изпълнява функции по граждански договор или по договор за управление, за него лично или за друго юридическо лице, в което той е или стане съдружник, акционер, управител, директор, консултант или е по друг начин свързан по смисъла на § 1 от ДР на Търговския закон за срок от 1 година след прекратяване на правоотношенията на служителя с ВЪЗЛОЖИТЕЛЯ;</w:t>
      </w:r>
    </w:p>
    <w:p w:rsidR="006176C3" w:rsidRPr="00E24E78" w:rsidRDefault="006176C3" w:rsidP="006D7E12">
      <w:pPr>
        <w:numPr>
          <w:ilvl w:val="0"/>
          <w:numId w:val="36"/>
        </w:numPr>
        <w:spacing w:before="240" w:after="240" w:line="360" w:lineRule="auto"/>
        <w:ind w:left="1134"/>
        <w:rPr>
          <w:rFonts w:ascii="Times New Roman" w:hAnsi="Times New Roman"/>
          <w:color w:val="000000"/>
          <w:szCs w:val="24"/>
          <w:lang w:val="bg-BG"/>
        </w:rPr>
      </w:pPr>
      <w:r w:rsidRPr="00E24E78">
        <w:rPr>
          <w:rFonts w:ascii="Times New Roman" w:hAnsi="Times New Roman"/>
          <w:color w:val="000000"/>
          <w:szCs w:val="24"/>
          <w:lang w:val="bg-BG"/>
        </w:rPr>
        <w:t>да не сключва трудов или друг договор за изпълнение на ръководни или контролни функции, както и договор за консултантски услуги с лице, както и да не допуска да бъде представляван от лице, работещо на трудово или служебно правоотношение в Управляващия орган на ОПАК или лице, което през последната една година, считано от датата на подаване на офертата на ИЗПЪЛНИТЕЛЯ в процедура за възлагане на обществената поръчка, е било назначено на трудово или служебно правоотношение в Управляващия орган на ОПАК;</w:t>
      </w:r>
    </w:p>
    <w:p w:rsidR="006176C3" w:rsidRPr="00E24E78" w:rsidRDefault="006176C3" w:rsidP="006D7E12">
      <w:pPr>
        <w:numPr>
          <w:ilvl w:val="0"/>
          <w:numId w:val="36"/>
        </w:numPr>
        <w:spacing w:before="240" w:after="240" w:line="360" w:lineRule="auto"/>
        <w:ind w:left="1134"/>
        <w:rPr>
          <w:rFonts w:ascii="Times New Roman" w:hAnsi="Times New Roman"/>
          <w:color w:val="000000"/>
          <w:szCs w:val="24"/>
          <w:lang w:val="bg-BG"/>
        </w:rPr>
      </w:pPr>
      <w:r w:rsidRPr="00E24E78">
        <w:rPr>
          <w:rFonts w:ascii="Times New Roman" w:hAnsi="Times New Roman"/>
          <w:color w:val="000000"/>
          <w:szCs w:val="24"/>
          <w:lang w:val="bg-BG"/>
        </w:rPr>
        <w:t>да не се допуска капиталът или дял от капитала на дружеството и/или това на подизпълнителя (всеки от тях), или тези на лицата, включени в обединението (когато изпълнителят е обединение/консорциум, който не е регистриран като самостоятелно юридическо лице), да се притежава от лице, работещо на трудово или служебно правоотношение в УО на ОПАК или лице, което през последната една година, считано от датата на подаване на офертата на ИЗПЪЛНИТЕЛЯ в процедурата за възлагане на обществената поръчка, е било назначено на трудово или служебно правоотношение в УО на ОПАК.</w:t>
      </w:r>
    </w:p>
    <w:p w:rsidR="006176C3" w:rsidRPr="00E24E78" w:rsidRDefault="006176C3">
      <w:pPr>
        <w:spacing w:before="240" w:after="240" w:line="360" w:lineRule="auto"/>
        <w:ind w:firstLine="567"/>
        <w:rPr>
          <w:rFonts w:ascii="Times New Roman" w:hAnsi="Times New Roman"/>
          <w:color w:val="000000"/>
          <w:szCs w:val="24"/>
          <w:lang w:val="bg-BG"/>
        </w:rPr>
      </w:pPr>
      <w:r w:rsidRPr="00E24E78">
        <w:rPr>
          <w:rFonts w:ascii="Times New Roman" w:hAnsi="Times New Roman"/>
          <w:color w:val="000000"/>
          <w:szCs w:val="24"/>
          <w:lang w:val="bg-BG"/>
        </w:rPr>
        <w:t>(2) ИЗПЪЛНИТЕЛЯТ се задължава да предприеме всички необходими мерки за избягване на конфликт на интереси с УО на ОПАК, както и да уведоми незабавно ВЪЗЛОЖИТЕЛЯ относно обстоятелство, което предизвиква или може да предизвика подобен конфликт.</w:t>
      </w:r>
    </w:p>
    <w:p w:rsidR="006176C3" w:rsidRDefault="006176C3">
      <w:pPr>
        <w:spacing w:before="240" w:after="240" w:line="360" w:lineRule="auto"/>
        <w:ind w:firstLine="567"/>
        <w:rPr>
          <w:rFonts w:ascii="Times New Roman" w:hAnsi="Times New Roman"/>
          <w:color w:val="000000"/>
          <w:szCs w:val="24"/>
          <w:lang w:val="bg-BG"/>
        </w:rPr>
      </w:pPr>
      <w:r w:rsidRPr="00E24E78">
        <w:rPr>
          <w:rFonts w:ascii="Times New Roman" w:hAnsi="Times New Roman"/>
          <w:color w:val="000000"/>
          <w:szCs w:val="24"/>
          <w:lang w:val="bg-BG"/>
        </w:rPr>
        <w:t>Чл. 28. ИЗПЪЛНИТЕЛЯТ се задължава да предприеме всички необходими мерки за недопускане на нередности или измами, които имат или биха имали като последица нанасянето на вреда на общия бюджет на Европейския съюз и/или националния бюджет, както и да уведоми незабавно ВЪЗЛОЖИТЕЛЯ относно обстоятелството, което предизвиква или може да предизвика нередност или измама.</w:t>
      </w:r>
    </w:p>
    <w:p w:rsidR="006176C3" w:rsidRPr="00E24E78" w:rsidRDefault="006176C3">
      <w:pPr>
        <w:spacing w:before="240" w:after="240" w:line="360" w:lineRule="auto"/>
        <w:ind w:firstLine="567"/>
        <w:rPr>
          <w:rFonts w:ascii="Times New Roman" w:hAnsi="Times New Roman"/>
          <w:color w:val="000000"/>
          <w:szCs w:val="24"/>
          <w:lang w:val="bg-BG"/>
        </w:rPr>
      </w:pPr>
    </w:p>
    <w:p w:rsidR="006176C3" w:rsidRPr="00E24E78" w:rsidRDefault="006176C3">
      <w:pPr>
        <w:spacing w:before="240" w:after="240" w:line="360" w:lineRule="auto"/>
        <w:ind w:firstLine="540"/>
        <w:jc w:val="center"/>
        <w:rPr>
          <w:rFonts w:ascii="Times New Roman" w:hAnsi="Times New Roman"/>
          <w:b/>
          <w:color w:val="000000"/>
          <w:szCs w:val="24"/>
          <w:lang w:val="bg-BG"/>
        </w:rPr>
      </w:pPr>
      <w:r w:rsidRPr="00E24E78">
        <w:rPr>
          <w:rFonts w:ascii="Times New Roman" w:hAnsi="Times New Roman"/>
          <w:b/>
          <w:color w:val="000000"/>
          <w:szCs w:val="24"/>
          <w:lang w:val="bg-BG"/>
        </w:rPr>
        <w:t>ХІІ. ОТГОВОРНОСТ ПРИ НЕИЗПЪЛНЕНИЕ</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Чл. 29 (1) В случай на пълно неизпълнение на договора, ИЗПЪЛНИТЕЛЯТ дължи на ВЪЗЛОЖИТЕЛЯ неустойка в размер на 10 % от стойността на договора.</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(2) Пълно неизпълнение на договора е налице, когато разработената система за електронни административни услуги не отговаря на изискванията на ВЪЗЛОЖИТЕЛЯ, заложени в техническото задание и е негодно за обичайното й предназначение.</w:t>
      </w:r>
    </w:p>
    <w:p w:rsidR="006176C3" w:rsidRPr="00E24E78" w:rsidRDefault="006176C3">
      <w:pPr>
        <w:spacing w:before="240" w:after="240" w:line="360" w:lineRule="auto"/>
        <w:ind w:firstLine="360"/>
        <w:rPr>
          <w:rFonts w:ascii="Times New Roman" w:hAnsi="Times New Roman"/>
          <w:color w:val="000000"/>
          <w:szCs w:val="24"/>
          <w:lang w:val="bg-BG"/>
        </w:rPr>
      </w:pPr>
      <w:r w:rsidRPr="00E24E78">
        <w:rPr>
          <w:rFonts w:ascii="Times New Roman" w:hAnsi="Times New Roman"/>
          <w:color w:val="000000"/>
          <w:szCs w:val="24"/>
          <w:lang w:val="bg-BG"/>
        </w:rPr>
        <w:t>(3) В случай на виновна забава при изпълнението на всяка от дейностите с повече от 30 дни, съобразно разработения от ИЗПЪЛНИТЕЛЯ график за изпълнение на договора, ИЗПЪЛНИТЕЛЯТ дължи неустойка в размер на 0.2 % (нула цяло и две десети на сто) от стойността на забавеното за всеки просрочен ден, но не повече от 10  % (десет на сто) от стойността на забавеното, която се удържа от следващите дължими по договора възнаграждения.</w:t>
      </w:r>
    </w:p>
    <w:p w:rsidR="006176C3" w:rsidRPr="00E24E78" w:rsidRDefault="006176C3">
      <w:pPr>
        <w:spacing w:before="240" w:after="240" w:line="360" w:lineRule="auto"/>
        <w:ind w:firstLine="360"/>
        <w:rPr>
          <w:rFonts w:ascii="Times New Roman" w:hAnsi="Times New Roman"/>
          <w:color w:val="000000"/>
          <w:szCs w:val="24"/>
          <w:lang w:val="bg-BG"/>
        </w:rPr>
      </w:pPr>
      <w:r w:rsidRPr="00E24E78">
        <w:rPr>
          <w:rFonts w:ascii="Times New Roman" w:hAnsi="Times New Roman"/>
          <w:color w:val="000000"/>
          <w:szCs w:val="24"/>
          <w:lang w:val="bg-BG"/>
        </w:rPr>
        <w:t>(4) ИЗПЪЛНИТЕЛЯТ е в забава, когато е реализирал определена дейност повече от 30 дни след изтичането на срока, посочен в графика за изпълнение на договора, извън случаите на непредвидени обстоятелства, и извън случаите на забавяне поради липса на съдействие и навременно подаване на материали, информация, одобрения и приемане на порции от работата от страна на ВЪЗЛОЖИТЕЛЯ, което може да доведе до  ревизиране на графика.</w:t>
      </w:r>
    </w:p>
    <w:p w:rsidR="006176C3" w:rsidRPr="00E24E78" w:rsidRDefault="006176C3">
      <w:pPr>
        <w:spacing w:before="240" w:after="240" w:line="360" w:lineRule="auto"/>
        <w:ind w:firstLine="360"/>
        <w:rPr>
          <w:rFonts w:ascii="Times New Roman" w:hAnsi="Times New Roman"/>
          <w:color w:val="000000"/>
          <w:szCs w:val="24"/>
          <w:lang w:val="bg-BG"/>
        </w:rPr>
      </w:pPr>
      <w:r w:rsidRPr="00E24E78">
        <w:rPr>
          <w:rFonts w:ascii="Times New Roman" w:hAnsi="Times New Roman"/>
          <w:color w:val="000000"/>
          <w:szCs w:val="24"/>
          <w:lang w:val="bg-BG"/>
        </w:rPr>
        <w:t>Чл. 30 В случай че при неизпълнение от страна на ИЗПЪЛНИТЕЛЯ, ВЪЗЛОЖИТЕЛЯ не е могъл да се удовлетвори чрез направените удръжки за неустойки от гаранцията за изпълнение или от следващите дължими по договора възнаграждения, същият може да търси горницата над съответния размер по общия ред.</w:t>
      </w:r>
    </w:p>
    <w:p w:rsidR="006176C3" w:rsidRPr="00E24E78" w:rsidRDefault="006176C3">
      <w:pPr>
        <w:spacing w:before="240" w:after="240" w:line="360" w:lineRule="auto"/>
        <w:ind w:firstLine="360"/>
        <w:rPr>
          <w:rFonts w:ascii="Times New Roman" w:hAnsi="Times New Roman"/>
          <w:color w:val="000000"/>
          <w:szCs w:val="24"/>
          <w:lang w:val="bg-BG"/>
        </w:rPr>
      </w:pPr>
      <w:r w:rsidRPr="00E24E78">
        <w:rPr>
          <w:rFonts w:ascii="Times New Roman" w:hAnsi="Times New Roman"/>
          <w:color w:val="000000"/>
          <w:szCs w:val="24"/>
          <w:lang w:val="bg-BG"/>
        </w:rPr>
        <w:t>Чл. 31 Отговорността на ИЗПЪЛНИТЕЛЯ по този раздел се прилага независимо от възможността на ВЪЗЛОЖИТЕЛЯ  да прекрати договора.</w:t>
      </w:r>
    </w:p>
    <w:p w:rsidR="006176C3" w:rsidRPr="00E24E78" w:rsidRDefault="006176C3">
      <w:pPr>
        <w:spacing w:before="240" w:after="240" w:line="360" w:lineRule="auto"/>
        <w:ind w:firstLine="360"/>
        <w:rPr>
          <w:rFonts w:ascii="Times New Roman" w:hAnsi="Times New Roman"/>
          <w:color w:val="000000"/>
          <w:szCs w:val="24"/>
          <w:lang w:val="bg-BG"/>
        </w:rPr>
      </w:pPr>
      <w:r w:rsidRPr="00E24E78">
        <w:rPr>
          <w:rFonts w:ascii="Times New Roman" w:hAnsi="Times New Roman"/>
          <w:color w:val="000000"/>
          <w:szCs w:val="24"/>
          <w:lang w:val="bg-BG"/>
        </w:rPr>
        <w:t>Чл. 32. Отговорността на страните по договора се изключва в случаите на непредвидени обстоятелства.</w:t>
      </w:r>
    </w:p>
    <w:p w:rsidR="006176C3" w:rsidRPr="00E24E78" w:rsidRDefault="006176C3">
      <w:pPr>
        <w:spacing w:before="240" w:after="240" w:line="360" w:lineRule="auto"/>
        <w:ind w:firstLine="360"/>
        <w:rPr>
          <w:rFonts w:ascii="Times New Roman" w:hAnsi="Times New Roman"/>
          <w:color w:val="000000"/>
          <w:szCs w:val="24"/>
          <w:lang w:val="bg-BG"/>
        </w:rPr>
      </w:pPr>
      <w:r w:rsidRPr="00E24E78">
        <w:rPr>
          <w:rFonts w:ascii="Times New Roman" w:hAnsi="Times New Roman"/>
          <w:color w:val="000000"/>
          <w:szCs w:val="24"/>
          <w:lang w:val="bg-BG"/>
        </w:rPr>
        <w:t>Чл. 33. ИЗПЪЛНИТЕЛЯТ не може да се позовава на непреодолима сила в случай, че е изпаднал в забава преди настъпването на тези обстоятелства.</w:t>
      </w:r>
    </w:p>
    <w:p w:rsidR="006176C3" w:rsidRPr="00E24E78" w:rsidRDefault="006176C3">
      <w:pPr>
        <w:spacing w:before="240" w:after="240" w:line="360" w:lineRule="auto"/>
        <w:ind w:firstLine="360"/>
        <w:rPr>
          <w:rFonts w:ascii="Times New Roman" w:hAnsi="Times New Roman"/>
          <w:color w:val="000000"/>
          <w:szCs w:val="24"/>
          <w:lang w:val="bg-BG"/>
        </w:rPr>
      </w:pPr>
      <w:r w:rsidRPr="00E24E78">
        <w:rPr>
          <w:rFonts w:ascii="Times New Roman" w:hAnsi="Times New Roman"/>
          <w:color w:val="000000"/>
          <w:szCs w:val="24"/>
          <w:lang w:val="bg-BG"/>
        </w:rPr>
        <w:t>Чл. 34. При забава в плащането на уговореното възнаграждение, ВЪЗЛОЖИТЕЛЯТ дължи обезщетение в размер на  0.2 % (нула цяло и две десети на сто) от стойността на забавеното плащане за всеки просрочен ден, но не повече от 10  % (десет на сто) от стойността на договора.</w:t>
      </w:r>
    </w:p>
    <w:p w:rsidR="006176C3" w:rsidRPr="00E24E78" w:rsidRDefault="006176C3">
      <w:pPr>
        <w:spacing w:before="240" w:after="240" w:line="360" w:lineRule="auto"/>
        <w:ind w:firstLine="540"/>
        <w:jc w:val="center"/>
        <w:rPr>
          <w:rFonts w:ascii="Times New Roman" w:hAnsi="Times New Roman"/>
          <w:b/>
          <w:color w:val="000000"/>
          <w:szCs w:val="24"/>
          <w:lang w:val="bg-BG"/>
        </w:rPr>
      </w:pPr>
      <w:r w:rsidRPr="00E24E78">
        <w:rPr>
          <w:rFonts w:ascii="Times New Roman" w:hAnsi="Times New Roman"/>
          <w:b/>
          <w:color w:val="000000"/>
          <w:szCs w:val="24"/>
          <w:lang w:val="bg-BG"/>
        </w:rPr>
        <w:t>XІІІ. ПРЕКРАТЯВАНЕ НА ДОГОВОРА</w:t>
      </w:r>
    </w:p>
    <w:p w:rsidR="006176C3" w:rsidRPr="00E24E78" w:rsidRDefault="006176C3">
      <w:pPr>
        <w:spacing w:before="240" w:after="240" w:line="360" w:lineRule="auto"/>
        <w:ind w:firstLine="360"/>
        <w:rPr>
          <w:rFonts w:ascii="Times New Roman" w:hAnsi="Times New Roman"/>
          <w:color w:val="000000"/>
          <w:szCs w:val="24"/>
          <w:lang w:val="bg-BG"/>
        </w:rPr>
      </w:pPr>
      <w:r w:rsidRPr="00E24E78">
        <w:rPr>
          <w:rFonts w:ascii="Times New Roman" w:hAnsi="Times New Roman"/>
          <w:color w:val="000000"/>
          <w:szCs w:val="24"/>
          <w:lang w:val="bg-BG"/>
        </w:rPr>
        <w:t>Чл. 35 (1) Договорът се прекратява:</w:t>
      </w:r>
    </w:p>
    <w:p w:rsidR="006176C3" w:rsidRPr="00E24E78" w:rsidRDefault="006176C3" w:rsidP="006D7E12">
      <w:pPr>
        <w:numPr>
          <w:ilvl w:val="0"/>
          <w:numId w:val="30"/>
        </w:numPr>
        <w:spacing w:before="240" w:after="240" w:line="360" w:lineRule="auto"/>
        <w:jc w:val="left"/>
        <w:rPr>
          <w:rFonts w:ascii="Times New Roman" w:hAnsi="Times New Roman"/>
          <w:color w:val="000000"/>
          <w:szCs w:val="24"/>
          <w:lang w:val="bg-BG"/>
        </w:rPr>
      </w:pPr>
      <w:r w:rsidRPr="00E24E78">
        <w:rPr>
          <w:rFonts w:ascii="Times New Roman" w:hAnsi="Times New Roman"/>
          <w:color w:val="000000"/>
          <w:szCs w:val="24"/>
          <w:lang w:val="bg-BG"/>
        </w:rPr>
        <w:t>С окончателното му изпълнение;</w:t>
      </w:r>
    </w:p>
    <w:p w:rsidR="006176C3" w:rsidRPr="00E24E78" w:rsidRDefault="006176C3" w:rsidP="006D7E12">
      <w:pPr>
        <w:numPr>
          <w:ilvl w:val="0"/>
          <w:numId w:val="30"/>
        </w:numPr>
        <w:spacing w:before="240" w:after="240" w:line="360" w:lineRule="auto"/>
        <w:jc w:val="left"/>
        <w:rPr>
          <w:rFonts w:ascii="Times New Roman" w:hAnsi="Times New Roman"/>
          <w:color w:val="000000"/>
          <w:szCs w:val="24"/>
          <w:lang w:val="bg-BG"/>
        </w:rPr>
      </w:pPr>
      <w:r w:rsidRPr="00E24E78">
        <w:rPr>
          <w:rFonts w:ascii="Times New Roman" w:hAnsi="Times New Roman"/>
          <w:color w:val="000000"/>
          <w:szCs w:val="24"/>
          <w:lang w:val="bg-BG"/>
        </w:rPr>
        <w:t>По взаимно съгласие на страните, изразено писмено;</w:t>
      </w:r>
    </w:p>
    <w:p w:rsidR="006176C3" w:rsidRPr="00E24E78" w:rsidRDefault="006176C3" w:rsidP="006D7E12">
      <w:pPr>
        <w:numPr>
          <w:ilvl w:val="0"/>
          <w:numId w:val="30"/>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При настъпване на обективна невъзможност за изпълнение за период повече от 60 (шестдесет) дни;</w:t>
      </w:r>
    </w:p>
    <w:p w:rsidR="006176C3" w:rsidRPr="00E24E78" w:rsidRDefault="006176C3" w:rsidP="006D7E12">
      <w:pPr>
        <w:numPr>
          <w:ilvl w:val="0"/>
          <w:numId w:val="30"/>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При прекратяване на юридическо лице – страна по договора без правоприемство;</w:t>
      </w:r>
    </w:p>
    <w:p w:rsidR="006176C3" w:rsidRPr="00E24E78" w:rsidRDefault="006176C3" w:rsidP="006D7E12">
      <w:pPr>
        <w:numPr>
          <w:ilvl w:val="0"/>
          <w:numId w:val="30"/>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В случай на промяна в състава на обединението, като отношенията между страните се уреждат съобразно правилата на договора при неизпълнение;</w:t>
      </w:r>
    </w:p>
    <w:p w:rsidR="006176C3" w:rsidRPr="00E24E78" w:rsidRDefault="006176C3" w:rsidP="006D7E12">
      <w:pPr>
        <w:numPr>
          <w:ilvl w:val="0"/>
          <w:numId w:val="30"/>
        </w:numPr>
        <w:spacing w:before="240" w:after="240" w:line="360" w:lineRule="auto"/>
        <w:jc w:val="left"/>
        <w:rPr>
          <w:rFonts w:ascii="Times New Roman" w:hAnsi="Times New Roman"/>
          <w:color w:val="000000"/>
          <w:szCs w:val="24"/>
          <w:lang w:val="bg-BG"/>
        </w:rPr>
      </w:pPr>
      <w:r w:rsidRPr="00E24E78">
        <w:rPr>
          <w:rFonts w:ascii="Times New Roman" w:hAnsi="Times New Roman"/>
          <w:color w:val="000000"/>
          <w:szCs w:val="24"/>
          <w:lang w:val="bg-BG"/>
        </w:rPr>
        <w:t>Едностранно от ВЪЗЛОЖИТЕЛЯ, в случаите, в които:</w:t>
      </w:r>
    </w:p>
    <w:p w:rsidR="006176C3" w:rsidRPr="00E24E78" w:rsidRDefault="006176C3" w:rsidP="006D7E12">
      <w:pPr>
        <w:numPr>
          <w:ilvl w:val="1"/>
          <w:numId w:val="30"/>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ИЗПЪЛНИТЕЛЯТ сключи трудов или друг договор за изпълнение на ръководни или контролни функции с лице, работещо по трудово или служебно правоотношение в УО на ОПАК, докато заема съответната длъжност и една година след напускането й;</w:t>
      </w:r>
    </w:p>
    <w:p w:rsidR="006176C3" w:rsidRPr="00E24E78" w:rsidRDefault="006176C3" w:rsidP="006D7E12">
      <w:pPr>
        <w:numPr>
          <w:ilvl w:val="1"/>
          <w:numId w:val="30"/>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ИЗПЪЛНИТЕЛЯТ сключи договор за услуга с лице, работещо по трудово или служебно правоотношение в УО на ОПАК, докато заема съответната длъжност или една година след напускането й;</w:t>
      </w:r>
    </w:p>
    <w:p w:rsidR="006176C3" w:rsidRPr="00E24E78" w:rsidRDefault="006176C3" w:rsidP="006D7E12">
      <w:pPr>
        <w:numPr>
          <w:ilvl w:val="1"/>
          <w:numId w:val="30"/>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При установени от компетентните органи измама или нередности, с които ИЗПЪЛНИТЕЛЯТ е засегнал интересите на Европейските общности и на българската държава, и за които ИЗПЪЛНИТЕЛЯТ отговаря по договора;</w:t>
      </w:r>
    </w:p>
    <w:p w:rsidR="006176C3" w:rsidRPr="00E24E78" w:rsidRDefault="006176C3" w:rsidP="006D7E12">
      <w:pPr>
        <w:numPr>
          <w:ilvl w:val="1"/>
          <w:numId w:val="30"/>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При започване на процедура по ликвидация на ИЗПЪЛНИТИЛЯ или на член на обединението;</w:t>
      </w:r>
    </w:p>
    <w:p w:rsidR="006176C3" w:rsidRPr="00E24E78" w:rsidRDefault="006176C3" w:rsidP="006D7E12">
      <w:pPr>
        <w:numPr>
          <w:ilvl w:val="1"/>
          <w:numId w:val="30"/>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При откриване на производство за обявяване в несъстоятелност на ИЗПЪЛНИТЕЛЯ или на член на обединението;</w:t>
      </w:r>
    </w:p>
    <w:p w:rsidR="006176C3" w:rsidRPr="00E24E78" w:rsidRDefault="006176C3" w:rsidP="006D7E12">
      <w:pPr>
        <w:numPr>
          <w:ilvl w:val="1"/>
          <w:numId w:val="30"/>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Спрямо лице с мажоритарно участие в капитала на дружеството на ИЗПЪЛНИТЕЛЯ спрямо член на управителния орган на ИЗПЪЛНИТЕЛЯ, а в случай че член на управителния орган е юридическо лице – спрямо неговия представител в съответния управителен орган, е влязла в сила присъда за престъпления против собствеността, против стопанството, против финансовата ,данъчната или осигурителната система, включително изпирането на пари, за престъпление по служба или за подкуп, както и за престъпления, свързани с участие в престъпна група;</w:t>
      </w:r>
    </w:p>
    <w:p w:rsidR="006176C3" w:rsidRPr="00E24E78" w:rsidRDefault="006176C3" w:rsidP="006D7E12">
      <w:pPr>
        <w:numPr>
          <w:ilvl w:val="1"/>
          <w:numId w:val="30"/>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Спрямо ИЗПЪЛНИТЕЛЯ се установи обстоятелство по чл. 47, ал. 5 от ЗОП.</w:t>
      </w:r>
    </w:p>
    <w:p w:rsidR="006176C3" w:rsidRPr="00E24E78" w:rsidRDefault="006176C3">
      <w:pPr>
        <w:spacing w:before="240" w:after="240" w:line="360" w:lineRule="auto"/>
        <w:ind w:left="360" w:firstLine="567"/>
        <w:rPr>
          <w:rFonts w:ascii="Times New Roman" w:hAnsi="Times New Roman"/>
          <w:color w:val="000000"/>
          <w:szCs w:val="24"/>
          <w:lang w:val="bg-BG"/>
        </w:rPr>
      </w:pPr>
      <w:r w:rsidRPr="00E24E78">
        <w:rPr>
          <w:rFonts w:ascii="Times New Roman" w:hAnsi="Times New Roman"/>
          <w:color w:val="000000"/>
          <w:szCs w:val="24"/>
          <w:lang w:val="bg-BG"/>
        </w:rPr>
        <w:t>(2) ВЪЗЛОЖИТЕЛЯТ има право да развали договора:</w:t>
      </w:r>
    </w:p>
    <w:p w:rsidR="006176C3" w:rsidRPr="00E24E78" w:rsidRDefault="006176C3" w:rsidP="006D7E12">
      <w:pPr>
        <w:numPr>
          <w:ilvl w:val="0"/>
          <w:numId w:val="32"/>
        </w:numPr>
        <w:spacing w:before="240" w:after="240" w:line="360" w:lineRule="auto"/>
        <w:jc w:val="left"/>
        <w:rPr>
          <w:rFonts w:ascii="Times New Roman" w:hAnsi="Times New Roman"/>
          <w:color w:val="000000"/>
          <w:szCs w:val="24"/>
          <w:lang w:val="bg-BG"/>
        </w:rPr>
      </w:pPr>
      <w:r w:rsidRPr="00E24E78">
        <w:rPr>
          <w:rFonts w:ascii="Times New Roman" w:hAnsi="Times New Roman"/>
          <w:color w:val="000000"/>
          <w:szCs w:val="24"/>
          <w:lang w:val="bg-BG"/>
        </w:rPr>
        <w:t>При пълно неизпълнение от страна на ИЗПЪЛНИТЕЛЯ;</w:t>
      </w:r>
    </w:p>
    <w:p w:rsidR="006176C3" w:rsidRPr="00E24E78" w:rsidRDefault="006176C3" w:rsidP="006D7E12">
      <w:pPr>
        <w:numPr>
          <w:ilvl w:val="0"/>
          <w:numId w:val="32"/>
        </w:numPr>
        <w:spacing w:before="240" w:after="240" w:line="360" w:lineRule="auto"/>
        <w:rPr>
          <w:rFonts w:ascii="Times New Roman" w:hAnsi="Times New Roman"/>
          <w:color w:val="000000"/>
          <w:szCs w:val="24"/>
          <w:lang w:val="bg-BG"/>
        </w:rPr>
      </w:pPr>
      <w:r w:rsidRPr="00E24E78">
        <w:rPr>
          <w:rFonts w:ascii="Times New Roman" w:hAnsi="Times New Roman"/>
          <w:color w:val="000000"/>
          <w:szCs w:val="24"/>
          <w:lang w:val="bg-BG"/>
        </w:rPr>
        <w:t>При отпадане на основанията за изпълнение на договора в резултат на съществена промяна в обстоятелствата, по причини, които ВЪЗЛОЖИТЕЛЯТ не е могъл да предвиди или предизвика, като в този случай не се дължат неустойки, но ВЪЗЛОЖИТЕЛЯ е длъжен да заплати на ИЗПЪЛНИТЕЛЯ изработеното по договора до момента на прекратяването в пълен размер;</w:t>
      </w:r>
    </w:p>
    <w:p w:rsidR="006176C3" w:rsidRPr="00E24E78" w:rsidRDefault="006176C3">
      <w:pPr>
        <w:spacing w:before="240" w:after="240" w:line="360" w:lineRule="auto"/>
        <w:ind w:firstLine="360"/>
        <w:rPr>
          <w:rFonts w:ascii="Times New Roman" w:hAnsi="Times New Roman"/>
          <w:szCs w:val="22"/>
          <w:lang w:val="bg-BG"/>
        </w:rPr>
      </w:pPr>
      <w:r w:rsidRPr="00E24E78">
        <w:rPr>
          <w:rFonts w:ascii="Times New Roman" w:hAnsi="Times New Roman"/>
          <w:color w:val="000000"/>
          <w:szCs w:val="24"/>
          <w:lang w:val="bg-BG"/>
        </w:rPr>
        <w:t xml:space="preserve"> (3) </w:t>
      </w:r>
      <w:r w:rsidRPr="00E24E78">
        <w:rPr>
          <w:rFonts w:ascii="Times New Roman" w:hAnsi="Times New Roman"/>
          <w:szCs w:val="22"/>
          <w:lang w:val="bg-BG"/>
        </w:rPr>
        <w:t>Възложителят може да прекрати договор за обществена поръчка, ако в резултат на обстоятелства, възникнали след сключването му, не е в състояние да изпълни своите задължения. В този случай ВЪЗЛОЖИТЕЛЯТ дължи на изпълнителя обезщетение за претърпените вреди от сключването на договора.</w:t>
      </w:r>
    </w:p>
    <w:p w:rsidR="006176C3" w:rsidRPr="00E24E78" w:rsidRDefault="006176C3">
      <w:pPr>
        <w:spacing w:before="240" w:after="240" w:line="360" w:lineRule="auto"/>
        <w:ind w:firstLine="360"/>
        <w:rPr>
          <w:rFonts w:ascii="Times New Roman" w:hAnsi="Times New Roman"/>
          <w:color w:val="000000"/>
          <w:szCs w:val="24"/>
          <w:lang w:val="bg-BG"/>
        </w:rPr>
      </w:pPr>
      <w:r w:rsidRPr="00E24E78">
        <w:rPr>
          <w:rFonts w:ascii="Times New Roman" w:hAnsi="Times New Roman"/>
          <w:szCs w:val="22"/>
          <w:lang w:val="bg-BG"/>
        </w:rPr>
        <w:t>(4)</w:t>
      </w:r>
      <w:r w:rsidRPr="00E24E78">
        <w:rPr>
          <w:rFonts w:ascii="Times New Roman" w:hAnsi="Times New Roman"/>
          <w:color w:val="000000"/>
          <w:szCs w:val="24"/>
          <w:lang w:val="bg-BG"/>
        </w:rPr>
        <w:t xml:space="preserve"> При разваляне на договора при условията на чл. 87 – 88 от Закона за задълженията и договорите, изправната страна е длъжна да отправи 7-дневно писмено предизвестие до другата.</w:t>
      </w:r>
    </w:p>
    <w:p w:rsidR="006176C3" w:rsidRDefault="006176C3">
      <w:pPr>
        <w:spacing w:before="240" w:after="240" w:line="360" w:lineRule="auto"/>
        <w:ind w:firstLine="540"/>
        <w:jc w:val="center"/>
        <w:rPr>
          <w:rFonts w:ascii="Times New Roman" w:hAnsi="Times New Roman"/>
          <w:b/>
          <w:color w:val="000000"/>
          <w:szCs w:val="24"/>
          <w:lang w:val="bg-BG"/>
        </w:rPr>
      </w:pPr>
      <w:r w:rsidRPr="00E24E78">
        <w:rPr>
          <w:rFonts w:ascii="Times New Roman" w:hAnsi="Times New Roman"/>
          <w:b/>
          <w:color w:val="000000"/>
          <w:szCs w:val="24"/>
          <w:lang w:val="bg-BG"/>
        </w:rPr>
        <w:t>ХІV. ОБЩИ УСЛОВИЯ</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Чл. 36 Ако някоя от страните промени адреса си, посочен в заглавната част на договора, без да уведоми писмено другата страна за промяна, то последната не отговаря за неполучени съобщения и изявления по повод на договора и последните се считат за редовно получени от страната, до която са адресирани.</w:t>
      </w:r>
    </w:p>
    <w:p w:rsidR="006176C3" w:rsidRPr="00E24E78"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Чл. 37. Недействителността на някоя клауза от договора или на допълнително уговорени условия не води до недействителност на друга клауза или на договора като цяло.</w:t>
      </w:r>
    </w:p>
    <w:p w:rsidR="006176C3" w:rsidRDefault="006176C3">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Чл. 38. За всеки спор относно съществуването и действието на сключения договор или във връзка с неговото нарушаване, включително спорове и разногласия относно действителността, тълкуването, прекратяването, изпълнението или неизпълнението му, както и за всички въпроси неуредени в настоящия договор, се прилага законодателството на Република България, като страните уреждат отношенията си чрез споразумение. При невъзможност за постигане на споразумение, спорът се отнася за решаване пред некомпетентния български съд.</w:t>
      </w:r>
    </w:p>
    <w:p w:rsidR="006176C3" w:rsidRDefault="006176C3" w:rsidP="00096B56">
      <w:pPr>
        <w:spacing w:before="240" w:after="240" w:line="360" w:lineRule="auto"/>
        <w:ind w:firstLine="540"/>
        <w:rPr>
          <w:rFonts w:ascii="Times New Roman" w:hAnsi="Times New Roman"/>
          <w:color w:val="000000"/>
          <w:szCs w:val="24"/>
          <w:lang w:val="bg-BG"/>
        </w:rPr>
      </w:pPr>
      <w:r w:rsidRPr="00E24E78">
        <w:rPr>
          <w:rFonts w:ascii="Times New Roman" w:hAnsi="Times New Roman"/>
          <w:color w:val="000000"/>
          <w:szCs w:val="24"/>
          <w:lang w:val="bg-BG"/>
        </w:rPr>
        <w:t>Настоящият договор и приложенията към него се изготвят в два еднообразни екземпляра, по един за всяка от страните, всеки със силата на оригинал. Неразделна част от настоящия договор са следните приложения:</w:t>
      </w:r>
    </w:p>
    <w:p w:rsidR="006176C3" w:rsidRPr="00E24E78" w:rsidRDefault="006176C3">
      <w:pPr>
        <w:spacing w:before="0" w:line="360" w:lineRule="auto"/>
        <w:ind w:firstLine="540"/>
        <w:jc w:val="left"/>
        <w:rPr>
          <w:rFonts w:ascii="Times New Roman" w:hAnsi="Times New Roman"/>
          <w:color w:val="000000"/>
          <w:szCs w:val="24"/>
          <w:lang w:val="bg-BG"/>
        </w:rPr>
      </w:pPr>
      <w:r w:rsidRPr="00E24E78">
        <w:rPr>
          <w:rFonts w:ascii="Times New Roman" w:hAnsi="Times New Roman"/>
          <w:color w:val="000000"/>
          <w:szCs w:val="24"/>
          <w:lang w:val="bg-BG"/>
        </w:rPr>
        <w:t>Приложение  № 1- Техническо задание на Възложителя;</w:t>
      </w:r>
    </w:p>
    <w:p w:rsidR="006176C3" w:rsidRPr="00E24E78" w:rsidRDefault="006176C3">
      <w:pPr>
        <w:spacing w:before="0" w:line="360" w:lineRule="auto"/>
        <w:ind w:firstLine="540"/>
        <w:jc w:val="left"/>
        <w:rPr>
          <w:rFonts w:ascii="Times New Roman" w:hAnsi="Times New Roman"/>
          <w:color w:val="000000"/>
          <w:szCs w:val="24"/>
          <w:lang w:val="bg-BG"/>
        </w:rPr>
      </w:pPr>
      <w:r w:rsidRPr="00E24E78">
        <w:rPr>
          <w:rFonts w:ascii="Times New Roman" w:hAnsi="Times New Roman"/>
          <w:color w:val="000000"/>
          <w:szCs w:val="24"/>
          <w:lang w:val="bg-BG"/>
        </w:rPr>
        <w:t>Приложение № 2 – Техническо предложение на Изпълнителя;</w:t>
      </w:r>
    </w:p>
    <w:p w:rsidR="006176C3" w:rsidRPr="00E24E78" w:rsidRDefault="006176C3">
      <w:pPr>
        <w:spacing w:before="0" w:line="360" w:lineRule="auto"/>
        <w:ind w:firstLine="567"/>
        <w:rPr>
          <w:rFonts w:ascii="Times New Roman" w:hAnsi="Times New Roman"/>
          <w:color w:val="000000"/>
          <w:szCs w:val="24"/>
          <w:lang w:val="bg-BG"/>
        </w:rPr>
      </w:pPr>
      <w:r w:rsidRPr="00E24E78">
        <w:rPr>
          <w:rFonts w:ascii="Times New Roman" w:hAnsi="Times New Roman"/>
          <w:color w:val="000000"/>
          <w:szCs w:val="24"/>
          <w:lang w:val="bg-BG"/>
        </w:rPr>
        <w:t>Приложение № 3 – Ценово предложение на Изпълнителя;</w:t>
      </w:r>
    </w:p>
    <w:p w:rsidR="006176C3" w:rsidRPr="00E24E78" w:rsidRDefault="006176C3">
      <w:pPr>
        <w:spacing w:before="0" w:line="360" w:lineRule="auto"/>
        <w:ind w:firstLine="567"/>
        <w:rPr>
          <w:rFonts w:ascii="Times New Roman" w:hAnsi="Times New Roman"/>
          <w:color w:val="000000"/>
          <w:szCs w:val="24"/>
          <w:lang w:val="bg-BG"/>
        </w:rPr>
      </w:pPr>
      <w:r w:rsidRPr="00E24E78">
        <w:rPr>
          <w:rFonts w:ascii="Times New Roman" w:hAnsi="Times New Roman"/>
          <w:color w:val="000000"/>
          <w:szCs w:val="24"/>
          <w:lang w:val="bg-BG"/>
        </w:rPr>
        <w:t>Приложение № 4 – График за изпълнение предмета на поръчката</w:t>
      </w:r>
    </w:p>
    <w:p w:rsidR="006176C3" w:rsidRDefault="006176C3" w:rsidP="00C80FF8">
      <w:pPr>
        <w:spacing w:before="240" w:after="240"/>
        <w:rPr>
          <w:rFonts w:ascii="Times New Roman" w:hAnsi="Times New Roman"/>
          <w:b/>
          <w:bCs/>
          <w:szCs w:val="24"/>
          <w:lang w:val="bg-BG"/>
        </w:rPr>
      </w:pPr>
    </w:p>
    <w:p w:rsidR="006176C3" w:rsidRDefault="006176C3" w:rsidP="00C80FF8">
      <w:pPr>
        <w:spacing w:before="240" w:after="240"/>
        <w:rPr>
          <w:rFonts w:ascii="Times New Roman" w:hAnsi="Times New Roman"/>
          <w:b/>
          <w:bCs/>
          <w:szCs w:val="24"/>
          <w:lang w:val="bg-BG"/>
        </w:rPr>
      </w:pPr>
      <w:r w:rsidRPr="00845D36">
        <w:rPr>
          <w:rFonts w:ascii="Times New Roman" w:hAnsi="Times New Roman"/>
          <w:b/>
          <w:bCs/>
          <w:szCs w:val="24"/>
          <w:lang w:val="bg-BG"/>
        </w:rPr>
        <w:t>ВЪЗЛОЖИТЕЛ:</w:t>
      </w:r>
      <w:r w:rsidRPr="00E24E78">
        <w:rPr>
          <w:rFonts w:ascii="Times New Roman" w:hAnsi="Times New Roman"/>
          <w:b/>
          <w:bCs/>
          <w:szCs w:val="24"/>
          <w:lang w:val="bg-BG"/>
        </w:rPr>
        <w:t xml:space="preserve"> </w:t>
      </w:r>
      <w:r w:rsidRPr="00E24E78">
        <w:rPr>
          <w:rFonts w:ascii="Times New Roman" w:hAnsi="Times New Roman"/>
          <w:b/>
          <w:bCs/>
          <w:szCs w:val="24"/>
          <w:lang w:val="bg-BG"/>
        </w:rPr>
        <w:tab/>
      </w:r>
      <w:r w:rsidRPr="00E24E78">
        <w:rPr>
          <w:rFonts w:ascii="Times New Roman" w:hAnsi="Times New Roman"/>
          <w:b/>
          <w:bCs/>
          <w:szCs w:val="24"/>
          <w:lang w:val="bg-BG"/>
        </w:rPr>
        <w:tab/>
      </w:r>
      <w:r>
        <w:rPr>
          <w:rFonts w:ascii="Times New Roman" w:hAnsi="Times New Roman"/>
          <w:b/>
          <w:bCs/>
          <w:szCs w:val="24"/>
          <w:lang w:val="bg-BG"/>
        </w:rPr>
        <w:t>/п./</w:t>
      </w:r>
      <w:r w:rsidRPr="00E24E78">
        <w:rPr>
          <w:rFonts w:ascii="Times New Roman" w:hAnsi="Times New Roman"/>
          <w:b/>
          <w:bCs/>
          <w:szCs w:val="24"/>
          <w:lang w:val="bg-BG"/>
        </w:rPr>
        <w:tab/>
      </w:r>
      <w:r w:rsidRPr="00E24E78">
        <w:rPr>
          <w:rFonts w:ascii="Times New Roman" w:hAnsi="Times New Roman"/>
          <w:b/>
          <w:bCs/>
          <w:szCs w:val="24"/>
          <w:lang w:val="bg-BG"/>
        </w:rPr>
        <w:tab/>
      </w:r>
      <w:r>
        <w:rPr>
          <w:rFonts w:ascii="Times New Roman" w:hAnsi="Times New Roman"/>
          <w:b/>
          <w:bCs/>
          <w:szCs w:val="24"/>
          <w:lang w:val="bg-BG"/>
        </w:rPr>
        <w:tab/>
      </w:r>
      <w:r w:rsidRPr="00845D36">
        <w:rPr>
          <w:rFonts w:ascii="Times New Roman" w:hAnsi="Times New Roman"/>
          <w:b/>
          <w:bCs/>
          <w:szCs w:val="24"/>
          <w:lang w:val="bg-BG"/>
        </w:rPr>
        <w:t>ИЗПЪЛНИТЕЛ:</w:t>
      </w:r>
      <w:r w:rsidRPr="00E24E78">
        <w:rPr>
          <w:rFonts w:ascii="Times New Roman" w:hAnsi="Times New Roman"/>
          <w:b/>
          <w:bCs/>
          <w:szCs w:val="24"/>
          <w:lang w:val="bg-BG"/>
        </w:rPr>
        <w:t xml:space="preserve"> </w:t>
      </w:r>
      <w:r>
        <w:rPr>
          <w:rFonts w:ascii="Times New Roman" w:hAnsi="Times New Roman"/>
          <w:b/>
          <w:bCs/>
          <w:szCs w:val="24"/>
          <w:lang w:val="bg-BG"/>
        </w:rPr>
        <w:tab/>
        <w:t>/п./</w:t>
      </w:r>
    </w:p>
    <w:p w:rsidR="006176C3" w:rsidRDefault="006176C3" w:rsidP="00C80FF8">
      <w:pPr>
        <w:spacing w:before="240" w:after="240"/>
        <w:rPr>
          <w:rFonts w:ascii="Times New Roman" w:hAnsi="Times New Roman"/>
          <w:b/>
          <w:bCs/>
          <w:szCs w:val="24"/>
          <w:lang w:val="bg-BG"/>
        </w:rPr>
      </w:pPr>
      <w:r>
        <w:rPr>
          <w:rFonts w:ascii="Times New Roman" w:hAnsi="Times New Roman"/>
          <w:b/>
          <w:bCs/>
          <w:szCs w:val="24"/>
          <w:lang w:val="bg-BG"/>
        </w:rPr>
        <w:t>ИНЖ. ТОНИ ВЕНКОВ КРЪСТЕВ</w:t>
      </w:r>
      <w:r>
        <w:rPr>
          <w:rFonts w:ascii="Times New Roman" w:hAnsi="Times New Roman"/>
          <w:b/>
          <w:bCs/>
          <w:szCs w:val="24"/>
          <w:lang w:val="bg-BG"/>
        </w:rPr>
        <w:tab/>
      </w:r>
      <w:r>
        <w:rPr>
          <w:rFonts w:ascii="Times New Roman" w:hAnsi="Times New Roman"/>
          <w:b/>
          <w:bCs/>
          <w:szCs w:val="24"/>
          <w:lang w:val="bg-BG"/>
        </w:rPr>
        <w:tab/>
        <w:t>ВЕСЕЛИН ТОДОРОВ ТОДОРОВ</w:t>
      </w:r>
    </w:p>
    <w:p w:rsidR="006176C3" w:rsidRDefault="006176C3" w:rsidP="00C80FF8">
      <w:pPr>
        <w:spacing w:before="240" w:after="240"/>
        <w:rPr>
          <w:rFonts w:ascii="Times New Roman" w:hAnsi="Times New Roman"/>
          <w:b/>
          <w:bCs/>
          <w:szCs w:val="24"/>
          <w:lang w:val="bg-BG"/>
        </w:rPr>
      </w:pPr>
      <w:r>
        <w:rPr>
          <w:rFonts w:ascii="Times New Roman" w:hAnsi="Times New Roman"/>
          <w:b/>
          <w:bCs/>
          <w:szCs w:val="24"/>
          <w:lang w:val="bg-BG"/>
        </w:rPr>
        <w:t>ИЗПЪЛНИТЕЛЕН ДИРЕКТОР</w:t>
      </w:r>
    </w:p>
    <w:p w:rsidR="006176C3" w:rsidRDefault="006176C3" w:rsidP="00C80FF8">
      <w:pPr>
        <w:spacing w:before="240" w:after="240"/>
        <w:rPr>
          <w:rFonts w:ascii="Times New Roman" w:hAnsi="Times New Roman"/>
          <w:b/>
          <w:bCs/>
          <w:szCs w:val="24"/>
          <w:lang w:val="bg-BG"/>
        </w:rPr>
      </w:pPr>
    </w:p>
    <w:p w:rsidR="006176C3" w:rsidRDefault="006176C3" w:rsidP="00C80FF8">
      <w:pPr>
        <w:spacing w:before="240" w:after="240"/>
        <w:rPr>
          <w:rFonts w:ascii="Times New Roman" w:hAnsi="Times New Roman"/>
          <w:b/>
          <w:bCs/>
          <w:szCs w:val="24"/>
          <w:lang w:val="bg-BG"/>
        </w:rPr>
      </w:pPr>
      <w:r>
        <w:rPr>
          <w:rFonts w:ascii="Times New Roman" w:hAnsi="Times New Roman"/>
          <w:b/>
          <w:bCs/>
          <w:szCs w:val="24"/>
          <w:lang w:val="bg-BG"/>
        </w:rPr>
        <w:t>ЕМИЛИЯ ТАФРАДЖИЙСКА</w:t>
      </w:r>
      <w:r>
        <w:rPr>
          <w:rFonts w:ascii="Times New Roman" w:hAnsi="Times New Roman"/>
          <w:b/>
          <w:bCs/>
          <w:szCs w:val="24"/>
          <w:lang w:val="bg-BG"/>
        </w:rPr>
        <w:tab/>
        <w:t>/п./</w:t>
      </w:r>
    </w:p>
    <w:p w:rsidR="006176C3" w:rsidRPr="00E24E78" w:rsidRDefault="006176C3" w:rsidP="00C80FF8">
      <w:pPr>
        <w:spacing w:before="240" w:after="240"/>
        <w:rPr>
          <w:rFonts w:ascii="Times New Roman" w:hAnsi="Times New Roman"/>
          <w:b/>
          <w:bCs/>
          <w:szCs w:val="24"/>
          <w:lang w:val="bg-BG"/>
        </w:rPr>
      </w:pPr>
      <w:r>
        <w:rPr>
          <w:rFonts w:ascii="Times New Roman" w:hAnsi="Times New Roman"/>
          <w:b/>
          <w:bCs/>
          <w:szCs w:val="24"/>
          <w:lang w:val="bg-BG"/>
        </w:rPr>
        <w:t>НАЧАЛНИК НА ОТДЕЛ „СЧЕТОВОДСТВО”</w:t>
      </w:r>
    </w:p>
    <w:p w:rsidR="006176C3" w:rsidRDefault="006176C3" w:rsidP="002801DE">
      <w:pPr>
        <w:spacing w:line="360" w:lineRule="auto"/>
        <w:rPr>
          <w:rFonts w:ascii="Times New Roman" w:hAnsi="Times New Roman"/>
          <w:color w:val="000000"/>
          <w:sz w:val="16"/>
          <w:szCs w:val="16"/>
          <w:lang w:val="bg-BG"/>
        </w:rPr>
      </w:pPr>
    </w:p>
    <w:p w:rsidR="006176C3" w:rsidRDefault="006176C3" w:rsidP="002801DE">
      <w:pPr>
        <w:spacing w:line="360" w:lineRule="auto"/>
        <w:rPr>
          <w:rFonts w:ascii="Times New Roman" w:hAnsi="Times New Roman"/>
          <w:color w:val="000000"/>
          <w:sz w:val="16"/>
          <w:szCs w:val="16"/>
          <w:lang w:val="bg-BG"/>
        </w:rPr>
      </w:pPr>
    </w:p>
    <w:p w:rsidR="006176C3" w:rsidRDefault="006176C3" w:rsidP="002801DE">
      <w:pPr>
        <w:spacing w:line="360" w:lineRule="auto"/>
        <w:rPr>
          <w:rFonts w:ascii="Times New Roman" w:hAnsi="Times New Roman"/>
          <w:color w:val="000000"/>
          <w:sz w:val="16"/>
          <w:szCs w:val="16"/>
          <w:lang w:val="bg-BG"/>
        </w:rPr>
      </w:pPr>
      <w:r>
        <w:rPr>
          <w:rFonts w:ascii="Times New Roman" w:hAnsi="Times New Roman"/>
          <w:color w:val="000000"/>
          <w:sz w:val="16"/>
          <w:szCs w:val="16"/>
          <w:lang w:val="bg-BG"/>
        </w:rPr>
        <w:t>ДАл/АПИО/ИАГ</w:t>
      </w:r>
    </w:p>
    <w:sectPr w:rsidR="006176C3" w:rsidSect="00FB1BE4">
      <w:headerReference w:type="default" r:id="rId7"/>
      <w:footerReference w:type="default" r:id="rId8"/>
      <w:pgSz w:w="11906" w:h="16838"/>
      <w:pgMar w:top="1417" w:right="1417" w:bottom="1417" w:left="1417" w:header="142" w:footer="34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6C3" w:rsidRDefault="006176C3">
      <w:pPr>
        <w:spacing w:before="0"/>
      </w:pPr>
      <w:r>
        <w:separator/>
      </w:r>
    </w:p>
  </w:endnote>
  <w:endnote w:type="continuationSeparator" w:id="0">
    <w:p w:rsidR="006176C3" w:rsidRDefault="006176C3">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Segoe UI">
    <w:panose1 w:val="00000000000000000000"/>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Microsoft YaHei">
    <w:panose1 w:val="00000000000000000000"/>
    <w:charset w:val="86"/>
    <w:family w:val="swiss"/>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Futura Bk">
    <w:altName w:val="Century Gothic"/>
    <w:panose1 w:val="00000000000000000000"/>
    <w:charset w:val="00"/>
    <w:family w:val="auto"/>
    <w:notTrueType/>
    <w:pitch w:val="default"/>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 w:name="MS Mincho">
    <w:altName w:val="?l?r ??fc"/>
    <w:panose1 w:val="02020609040205080304"/>
    <w:charset w:val="80"/>
    <w:family w:val="roman"/>
    <w:notTrueType/>
    <w:pitch w:val="fixed"/>
    <w:sig w:usb0="00000001" w:usb1="08070000" w:usb2="00000010" w:usb3="00000000" w:csb0="00020000" w:csb1="00000000"/>
  </w:font>
  <w:font w:name="Arial Narrow">
    <w:panose1 w:val="020B05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6C3" w:rsidRPr="00FC3062" w:rsidRDefault="006176C3">
    <w:pPr>
      <w:pStyle w:val="Footer"/>
      <w:pBdr>
        <w:top w:val="single" w:sz="4" w:space="1" w:color="000000"/>
      </w:pBdr>
      <w:jc w:val="center"/>
      <w:rPr>
        <w:rFonts w:ascii="Times New Roman" w:hAnsi="Times New Roman"/>
        <w:b/>
        <w:bCs/>
        <w:sz w:val="20"/>
        <w:lang w:val="bg-BG"/>
      </w:rPr>
    </w:pPr>
    <w:r w:rsidRPr="00FC3062">
      <w:rPr>
        <w:rFonts w:ascii="Times New Roman" w:hAnsi="Times New Roman"/>
        <w:lang w:val="bg-BG"/>
      </w:rPr>
      <w:t>Проектът се осъществява с финансовата подкрепа на Оперативна програма “Административен капацитет”, съфинансирана от Европейския съюз чрез Европейския социален фонд</w:t>
    </w:r>
    <w:r>
      <w:rPr>
        <w:noProof/>
        <w:lang w:val="bg-BG" w:eastAsia="bg-BG"/>
      </w:rPr>
      <w:pict>
        <v:shapetype id="_x0000_t202" coordsize="21600,21600" o:spt="202" path="m,l,21600r21600,l21600,xe">
          <v:stroke joinstyle="miter"/>
          <v:path gradientshapeok="t" o:connecttype="rect"/>
        </v:shapetype>
        <v:shape id="Text Box 1" o:spid="_x0000_s2049" type="#_x0000_t202" style="position:absolute;left:0;text-align:left;margin-left:523.25pt;margin-top:.05pt;width:1.1pt;height:13.2pt;z-index:251660288;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" stroked="f">
          <v:fill opacity="0"/>
          <v:textbox inset="0,0,0,0">
            <w:txbxContent>
              <w:p w:rsidR="006176C3" w:rsidRDefault="006176C3">
                <w:pPr>
                  <w:pStyle w:val="Footer"/>
                </w:pPr>
              </w:p>
            </w:txbxContent>
          </v:textbox>
          <w10:wrap type="square" side="largest"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6C3" w:rsidRDefault="006176C3">
      <w:pPr>
        <w:spacing w:before="0"/>
      </w:pPr>
      <w:r>
        <w:separator/>
      </w:r>
    </w:p>
  </w:footnote>
  <w:footnote w:type="continuationSeparator" w:id="0">
    <w:p w:rsidR="006176C3" w:rsidRDefault="006176C3">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6C3" w:rsidRDefault="006176C3">
    <w:pPr>
      <w:pStyle w:val="Header"/>
      <w:rPr>
        <w:rFonts w:ascii="Times New Roman" w:hAnsi="Times New Roman"/>
        <w:lang w:val="en-US"/>
      </w:rPr>
    </w:pPr>
    <w:r w:rsidRPr="00922070">
      <w:rPr>
        <w:rFonts w:ascii="Times New Roman" w:hAnsi="Times New Roman"/>
        <w:noProof/>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7" type="#_x0000_t75" style="width:466.5pt;height:57.75pt;visibility:visible" filled="t">
          <v:imagedata r:id="rId1" o:title=""/>
        </v:shape>
      </w:pict>
    </w:r>
  </w:p>
  <w:p w:rsidR="006176C3" w:rsidRPr="003B5716" w:rsidRDefault="006176C3">
    <w:pPr>
      <w:pStyle w:val="Header"/>
      <w:rPr>
        <w:lang w:val="en-US"/>
      </w:rPr>
    </w:pPr>
    <w:r w:rsidRPr="00922070">
      <w:rPr>
        <w:b/>
        <w:i/>
        <w:noProof/>
        <w:lang w:val="bg-BG" w:eastAsia="bg-BG"/>
      </w:rPr>
      <w:pict>
        <v:shape id="Picture 2" o:spid="_x0000_i1028" type="#_x0000_t75" alt="logo" style="width:369pt;height:48pt;visibility:visible">
          <v:imagedata r:id="rId2"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Heading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b/>
      </w:rPr>
    </w:lvl>
    <w:lvl w:ilvl="2">
      <w:start w:val="1"/>
      <w:numFmt w:val="decimal"/>
      <w:lvlText w:val="%1.%2.%3"/>
      <w:lvlJc w:val="left"/>
      <w:pPr>
        <w:tabs>
          <w:tab w:val="num" w:pos="720"/>
        </w:tabs>
        <w:ind w:left="720" w:hanging="720"/>
      </w:pPr>
      <w:rPr>
        <w:rFonts w:cs="Times New Roman"/>
        <w:b/>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00000002"/>
    <w:multiLevelType w:val="singleLevel"/>
    <w:tmpl w:val="00000002"/>
    <w:name w:val="WW8Num1"/>
    <w:lvl w:ilvl="0">
      <w:start w:val="1"/>
      <w:numFmt w:val="decimal"/>
      <w:lvlText w:val="%1."/>
      <w:lvlJc w:val="left"/>
      <w:pPr>
        <w:tabs>
          <w:tab w:val="num" w:pos="2700"/>
        </w:tabs>
        <w:ind w:left="2700" w:hanging="360"/>
      </w:pPr>
      <w:rPr>
        <w:rFonts w:cs="Times New Roman"/>
      </w:rPr>
    </w:lvl>
  </w:abstractNum>
  <w:abstractNum w:abstractNumId="2">
    <w:nsid w:val="00000003"/>
    <w:multiLevelType w:val="singleLevel"/>
    <w:tmpl w:val="00000003"/>
    <w:name w:val="WW8Num2"/>
    <w:lvl w:ilvl="0">
      <w:start w:val="1"/>
      <w:numFmt w:val="bullet"/>
      <w:lvlText w:val=""/>
      <w:lvlJc w:val="left"/>
      <w:pPr>
        <w:tabs>
          <w:tab w:val="num" w:pos="1080"/>
        </w:tabs>
        <w:ind w:left="1080" w:hanging="360"/>
      </w:pPr>
      <w:rPr>
        <w:rFonts w:ascii="Symbol" w:hAnsi="Symbol"/>
      </w:rPr>
    </w:lvl>
  </w:abstractNum>
  <w:abstractNum w:abstractNumId="3">
    <w:nsid w:val="00000004"/>
    <w:multiLevelType w:val="singleLevel"/>
    <w:tmpl w:val="00000004"/>
    <w:name w:val="WW8Num3"/>
    <w:lvl w:ilvl="0">
      <w:start w:val="1"/>
      <w:numFmt w:val="decimal"/>
      <w:lvlText w:val="%1."/>
      <w:lvlJc w:val="left"/>
      <w:pPr>
        <w:tabs>
          <w:tab w:val="num" w:pos="0"/>
        </w:tabs>
        <w:ind w:left="720" w:hanging="360"/>
      </w:pPr>
      <w:rPr>
        <w:rFonts w:cs="Times New Roman"/>
      </w:rPr>
    </w:lvl>
  </w:abstractNum>
  <w:abstractNum w:abstractNumId="4">
    <w:nsid w:val="00000005"/>
    <w:multiLevelType w:val="singleLevel"/>
    <w:tmpl w:val="00000005"/>
    <w:name w:val="WW8Num4"/>
    <w:lvl w:ilvl="0">
      <w:start w:val="1"/>
      <w:numFmt w:val="decimal"/>
      <w:lvlText w:val="%1."/>
      <w:lvlJc w:val="left"/>
      <w:pPr>
        <w:tabs>
          <w:tab w:val="num" w:pos="0"/>
        </w:tabs>
        <w:ind w:left="1800" w:hanging="360"/>
      </w:pPr>
      <w:rPr>
        <w:rFonts w:cs="Times New Roman"/>
        <w:i w:val="0"/>
      </w:rPr>
    </w:lvl>
  </w:abstractNum>
  <w:abstractNum w:abstractNumId="5">
    <w:nsid w:val="00000006"/>
    <w:multiLevelType w:val="singleLevel"/>
    <w:tmpl w:val="00000006"/>
    <w:name w:val="WW8Num5"/>
    <w:lvl w:ilvl="0">
      <w:start w:val="1"/>
      <w:numFmt w:val="decimal"/>
      <w:lvlText w:val="%1."/>
      <w:lvlJc w:val="left"/>
      <w:pPr>
        <w:tabs>
          <w:tab w:val="num" w:pos="0"/>
        </w:tabs>
        <w:ind w:left="2061" w:hanging="360"/>
      </w:pPr>
      <w:rPr>
        <w:rFonts w:cs="Times New Roman"/>
      </w:rPr>
    </w:lvl>
  </w:abstractNum>
  <w:abstractNum w:abstractNumId="6">
    <w:nsid w:val="00000007"/>
    <w:multiLevelType w:val="multilevel"/>
    <w:tmpl w:val="24B4831A"/>
    <w:name w:val="WW8Num6"/>
    <w:lvl w:ilvl="0">
      <w:start w:val="1"/>
      <w:numFmt w:val="decimal"/>
      <w:lvlText w:val="%1."/>
      <w:lvlJc w:val="left"/>
      <w:pPr>
        <w:tabs>
          <w:tab w:val="num" w:pos="0"/>
        </w:tabs>
        <w:ind w:left="1440" w:hanging="900"/>
      </w:pPr>
      <w:rPr>
        <w:rFonts w:cs="Times New Roman"/>
        <w:b/>
      </w:rPr>
    </w:lvl>
    <w:lvl w:ilvl="1">
      <w:start w:val="1"/>
      <w:numFmt w:val="decimal"/>
      <w:isLgl/>
      <w:lvlText w:val="%1.%2."/>
      <w:lvlJc w:val="left"/>
      <w:pPr>
        <w:ind w:left="1815" w:hanging="1275"/>
      </w:pPr>
      <w:rPr>
        <w:rFonts w:cs="Times New Roman" w:hint="default"/>
      </w:rPr>
    </w:lvl>
    <w:lvl w:ilvl="2">
      <w:start w:val="24"/>
      <w:numFmt w:val="decimal"/>
      <w:isLgl/>
      <w:lvlText w:val="%1.%2.%3."/>
      <w:lvlJc w:val="left"/>
      <w:pPr>
        <w:ind w:left="1815" w:hanging="1275"/>
      </w:pPr>
      <w:rPr>
        <w:rFonts w:cs="Times New Roman" w:hint="default"/>
      </w:rPr>
    </w:lvl>
    <w:lvl w:ilvl="3">
      <w:start w:val="1"/>
      <w:numFmt w:val="decimal"/>
      <w:isLgl/>
      <w:lvlText w:val="%1.%2.%3.%4."/>
      <w:lvlJc w:val="left"/>
      <w:pPr>
        <w:ind w:left="1815" w:hanging="1275"/>
      </w:pPr>
      <w:rPr>
        <w:rFonts w:cs="Times New Roman" w:hint="default"/>
      </w:rPr>
    </w:lvl>
    <w:lvl w:ilvl="4">
      <w:start w:val="1"/>
      <w:numFmt w:val="decimal"/>
      <w:isLgl/>
      <w:lvlText w:val="%1.%2.%3.%4.%5."/>
      <w:lvlJc w:val="left"/>
      <w:pPr>
        <w:ind w:left="1815" w:hanging="1275"/>
      </w:pPr>
      <w:rPr>
        <w:rFonts w:cs="Times New Roman" w:hint="default"/>
      </w:rPr>
    </w:lvl>
    <w:lvl w:ilvl="5">
      <w:start w:val="1"/>
      <w:numFmt w:val="decimal"/>
      <w:isLgl/>
      <w:lvlText w:val="%1.%2.%3.%4.%5.%6."/>
      <w:lvlJc w:val="left"/>
      <w:pPr>
        <w:ind w:left="1815" w:hanging="1275"/>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7">
    <w:nsid w:val="00000008"/>
    <w:multiLevelType w:val="singleLevel"/>
    <w:tmpl w:val="00000008"/>
    <w:name w:val="WW8Num7"/>
    <w:lvl w:ilvl="0">
      <w:start w:val="1"/>
      <w:numFmt w:val="bullet"/>
      <w:lvlText w:val=""/>
      <w:lvlJc w:val="left"/>
      <w:pPr>
        <w:tabs>
          <w:tab w:val="num" w:pos="0"/>
        </w:tabs>
        <w:ind w:left="720" w:hanging="360"/>
      </w:pPr>
      <w:rPr>
        <w:rFonts w:ascii="Wingdings" w:hAnsi="Wingdings"/>
      </w:rPr>
    </w:lvl>
  </w:abstractNum>
  <w:abstractNum w:abstractNumId="8">
    <w:nsid w:val="00000009"/>
    <w:multiLevelType w:val="singleLevel"/>
    <w:tmpl w:val="00000009"/>
    <w:name w:val="WW8Num8"/>
    <w:lvl w:ilvl="0">
      <w:start w:val="1"/>
      <w:numFmt w:val="bullet"/>
      <w:lvlText w:val=""/>
      <w:lvlJc w:val="left"/>
      <w:pPr>
        <w:tabs>
          <w:tab w:val="num" w:pos="0"/>
        </w:tabs>
        <w:ind w:left="720" w:hanging="360"/>
      </w:pPr>
      <w:rPr>
        <w:rFonts w:ascii="Symbol" w:hAnsi="Symbol"/>
      </w:rPr>
    </w:lvl>
  </w:abstractNum>
  <w:abstractNum w:abstractNumId="9">
    <w:nsid w:val="0000000A"/>
    <w:multiLevelType w:val="singleLevel"/>
    <w:tmpl w:val="0000000A"/>
    <w:name w:val="WW8Num10"/>
    <w:lvl w:ilvl="0">
      <w:start w:val="1"/>
      <w:numFmt w:val="bullet"/>
      <w:lvlText w:val=""/>
      <w:lvlJc w:val="left"/>
      <w:pPr>
        <w:tabs>
          <w:tab w:val="num" w:pos="0"/>
        </w:tabs>
        <w:ind w:left="720" w:hanging="360"/>
      </w:pPr>
      <w:rPr>
        <w:rFonts w:ascii="Wingdings" w:hAnsi="Wingdings"/>
      </w:rPr>
    </w:lvl>
  </w:abstractNum>
  <w:abstractNum w:abstractNumId="10">
    <w:nsid w:val="0000000B"/>
    <w:multiLevelType w:val="singleLevel"/>
    <w:tmpl w:val="0000000B"/>
    <w:name w:val="WW8Num11"/>
    <w:lvl w:ilvl="0">
      <w:start w:val="1"/>
      <w:numFmt w:val="decimal"/>
      <w:lvlText w:val="%1."/>
      <w:lvlJc w:val="left"/>
      <w:pPr>
        <w:tabs>
          <w:tab w:val="num" w:pos="0"/>
        </w:tabs>
        <w:ind w:left="720" w:hanging="360"/>
      </w:pPr>
      <w:rPr>
        <w:rFonts w:cs="Times New Roman"/>
      </w:rPr>
    </w:lvl>
  </w:abstractNum>
  <w:abstractNum w:abstractNumId="11">
    <w:nsid w:val="0000000C"/>
    <w:multiLevelType w:val="multilevel"/>
    <w:tmpl w:val="0000000C"/>
    <w:name w:val="WW8Num12"/>
    <w:lvl w:ilvl="0">
      <w:start w:val="8"/>
      <w:numFmt w:val="decimal"/>
      <w:pStyle w:val="1"/>
      <w:lvlText w:val="%1"/>
      <w:lvlJc w:val="left"/>
      <w:pPr>
        <w:tabs>
          <w:tab w:val="num" w:pos="360"/>
        </w:tabs>
        <w:ind w:left="360" w:hanging="360"/>
      </w:pPr>
      <w:rPr>
        <w:rFonts w:cs="Times New Roman"/>
      </w:rPr>
    </w:lvl>
    <w:lvl w:ilvl="1">
      <w:start w:val="1"/>
      <w:numFmt w:val="decimal"/>
      <w:lvlText w:val="%1.%2"/>
      <w:lvlJc w:val="left"/>
      <w:pPr>
        <w:tabs>
          <w:tab w:val="num" w:pos="900"/>
        </w:tabs>
        <w:ind w:left="900" w:hanging="36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12">
    <w:nsid w:val="0000000D"/>
    <w:multiLevelType w:val="singleLevel"/>
    <w:tmpl w:val="0000000D"/>
    <w:name w:val="WW8Num13"/>
    <w:lvl w:ilvl="0">
      <w:start w:val="1"/>
      <w:numFmt w:val="bullet"/>
      <w:lvlText w:val=""/>
      <w:lvlJc w:val="left"/>
      <w:pPr>
        <w:tabs>
          <w:tab w:val="num" w:pos="1620"/>
        </w:tabs>
        <w:ind w:left="1620" w:hanging="360"/>
      </w:pPr>
      <w:rPr>
        <w:rFonts w:ascii="Symbol" w:hAnsi="Symbol"/>
      </w:rPr>
    </w:lvl>
  </w:abstractNum>
  <w:abstractNum w:abstractNumId="13">
    <w:nsid w:val="0000000E"/>
    <w:multiLevelType w:val="multilevel"/>
    <w:tmpl w:val="0000000E"/>
    <w:name w:val="WW8Num14"/>
    <w:lvl w:ilvl="0">
      <w:start w:val="1"/>
      <w:numFmt w:val="upperRoman"/>
      <w:lvlText w:val="%1."/>
      <w:lvlJc w:val="left"/>
      <w:pPr>
        <w:tabs>
          <w:tab w:val="num" w:pos="0"/>
        </w:tabs>
        <w:ind w:left="1080" w:hanging="720"/>
      </w:pPr>
      <w:rPr>
        <w:rFonts w:cs="Times New Roman"/>
      </w:rPr>
    </w:lvl>
    <w:lvl w:ilvl="1">
      <w:start w:val="1"/>
      <w:numFmt w:val="decimal"/>
      <w:lvlText w:val="%2."/>
      <w:lvlJc w:val="left"/>
      <w:pPr>
        <w:tabs>
          <w:tab w:val="num" w:pos="0"/>
        </w:tabs>
        <w:ind w:left="2490" w:hanging="141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14">
    <w:nsid w:val="0000000F"/>
    <w:multiLevelType w:val="singleLevel"/>
    <w:tmpl w:val="0000000F"/>
    <w:name w:val="WW8Num15"/>
    <w:lvl w:ilvl="0">
      <w:numFmt w:val="bullet"/>
      <w:lvlText w:val="-"/>
      <w:lvlJc w:val="left"/>
      <w:pPr>
        <w:tabs>
          <w:tab w:val="num" w:pos="1578"/>
        </w:tabs>
        <w:ind w:left="1578" w:hanging="360"/>
      </w:pPr>
      <w:rPr>
        <w:rFonts w:ascii="Sylfaen" w:hAnsi="Sylfaen"/>
      </w:rPr>
    </w:lvl>
  </w:abstractNum>
  <w:abstractNum w:abstractNumId="15">
    <w:nsid w:val="00000010"/>
    <w:multiLevelType w:val="singleLevel"/>
    <w:tmpl w:val="00000010"/>
    <w:name w:val="WW8Num16"/>
    <w:lvl w:ilvl="0">
      <w:start w:val="1"/>
      <w:numFmt w:val="upperRoman"/>
      <w:lvlText w:val="%1."/>
      <w:lvlJc w:val="left"/>
      <w:pPr>
        <w:tabs>
          <w:tab w:val="num" w:pos="0"/>
        </w:tabs>
        <w:ind w:left="1161" w:hanging="735"/>
      </w:pPr>
      <w:rPr>
        <w:rFonts w:ascii="Times New Roman" w:eastAsia="Times New Roman" w:hAnsi="Times New Roman" w:cs="Times New Roman"/>
      </w:rPr>
    </w:lvl>
  </w:abstractNum>
  <w:abstractNum w:abstractNumId="16">
    <w:nsid w:val="00000011"/>
    <w:multiLevelType w:val="singleLevel"/>
    <w:tmpl w:val="00000011"/>
    <w:name w:val="WW8Num17"/>
    <w:lvl w:ilvl="0">
      <w:start w:val="1"/>
      <w:numFmt w:val="bullet"/>
      <w:lvlText w:val=""/>
      <w:lvlJc w:val="left"/>
      <w:pPr>
        <w:tabs>
          <w:tab w:val="num" w:pos="0"/>
        </w:tabs>
        <w:ind w:left="1440" w:hanging="360"/>
      </w:pPr>
      <w:rPr>
        <w:rFonts w:ascii="Symbol" w:hAnsi="Symbol"/>
      </w:rPr>
    </w:lvl>
  </w:abstractNum>
  <w:abstractNum w:abstractNumId="17">
    <w:nsid w:val="00000012"/>
    <w:multiLevelType w:val="singleLevel"/>
    <w:tmpl w:val="00000012"/>
    <w:name w:val="WW8Num18"/>
    <w:lvl w:ilvl="0">
      <w:start w:val="1"/>
      <w:numFmt w:val="bullet"/>
      <w:pStyle w:val="TOC4"/>
      <w:lvlText w:val=""/>
      <w:lvlJc w:val="left"/>
      <w:pPr>
        <w:tabs>
          <w:tab w:val="num" w:pos="1247"/>
        </w:tabs>
        <w:ind w:left="1247" w:hanging="396"/>
      </w:pPr>
      <w:rPr>
        <w:rFonts w:ascii="Symbol" w:hAnsi="Symbol"/>
      </w:rPr>
    </w:lvl>
  </w:abstractNum>
  <w:abstractNum w:abstractNumId="18">
    <w:nsid w:val="00000013"/>
    <w:multiLevelType w:val="singleLevel"/>
    <w:tmpl w:val="00000013"/>
    <w:name w:val="WW8Num19"/>
    <w:lvl w:ilvl="0">
      <w:start w:val="1"/>
      <w:numFmt w:val="bullet"/>
      <w:lvlText w:val=""/>
      <w:lvlJc w:val="left"/>
      <w:pPr>
        <w:tabs>
          <w:tab w:val="num" w:pos="0"/>
        </w:tabs>
        <w:ind w:left="720" w:hanging="360"/>
      </w:pPr>
      <w:rPr>
        <w:rFonts w:ascii="Symbol" w:hAnsi="Symbol"/>
      </w:rPr>
    </w:lvl>
  </w:abstractNum>
  <w:abstractNum w:abstractNumId="19">
    <w:nsid w:val="00000014"/>
    <w:multiLevelType w:val="singleLevel"/>
    <w:tmpl w:val="00000014"/>
    <w:name w:val="WW8Num20"/>
    <w:lvl w:ilvl="0">
      <w:numFmt w:val="bullet"/>
      <w:lvlText w:val="-"/>
      <w:lvlJc w:val="left"/>
      <w:pPr>
        <w:tabs>
          <w:tab w:val="num" w:pos="0"/>
        </w:tabs>
        <w:ind w:left="1080" w:hanging="360"/>
      </w:pPr>
      <w:rPr>
        <w:rFonts w:ascii="Times New Roman" w:hAnsi="Times New Roman"/>
      </w:rPr>
    </w:lvl>
  </w:abstractNum>
  <w:abstractNum w:abstractNumId="20">
    <w:nsid w:val="00000015"/>
    <w:multiLevelType w:val="singleLevel"/>
    <w:tmpl w:val="00000015"/>
    <w:name w:val="WW8Num21"/>
    <w:lvl w:ilvl="0">
      <w:start w:val="1"/>
      <w:numFmt w:val="bullet"/>
      <w:lvlText w:val=""/>
      <w:lvlJc w:val="left"/>
      <w:pPr>
        <w:tabs>
          <w:tab w:val="num" w:pos="0"/>
        </w:tabs>
        <w:ind w:left="720" w:hanging="360"/>
      </w:pPr>
      <w:rPr>
        <w:rFonts w:ascii="Symbol" w:hAnsi="Symbol"/>
        <w:color w:val="auto"/>
      </w:rPr>
    </w:lvl>
  </w:abstractNum>
  <w:abstractNum w:abstractNumId="21">
    <w:nsid w:val="00000016"/>
    <w:multiLevelType w:val="singleLevel"/>
    <w:tmpl w:val="00000016"/>
    <w:name w:val="WW8Num22"/>
    <w:lvl w:ilvl="0">
      <w:start w:val="1"/>
      <w:numFmt w:val="bullet"/>
      <w:pStyle w:val="Application4"/>
      <w:lvlText w:val=""/>
      <w:lvlJc w:val="left"/>
      <w:pPr>
        <w:tabs>
          <w:tab w:val="num" w:pos="720"/>
        </w:tabs>
        <w:ind w:left="720" w:hanging="360"/>
      </w:pPr>
      <w:rPr>
        <w:rFonts w:ascii="Symbol" w:hAnsi="Symbol"/>
        <w:color w:val="auto"/>
      </w:rPr>
    </w:lvl>
  </w:abstractNum>
  <w:abstractNum w:abstractNumId="22">
    <w:nsid w:val="00000017"/>
    <w:multiLevelType w:val="singleLevel"/>
    <w:tmpl w:val="00000017"/>
    <w:name w:val="WW8Num23"/>
    <w:lvl w:ilvl="0">
      <w:start w:val="1"/>
      <w:numFmt w:val="decimal"/>
      <w:lvlText w:val="%1."/>
      <w:lvlJc w:val="left"/>
      <w:pPr>
        <w:tabs>
          <w:tab w:val="num" w:pos="0"/>
        </w:tabs>
        <w:ind w:left="720" w:hanging="360"/>
      </w:pPr>
      <w:rPr>
        <w:rFonts w:cs="Times New Roman"/>
      </w:rPr>
    </w:lvl>
  </w:abstractNum>
  <w:abstractNum w:abstractNumId="23">
    <w:nsid w:val="00000018"/>
    <w:multiLevelType w:val="singleLevel"/>
    <w:tmpl w:val="00000018"/>
    <w:name w:val="WW8Num24"/>
    <w:lvl w:ilvl="0">
      <w:start w:val="1"/>
      <w:numFmt w:val="decimal"/>
      <w:lvlText w:val="%1."/>
      <w:lvlJc w:val="left"/>
      <w:pPr>
        <w:tabs>
          <w:tab w:val="num" w:pos="0"/>
        </w:tabs>
        <w:ind w:left="1800" w:hanging="360"/>
      </w:pPr>
      <w:rPr>
        <w:rFonts w:cs="Times New Roman"/>
        <w:i w:val="0"/>
      </w:rPr>
    </w:lvl>
  </w:abstractNum>
  <w:abstractNum w:abstractNumId="24">
    <w:nsid w:val="00000019"/>
    <w:multiLevelType w:val="multilevel"/>
    <w:tmpl w:val="00000019"/>
    <w:name w:val="WW8Num25"/>
    <w:lvl w:ilvl="0">
      <w:start w:val="1"/>
      <w:numFmt w:val="bullet"/>
      <w:lvlText w:val=""/>
      <w:lvlJc w:val="left"/>
      <w:pPr>
        <w:tabs>
          <w:tab w:val="num" w:pos="435"/>
        </w:tabs>
        <w:ind w:left="435" w:hanging="435"/>
      </w:pPr>
      <w:rPr>
        <w:rFonts w:ascii="Symbol" w:hAnsi="Symbol"/>
      </w:rPr>
    </w:lvl>
    <w:lvl w:ilvl="1">
      <w:start w:val="1"/>
      <w:numFmt w:val="bullet"/>
      <w:lvlText w:val=""/>
      <w:lvlJc w:val="left"/>
      <w:pPr>
        <w:tabs>
          <w:tab w:val="num" w:pos="928"/>
        </w:tabs>
        <w:ind w:left="928" w:hanging="360"/>
      </w:pPr>
      <w:rPr>
        <w:rFonts w:ascii="Symbol" w:hAnsi="Symbol"/>
        <w:b w:val="0"/>
        <w:i w:val="0"/>
        <w:color w:val="auto"/>
        <w:sz w:val="20"/>
      </w:rPr>
    </w:lvl>
    <w:lvl w:ilvl="2">
      <w:start w:val="1"/>
      <w:numFmt w:val="decimal"/>
      <w:lvlText w:val="%1.%2.%3."/>
      <w:lvlJc w:val="left"/>
      <w:pPr>
        <w:tabs>
          <w:tab w:val="num" w:pos="2880"/>
        </w:tabs>
        <w:ind w:left="2880" w:hanging="720"/>
      </w:pPr>
      <w:rPr>
        <w:rFonts w:cs="Times New Roman"/>
      </w:rPr>
    </w:lvl>
    <w:lvl w:ilvl="3">
      <w:start w:val="1"/>
      <w:numFmt w:val="decimal"/>
      <w:lvlText w:val="%1.%2.%3.%4."/>
      <w:lvlJc w:val="left"/>
      <w:pPr>
        <w:tabs>
          <w:tab w:val="num" w:pos="3960"/>
        </w:tabs>
        <w:ind w:left="3960" w:hanging="720"/>
      </w:pPr>
      <w:rPr>
        <w:rFonts w:cs="Times New Roman"/>
      </w:rPr>
    </w:lvl>
    <w:lvl w:ilvl="4">
      <w:start w:val="1"/>
      <w:numFmt w:val="decimal"/>
      <w:lvlText w:val="%1.%2.%3.%4.%5."/>
      <w:lvlJc w:val="left"/>
      <w:pPr>
        <w:tabs>
          <w:tab w:val="num" w:pos="5400"/>
        </w:tabs>
        <w:ind w:left="5400" w:hanging="1080"/>
      </w:pPr>
      <w:rPr>
        <w:rFonts w:cs="Times New Roman"/>
      </w:rPr>
    </w:lvl>
    <w:lvl w:ilvl="5">
      <w:start w:val="1"/>
      <w:numFmt w:val="decimal"/>
      <w:lvlText w:val="%1.%2.%3.%4.%5.%6."/>
      <w:lvlJc w:val="left"/>
      <w:pPr>
        <w:tabs>
          <w:tab w:val="num" w:pos="6480"/>
        </w:tabs>
        <w:ind w:left="6480" w:hanging="1080"/>
      </w:pPr>
      <w:rPr>
        <w:rFonts w:cs="Times New Roman"/>
      </w:rPr>
    </w:lvl>
    <w:lvl w:ilvl="6">
      <w:start w:val="1"/>
      <w:numFmt w:val="decimal"/>
      <w:lvlText w:val="%1.%2.%3.%4.%5.%6.%7."/>
      <w:lvlJc w:val="left"/>
      <w:pPr>
        <w:tabs>
          <w:tab w:val="num" w:pos="7920"/>
        </w:tabs>
        <w:ind w:left="7920" w:hanging="1440"/>
      </w:pPr>
      <w:rPr>
        <w:rFonts w:cs="Times New Roman"/>
      </w:rPr>
    </w:lvl>
    <w:lvl w:ilvl="7">
      <w:start w:val="1"/>
      <w:numFmt w:val="decimal"/>
      <w:lvlText w:val="%1.%2.%3.%4.%5.%6.%7.%8."/>
      <w:lvlJc w:val="left"/>
      <w:pPr>
        <w:tabs>
          <w:tab w:val="num" w:pos="9000"/>
        </w:tabs>
        <w:ind w:left="9000" w:hanging="1440"/>
      </w:pPr>
      <w:rPr>
        <w:rFonts w:cs="Times New Roman"/>
      </w:rPr>
    </w:lvl>
    <w:lvl w:ilvl="8">
      <w:start w:val="1"/>
      <w:numFmt w:val="decimal"/>
      <w:lvlText w:val="%1.%2.%3.%4.%5.%6.%7.%8.%9."/>
      <w:lvlJc w:val="left"/>
      <w:pPr>
        <w:tabs>
          <w:tab w:val="num" w:pos="10440"/>
        </w:tabs>
        <w:ind w:left="10440" w:hanging="1800"/>
      </w:pPr>
      <w:rPr>
        <w:rFonts w:cs="Times New Roman"/>
      </w:rPr>
    </w:lvl>
  </w:abstractNum>
  <w:abstractNum w:abstractNumId="25">
    <w:nsid w:val="0000001A"/>
    <w:multiLevelType w:val="singleLevel"/>
    <w:tmpl w:val="0000001A"/>
    <w:name w:val="WW8Num26"/>
    <w:lvl w:ilvl="0">
      <w:start w:val="1"/>
      <w:numFmt w:val="decimal"/>
      <w:lvlText w:val="%1."/>
      <w:lvlJc w:val="left"/>
      <w:pPr>
        <w:tabs>
          <w:tab w:val="num" w:pos="0"/>
        </w:tabs>
        <w:ind w:left="720" w:hanging="360"/>
      </w:pPr>
      <w:rPr>
        <w:rFonts w:cs="Times New Roman"/>
      </w:rPr>
    </w:lvl>
  </w:abstractNum>
  <w:abstractNum w:abstractNumId="26">
    <w:nsid w:val="0000001B"/>
    <w:multiLevelType w:val="singleLevel"/>
    <w:tmpl w:val="0000001B"/>
    <w:name w:val="WW8Num27"/>
    <w:lvl w:ilvl="0">
      <w:start w:val="1"/>
      <w:numFmt w:val="bullet"/>
      <w:lvlText w:val=""/>
      <w:lvlJc w:val="left"/>
      <w:pPr>
        <w:tabs>
          <w:tab w:val="num" w:pos="0"/>
        </w:tabs>
        <w:ind w:left="720" w:hanging="360"/>
      </w:pPr>
      <w:rPr>
        <w:rFonts w:ascii="Symbol" w:hAnsi="Symbol"/>
      </w:rPr>
    </w:lvl>
  </w:abstractNum>
  <w:abstractNum w:abstractNumId="27">
    <w:nsid w:val="0000001C"/>
    <w:multiLevelType w:val="singleLevel"/>
    <w:tmpl w:val="0000001C"/>
    <w:name w:val="WW8Num28"/>
    <w:lvl w:ilvl="0">
      <w:start w:val="1"/>
      <w:numFmt w:val="decimal"/>
      <w:lvlText w:val="%1."/>
      <w:lvlJc w:val="left"/>
      <w:pPr>
        <w:tabs>
          <w:tab w:val="num" w:pos="0"/>
        </w:tabs>
        <w:ind w:left="1260" w:hanging="360"/>
      </w:pPr>
      <w:rPr>
        <w:rFonts w:cs="Times New Roman"/>
        <w:i w:val="0"/>
      </w:rPr>
    </w:lvl>
  </w:abstractNum>
  <w:abstractNum w:abstractNumId="28">
    <w:nsid w:val="0000001D"/>
    <w:multiLevelType w:val="singleLevel"/>
    <w:tmpl w:val="0000001D"/>
    <w:name w:val="WW8Num29"/>
    <w:lvl w:ilvl="0">
      <w:start w:val="1"/>
      <w:numFmt w:val="bullet"/>
      <w:lvlText w:val=""/>
      <w:lvlJc w:val="left"/>
      <w:pPr>
        <w:tabs>
          <w:tab w:val="num" w:pos="0"/>
        </w:tabs>
        <w:ind w:left="780" w:hanging="360"/>
      </w:pPr>
      <w:rPr>
        <w:rFonts w:ascii="Symbol" w:hAnsi="Symbol"/>
      </w:rPr>
    </w:lvl>
  </w:abstractNum>
  <w:abstractNum w:abstractNumId="29">
    <w:nsid w:val="0000001E"/>
    <w:multiLevelType w:val="multilevel"/>
    <w:tmpl w:val="0000001E"/>
    <w:name w:val="WW8Num30"/>
    <w:lvl w:ilvl="0">
      <w:start w:val="1"/>
      <w:numFmt w:val="bullet"/>
      <w:lvlText w:val=""/>
      <w:lvlJc w:val="left"/>
      <w:pPr>
        <w:tabs>
          <w:tab w:val="num" w:pos="435"/>
        </w:tabs>
        <w:ind w:left="435" w:hanging="435"/>
      </w:pPr>
      <w:rPr>
        <w:rFonts w:ascii="Symbol" w:hAnsi="Symbol"/>
      </w:rPr>
    </w:lvl>
    <w:lvl w:ilvl="1">
      <w:start w:val="1"/>
      <w:numFmt w:val="bullet"/>
      <w:lvlText w:val=""/>
      <w:lvlJc w:val="left"/>
      <w:pPr>
        <w:tabs>
          <w:tab w:val="num" w:pos="1353"/>
        </w:tabs>
        <w:ind w:left="1353" w:hanging="360"/>
      </w:pPr>
      <w:rPr>
        <w:rFonts w:ascii="Symbol" w:hAnsi="Symbol"/>
        <w:b w:val="0"/>
        <w:i w:val="0"/>
        <w:color w:val="auto"/>
        <w:sz w:val="20"/>
      </w:rPr>
    </w:lvl>
    <w:lvl w:ilvl="2">
      <w:start w:val="1"/>
      <w:numFmt w:val="decimal"/>
      <w:lvlText w:val="%1.%2.%3."/>
      <w:lvlJc w:val="left"/>
      <w:pPr>
        <w:tabs>
          <w:tab w:val="num" w:pos="2880"/>
        </w:tabs>
        <w:ind w:left="2880" w:hanging="720"/>
      </w:pPr>
      <w:rPr>
        <w:rFonts w:cs="Times New Roman"/>
      </w:rPr>
    </w:lvl>
    <w:lvl w:ilvl="3">
      <w:start w:val="1"/>
      <w:numFmt w:val="decimal"/>
      <w:lvlText w:val="%1.%2.%3.%4."/>
      <w:lvlJc w:val="left"/>
      <w:pPr>
        <w:tabs>
          <w:tab w:val="num" w:pos="3960"/>
        </w:tabs>
        <w:ind w:left="3960" w:hanging="720"/>
      </w:pPr>
      <w:rPr>
        <w:rFonts w:cs="Times New Roman"/>
      </w:rPr>
    </w:lvl>
    <w:lvl w:ilvl="4">
      <w:start w:val="1"/>
      <w:numFmt w:val="decimal"/>
      <w:lvlText w:val="%1.%2.%3.%4.%5."/>
      <w:lvlJc w:val="left"/>
      <w:pPr>
        <w:tabs>
          <w:tab w:val="num" w:pos="5400"/>
        </w:tabs>
        <w:ind w:left="5400" w:hanging="1080"/>
      </w:pPr>
      <w:rPr>
        <w:rFonts w:cs="Times New Roman"/>
      </w:rPr>
    </w:lvl>
    <w:lvl w:ilvl="5">
      <w:start w:val="1"/>
      <w:numFmt w:val="decimal"/>
      <w:lvlText w:val="%1.%2.%3.%4.%5.%6."/>
      <w:lvlJc w:val="left"/>
      <w:pPr>
        <w:tabs>
          <w:tab w:val="num" w:pos="6480"/>
        </w:tabs>
        <w:ind w:left="6480" w:hanging="1080"/>
      </w:pPr>
      <w:rPr>
        <w:rFonts w:cs="Times New Roman"/>
      </w:rPr>
    </w:lvl>
    <w:lvl w:ilvl="6">
      <w:start w:val="1"/>
      <w:numFmt w:val="decimal"/>
      <w:lvlText w:val="%1.%2.%3.%4.%5.%6.%7."/>
      <w:lvlJc w:val="left"/>
      <w:pPr>
        <w:tabs>
          <w:tab w:val="num" w:pos="7920"/>
        </w:tabs>
        <w:ind w:left="7920" w:hanging="1440"/>
      </w:pPr>
      <w:rPr>
        <w:rFonts w:cs="Times New Roman"/>
      </w:rPr>
    </w:lvl>
    <w:lvl w:ilvl="7">
      <w:start w:val="1"/>
      <w:numFmt w:val="decimal"/>
      <w:lvlText w:val="%1.%2.%3.%4.%5.%6.%7.%8."/>
      <w:lvlJc w:val="left"/>
      <w:pPr>
        <w:tabs>
          <w:tab w:val="num" w:pos="9000"/>
        </w:tabs>
        <w:ind w:left="9000" w:hanging="1440"/>
      </w:pPr>
      <w:rPr>
        <w:rFonts w:cs="Times New Roman"/>
      </w:rPr>
    </w:lvl>
    <w:lvl w:ilvl="8">
      <w:start w:val="1"/>
      <w:numFmt w:val="decimal"/>
      <w:lvlText w:val="%1.%2.%3.%4.%5.%6.%7.%8.%9."/>
      <w:lvlJc w:val="left"/>
      <w:pPr>
        <w:tabs>
          <w:tab w:val="num" w:pos="10440"/>
        </w:tabs>
        <w:ind w:left="10440" w:hanging="1800"/>
      </w:pPr>
      <w:rPr>
        <w:rFonts w:cs="Times New Roman"/>
      </w:rPr>
    </w:lvl>
  </w:abstractNum>
  <w:abstractNum w:abstractNumId="30">
    <w:nsid w:val="0000001F"/>
    <w:multiLevelType w:val="multilevel"/>
    <w:tmpl w:val="0000001F"/>
    <w:name w:val="WW8Num31"/>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360" w:hanging="36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1">
    <w:nsid w:val="00000020"/>
    <w:multiLevelType w:val="multilevel"/>
    <w:tmpl w:val="00000020"/>
    <w:name w:val="WW8Num32"/>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32">
    <w:nsid w:val="00000021"/>
    <w:multiLevelType w:val="singleLevel"/>
    <w:tmpl w:val="00000021"/>
    <w:name w:val="WW8Num33"/>
    <w:lvl w:ilvl="0">
      <w:start w:val="1"/>
      <w:numFmt w:val="decimal"/>
      <w:lvlText w:val="%1."/>
      <w:lvlJc w:val="left"/>
      <w:pPr>
        <w:tabs>
          <w:tab w:val="num" w:pos="0"/>
        </w:tabs>
        <w:ind w:left="1260" w:hanging="360"/>
      </w:pPr>
      <w:rPr>
        <w:rFonts w:cs="Times New Roman"/>
        <w:i w:val="0"/>
      </w:rPr>
    </w:lvl>
  </w:abstractNum>
  <w:abstractNum w:abstractNumId="33">
    <w:nsid w:val="00000022"/>
    <w:multiLevelType w:val="multilevel"/>
    <w:tmpl w:val="00000022"/>
    <w:name w:val="WW8Num34"/>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34">
    <w:nsid w:val="00000023"/>
    <w:multiLevelType w:val="singleLevel"/>
    <w:tmpl w:val="00000023"/>
    <w:name w:val="WW8Num35"/>
    <w:lvl w:ilvl="0">
      <w:start w:val="1"/>
      <w:numFmt w:val="bullet"/>
      <w:lvlText w:val=""/>
      <w:lvlJc w:val="left"/>
      <w:pPr>
        <w:tabs>
          <w:tab w:val="num" w:pos="0"/>
        </w:tabs>
        <w:ind w:left="860" w:hanging="360"/>
      </w:pPr>
      <w:rPr>
        <w:rFonts w:ascii="Wingdings" w:hAnsi="Wingdings"/>
      </w:rPr>
    </w:lvl>
  </w:abstractNum>
  <w:abstractNum w:abstractNumId="35">
    <w:nsid w:val="00000024"/>
    <w:multiLevelType w:val="singleLevel"/>
    <w:tmpl w:val="00000024"/>
    <w:name w:val="WW8Num36"/>
    <w:lvl w:ilvl="0">
      <w:start w:val="1"/>
      <w:numFmt w:val="bullet"/>
      <w:pStyle w:val="Svetlobullet"/>
      <w:lvlText w:val="o"/>
      <w:lvlJc w:val="left"/>
      <w:pPr>
        <w:tabs>
          <w:tab w:val="num" w:pos="1069"/>
        </w:tabs>
        <w:ind w:left="1069" w:hanging="360"/>
      </w:pPr>
      <w:rPr>
        <w:rFonts w:ascii="Courier New" w:hAnsi="Courier New"/>
      </w:rPr>
    </w:lvl>
  </w:abstractNum>
  <w:abstractNum w:abstractNumId="36">
    <w:nsid w:val="00000025"/>
    <w:multiLevelType w:val="multilevel"/>
    <w:tmpl w:val="00000025"/>
    <w:name w:val="WW8Num3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7">
    <w:nsid w:val="00000026"/>
    <w:multiLevelType w:val="singleLevel"/>
    <w:tmpl w:val="00000026"/>
    <w:name w:val="WW8Num38"/>
    <w:lvl w:ilvl="0">
      <w:start w:val="1"/>
      <w:numFmt w:val="decimal"/>
      <w:lvlText w:val="%1."/>
      <w:lvlJc w:val="left"/>
      <w:pPr>
        <w:tabs>
          <w:tab w:val="num" w:pos="1065"/>
        </w:tabs>
        <w:ind w:left="1065" w:hanging="360"/>
      </w:pPr>
      <w:rPr>
        <w:rFonts w:cs="Times New Roman"/>
      </w:rPr>
    </w:lvl>
  </w:abstractNum>
  <w:abstractNum w:abstractNumId="38">
    <w:nsid w:val="00000027"/>
    <w:multiLevelType w:val="multilevel"/>
    <w:tmpl w:val="00000027"/>
    <w:name w:val="WW8Num39"/>
    <w:lvl w:ilvl="0">
      <w:start w:val="1"/>
      <w:numFmt w:val="bullet"/>
      <w:pStyle w:val="BulletLevel1"/>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olor w:val="auto"/>
        <w:sz w:val="20"/>
      </w:rPr>
    </w:lvl>
    <w:lvl w:ilvl="2">
      <w:start w:val="1"/>
      <w:numFmt w:val="bullet"/>
      <w:lvlText w:val="o"/>
      <w:lvlJc w:val="left"/>
      <w:pPr>
        <w:tabs>
          <w:tab w:val="num" w:pos="2160"/>
        </w:tabs>
        <w:ind w:left="2160" w:hanging="360"/>
      </w:pPr>
      <w:rPr>
        <w:rFonts w:ascii="Courier New" w:hAnsi="Courier New"/>
      </w:rPr>
    </w:lvl>
    <w:lvl w:ilvl="3">
      <w:numFmt w:val="bullet"/>
      <w:lvlText w:val="•"/>
      <w:lvlJc w:val="left"/>
      <w:pPr>
        <w:tabs>
          <w:tab w:val="num" w:pos="0"/>
        </w:tabs>
        <w:ind w:left="2985" w:hanging="465"/>
      </w:pPr>
      <w:rPr>
        <w:rFonts w:ascii="Times New Roman" w:hAnsi="Times New Roman"/>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9">
    <w:nsid w:val="00000028"/>
    <w:multiLevelType w:val="singleLevel"/>
    <w:tmpl w:val="00000028"/>
    <w:name w:val="WW8Num40"/>
    <w:lvl w:ilvl="0">
      <w:start w:val="1"/>
      <w:numFmt w:val="decimal"/>
      <w:lvlText w:val="%1."/>
      <w:lvlJc w:val="left"/>
      <w:pPr>
        <w:tabs>
          <w:tab w:val="num" w:pos="0"/>
        </w:tabs>
        <w:ind w:left="1800" w:hanging="360"/>
      </w:pPr>
      <w:rPr>
        <w:rFonts w:cs="Times New Roman"/>
        <w:i w:val="0"/>
      </w:rPr>
    </w:lvl>
  </w:abstractNum>
  <w:abstractNum w:abstractNumId="40">
    <w:nsid w:val="00000029"/>
    <w:multiLevelType w:val="multilevel"/>
    <w:tmpl w:val="00000029"/>
    <w:name w:val="WW8Num41"/>
    <w:lvl w:ilvl="0">
      <w:start w:val="1"/>
      <w:numFmt w:val="upperRoman"/>
      <w:lvlText w:val="%1."/>
      <w:lvlJc w:val="left"/>
      <w:pPr>
        <w:tabs>
          <w:tab w:val="num" w:pos="0"/>
        </w:tabs>
        <w:ind w:left="1260" w:hanging="720"/>
      </w:pPr>
      <w:rPr>
        <w:rFonts w:cs="Times New Roman"/>
      </w:rPr>
    </w:lvl>
    <w:lvl w:ilvl="1">
      <w:start w:val="2"/>
      <w:numFmt w:val="decimal"/>
      <w:lvlText w:val="%1.%2."/>
      <w:lvlJc w:val="left"/>
      <w:pPr>
        <w:tabs>
          <w:tab w:val="num" w:pos="0"/>
        </w:tabs>
        <w:ind w:left="900" w:hanging="360"/>
      </w:pPr>
      <w:rPr>
        <w:rFonts w:cs="Times New Roman"/>
      </w:rPr>
    </w:lvl>
    <w:lvl w:ilvl="2">
      <w:start w:val="1"/>
      <w:numFmt w:val="decimal"/>
      <w:lvlText w:val="%1.%2.%3."/>
      <w:lvlJc w:val="left"/>
      <w:pPr>
        <w:tabs>
          <w:tab w:val="num" w:pos="0"/>
        </w:tabs>
        <w:ind w:left="1260" w:hanging="720"/>
      </w:pPr>
      <w:rPr>
        <w:rFonts w:cs="Times New Roman"/>
      </w:rPr>
    </w:lvl>
    <w:lvl w:ilvl="3">
      <w:start w:val="1"/>
      <w:numFmt w:val="decimal"/>
      <w:lvlText w:val="%1.%2.%3.%4."/>
      <w:lvlJc w:val="left"/>
      <w:pPr>
        <w:tabs>
          <w:tab w:val="num" w:pos="0"/>
        </w:tabs>
        <w:ind w:left="1260" w:hanging="720"/>
      </w:pPr>
      <w:rPr>
        <w:rFonts w:cs="Times New Roman"/>
      </w:rPr>
    </w:lvl>
    <w:lvl w:ilvl="4">
      <w:start w:val="1"/>
      <w:numFmt w:val="decimal"/>
      <w:lvlText w:val="%1.%2.%3.%4.%5."/>
      <w:lvlJc w:val="left"/>
      <w:pPr>
        <w:tabs>
          <w:tab w:val="num" w:pos="0"/>
        </w:tabs>
        <w:ind w:left="1620" w:hanging="1080"/>
      </w:pPr>
      <w:rPr>
        <w:rFonts w:cs="Times New Roman"/>
      </w:rPr>
    </w:lvl>
    <w:lvl w:ilvl="5">
      <w:start w:val="1"/>
      <w:numFmt w:val="decimal"/>
      <w:lvlText w:val="%1.%2.%3.%4.%5.%6."/>
      <w:lvlJc w:val="left"/>
      <w:pPr>
        <w:tabs>
          <w:tab w:val="num" w:pos="0"/>
        </w:tabs>
        <w:ind w:left="1620" w:hanging="1080"/>
      </w:pPr>
      <w:rPr>
        <w:rFonts w:cs="Times New Roman"/>
      </w:rPr>
    </w:lvl>
    <w:lvl w:ilvl="6">
      <w:start w:val="1"/>
      <w:numFmt w:val="decimal"/>
      <w:lvlText w:val="%1.%2.%3.%4.%5.%6.%7."/>
      <w:lvlJc w:val="left"/>
      <w:pPr>
        <w:tabs>
          <w:tab w:val="num" w:pos="0"/>
        </w:tabs>
        <w:ind w:left="1980" w:hanging="1440"/>
      </w:pPr>
      <w:rPr>
        <w:rFonts w:cs="Times New Roman"/>
      </w:rPr>
    </w:lvl>
    <w:lvl w:ilvl="7">
      <w:start w:val="1"/>
      <w:numFmt w:val="decimal"/>
      <w:lvlText w:val="%1.%2.%3.%4.%5.%6.%7.%8."/>
      <w:lvlJc w:val="left"/>
      <w:pPr>
        <w:tabs>
          <w:tab w:val="num" w:pos="0"/>
        </w:tabs>
        <w:ind w:left="1980" w:hanging="1440"/>
      </w:pPr>
      <w:rPr>
        <w:rFonts w:cs="Times New Roman"/>
      </w:rPr>
    </w:lvl>
    <w:lvl w:ilvl="8">
      <w:start w:val="1"/>
      <w:numFmt w:val="decimal"/>
      <w:lvlText w:val="%1.%2.%3.%4.%5.%6.%7.%8.%9."/>
      <w:lvlJc w:val="left"/>
      <w:pPr>
        <w:tabs>
          <w:tab w:val="num" w:pos="0"/>
        </w:tabs>
        <w:ind w:left="2340" w:hanging="1800"/>
      </w:pPr>
      <w:rPr>
        <w:rFonts w:cs="Times New Roman"/>
      </w:rPr>
    </w:lvl>
  </w:abstractNum>
  <w:abstractNum w:abstractNumId="41">
    <w:nsid w:val="0000002A"/>
    <w:multiLevelType w:val="singleLevel"/>
    <w:tmpl w:val="0000002A"/>
    <w:name w:val="WW8Num42"/>
    <w:lvl w:ilvl="0">
      <w:start w:val="1"/>
      <w:numFmt w:val="bullet"/>
      <w:lvlText w:val=""/>
      <w:lvlJc w:val="left"/>
      <w:pPr>
        <w:tabs>
          <w:tab w:val="num" w:pos="1145"/>
        </w:tabs>
        <w:ind w:left="1145" w:hanging="360"/>
      </w:pPr>
      <w:rPr>
        <w:rFonts w:ascii="Symbol" w:hAnsi="Symbol"/>
      </w:rPr>
    </w:lvl>
  </w:abstractNum>
  <w:abstractNum w:abstractNumId="42">
    <w:nsid w:val="0000002B"/>
    <w:multiLevelType w:val="singleLevel"/>
    <w:tmpl w:val="0000002B"/>
    <w:name w:val="WW8Num43"/>
    <w:lvl w:ilvl="0">
      <w:start w:val="1"/>
      <w:numFmt w:val="decimal"/>
      <w:lvlText w:val="%1."/>
      <w:lvlJc w:val="left"/>
      <w:pPr>
        <w:tabs>
          <w:tab w:val="num" w:pos="0"/>
        </w:tabs>
        <w:ind w:left="1260" w:hanging="360"/>
      </w:pPr>
      <w:rPr>
        <w:rFonts w:cs="Times New Roman"/>
        <w:i w:val="0"/>
      </w:rPr>
    </w:lvl>
  </w:abstractNum>
  <w:abstractNum w:abstractNumId="43">
    <w:nsid w:val="0000002C"/>
    <w:multiLevelType w:val="singleLevel"/>
    <w:tmpl w:val="0000002C"/>
    <w:name w:val="WW8Num44"/>
    <w:lvl w:ilvl="0">
      <w:start w:val="1"/>
      <w:numFmt w:val="upperRoman"/>
      <w:lvlText w:val="%1."/>
      <w:lvlJc w:val="left"/>
      <w:pPr>
        <w:tabs>
          <w:tab w:val="num" w:pos="0"/>
        </w:tabs>
        <w:ind w:left="1080" w:hanging="720"/>
      </w:pPr>
      <w:rPr>
        <w:rFonts w:ascii="Times New Roman" w:hAnsi="Times New Roman" w:cs="Times New Roman"/>
        <w:b/>
        <w:i w:val="0"/>
        <w:sz w:val="24"/>
        <w:szCs w:val="24"/>
      </w:rPr>
    </w:lvl>
  </w:abstractNum>
  <w:abstractNum w:abstractNumId="44">
    <w:nsid w:val="0000002D"/>
    <w:multiLevelType w:val="singleLevel"/>
    <w:tmpl w:val="0000002D"/>
    <w:name w:val="WW8Num45"/>
    <w:lvl w:ilvl="0">
      <w:start w:val="1"/>
      <w:numFmt w:val="decimal"/>
      <w:lvlText w:val="%1."/>
      <w:lvlJc w:val="left"/>
      <w:pPr>
        <w:tabs>
          <w:tab w:val="num" w:pos="0"/>
        </w:tabs>
        <w:ind w:left="1260" w:hanging="360"/>
      </w:pPr>
      <w:rPr>
        <w:rFonts w:cs="Times New Roman"/>
        <w:i w:val="0"/>
      </w:rPr>
    </w:lvl>
  </w:abstractNum>
  <w:abstractNum w:abstractNumId="45">
    <w:nsid w:val="0000002E"/>
    <w:multiLevelType w:val="singleLevel"/>
    <w:tmpl w:val="0000002E"/>
    <w:name w:val="WW8Num46"/>
    <w:lvl w:ilvl="0">
      <w:start w:val="1"/>
      <w:numFmt w:val="decimal"/>
      <w:lvlText w:val="%1."/>
      <w:lvlJc w:val="left"/>
      <w:pPr>
        <w:tabs>
          <w:tab w:val="num" w:pos="2700"/>
        </w:tabs>
        <w:ind w:left="2700" w:hanging="360"/>
      </w:pPr>
      <w:rPr>
        <w:rFonts w:ascii="Times New Roman" w:eastAsia="Times New Roman" w:hAnsi="Times New Roman" w:cs="Times New Roman"/>
      </w:rPr>
    </w:lvl>
  </w:abstractNum>
  <w:abstractNum w:abstractNumId="46">
    <w:nsid w:val="0000002F"/>
    <w:multiLevelType w:val="singleLevel"/>
    <w:tmpl w:val="0000002F"/>
    <w:lvl w:ilvl="0">
      <w:numFmt w:val="bullet"/>
      <w:lvlText w:val=""/>
      <w:lvlJc w:val="left"/>
      <w:pPr>
        <w:tabs>
          <w:tab w:val="num" w:pos="1620"/>
        </w:tabs>
        <w:ind w:left="1620" w:hanging="360"/>
      </w:pPr>
      <w:rPr>
        <w:rFonts w:ascii="Symbol" w:hAnsi="Symbol"/>
      </w:rPr>
    </w:lvl>
  </w:abstractNum>
  <w:abstractNum w:abstractNumId="47">
    <w:nsid w:val="09FB1820"/>
    <w:multiLevelType w:val="multilevel"/>
    <w:tmpl w:val="8226737C"/>
    <w:lvl w:ilvl="0">
      <w:start w:val="6"/>
      <w:numFmt w:val="decimal"/>
      <w:lvlText w:val="%1."/>
      <w:lvlJc w:val="left"/>
      <w:pPr>
        <w:ind w:left="960" w:hanging="360"/>
      </w:pPr>
      <w:rPr>
        <w:rFonts w:cs="Times New Roman" w:hint="default"/>
        <w:b/>
        <w:i w:val="0"/>
      </w:rPr>
    </w:lvl>
    <w:lvl w:ilvl="1">
      <w:numFmt w:val="bullet"/>
      <w:lvlText w:val="-"/>
      <w:lvlJc w:val="left"/>
      <w:pPr>
        <w:ind w:left="1200" w:hanging="360"/>
      </w:pPr>
      <w:rPr>
        <w:rFonts w:ascii="Times New Roman" w:eastAsia="Times New Roman" w:hAnsi="Times New Roman" w:hint="default"/>
        <w:b w:val="0"/>
        <w:i w:val="0"/>
        <w:color w:val="000000"/>
        <w:sz w:val="20"/>
      </w:rPr>
    </w:lvl>
    <w:lvl w:ilvl="2">
      <w:start w:val="1"/>
      <w:numFmt w:val="decimal"/>
      <w:lvlText w:val="%1.%2.%3."/>
      <w:lvlJc w:val="left"/>
      <w:pPr>
        <w:ind w:left="3840" w:hanging="720"/>
      </w:pPr>
      <w:rPr>
        <w:rFonts w:cs="Times New Roman" w:hint="default"/>
      </w:rPr>
    </w:lvl>
    <w:lvl w:ilvl="3">
      <w:start w:val="1"/>
      <w:numFmt w:val="decimal"/>
      <w:lvlText w:val="%1.%2.%3.%4."/>
      <w:lvlJc w:val="left"/>
      <w:pPr>
        <w:ind w:left="5400" w:hanging="720"/>
      </w:pPr>
      <w:rPr>
        <w:rFonts w:cs="Times New Roman" w:hint="default"/>
      </w:rPr>
    </w:lvl>
    <w:lvl w:ilvl="4">
      <w:start w:val="1"/>
      <w:numFmt w:val="decimal"/>
      <w:lvlText w:val="%1.%2.%3.%4.%5."/>
      <w:lvlJc w:val="left"/>
      <w:pPr>
        <w:ind w:left="7320" w:hanging="1080"/>
      </w:pPr>
      <w:rPr>
        <w:rFonts w:cs="Times New Roman" w:hint="default"/>
      </w:rPr>
    </w:lvl>
    <w:lvl w:ilvl="5">
      <w:start w:val="1"/>
      <w:numFmt w:val="decimal"/>
      <w:lvlText w:val="%1.%2.%3.%4.%5.%6."/>
      <w:lvlJc w:val="left"/>
      <w:pPr>
        <w:ind w:left="8880" w:hanging="1080"/>
      </w:pPr>
      <w:rPr>
        <w:rFonts w:cs="Times New Roman" w:hint="default"/>
      </w:rPr>
    </w:lvl>
    <w:lvl w:ilvl="6">
      <w:start w:val="1"/>
      <w:numFmt w:val="decimal"/>
      <w:lvlText w:val="%1.%2.%3.%4.%5.%6.%7."/>
      <w:lvlJc w:val="left"/>
      <w:pPr>
        <w:ind w:left="10800" w:hanging="1440"/>
      </w:pPr>
      <w:rPr>
        <w:rFonts w:cs="Times New Roman" w:hint="default"/>
      </w:rPr>
    </w:lvl>
    <w:lvl w:ilvl="7">
      <w:start w:val="1"/>
      <w:numFmt w:val="decimal"/>
      <w:lvlText w:val="%1.%2.%3.%4.%5.%6.%7.%8."/>
      <w:lvlJc w:val="left"/>
      <w:pPr>
        <w:ind w:left="12360" w:hanging="1440"/>
      </w:pPr>
      <w:rPr>
        <w:rFonts w:cs="Times New Roman" w:hint="default"/>
      </w:rPr>
    </w:lvl>
    <w:lvl w:ilvl="8">
      <w:start w:val="1"/>
      <w:numFmt w:val="decimal"/>
      <w:lvlText w:val="%1.%2.%3.%4.%5.%6.%7.%8.%9."/>
      <w:lvlJc w:val="left"/>
      <w:pPr>
        <w:ind w:left="14280" w:hanging="1800"/>
      </w:pPr>
      <w:rPr>
        <w:rFonts w:cs="Times New Roman" w:hint="default"/>
      </w:rPr>
    </w:lvl>
  </w:abstractNum>
  <w:abstractNum w:abstractNumId="48">
    <w:nsid w:val="0FCB226B"/>
    <w:multiLevelType w:val="hybridMultilevel"/>
    <w:tmpl w:val="3FDA042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nsid w:val="11BB785B"/>
    <w:multiLevelType w:val="hybridMultilevel"/>
    <w:tmpl w:val="2AB4C96C"/>
    <w:lvl w:ilvl="0" w:tplc="04020005">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nsid w:val="1AD474E8"/>
    <w:multiLevelType w:val="hybridMultilevel"/>
    <w:tmpl w:val="82DE17D6"/>
    <w:lvl w:ilvl="0" w:tplc="04020005">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1">
    <w:nsid w:val="1B385A78"/>
    <w:multiLevelType w:val="hybridMultilevel"/>
    <w:tmpl w:val="C8F8895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nsid w:val="1CA22604"/>
    <w:multiLevelType w:val="hybridMultilevel"/>
    <w:tmpl w:val="5B8C64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nsid w:val="265F3DE8"/>
    <w:multiLevelType w:val="hybridMultilevel"/>
    <w:tmpl w:val="6F966936"/>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nsid w:val="316702A2"/>
    <w:multiLevelType w:val="hybridMultilevel"/>
    <w:tmpl w:val="666A6ECE"/>
    <w:lvl w:ilvl="0" w:tplc="04020005">
      <w:start w:val="1"/>
      <w:numFmt w:val="bullet"/>
      <w:lvlText w:val=""/>
      <w:lvlJc w:val="left"/>
      <w:pPr>
        <w:ind w:left="1065" w:hanging="705"/>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nsid w:val="323D0B4D"/>
    <w:multiLevelType w:val="hybridMultilevel"/>
    <w:tmpl w:val="6E0C3B58"/>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nsid w:val="368B24B3"/>
    <w:multiLevelType w:val="hybridMultilevel"/>
    <w:tmpl w:val="5202763C"/>
    <w:lvl w:ilvl="0" w:tplc="04020005">
      <w:start w:val="1"/>
      <w:numFmt w:val="bullet"/>
      <w:lvlText w:val=""/>
      <w:lvlJc w:val="left"/>
      <w:pPr>
        <w:ind w:left="720" w:hanging="360"/>
      </w:pPr>
      <w:rPr>
        <w:rFonts w:ascii="Wingdings" w:hAnsi="Wingdings" w:hint="default"/>
      </w:rPr>
    </w:lvl>
    <w:lvl w:ilvl="1" w:tplc="5F8CD7B2">
      <w:start w:val="2"/>
      <w:numFmt w:val="bullet"/>
      <w:lvlText w:val="•"/>
      <w:lvlJc w:val="left"/>
      <w:pPr>
        <w:ind w:left="1650" w:hanging="570"/>
      </w:pPr>
      <w:rPr>
        <w:rFonts w:ascii="Arial" w:eastAsia="Times New Roman" w:hAnsi="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nsid w:val="38DF0963"/>
    <w:multiLevelType w:val="hybridMultilevel"/>
    <w:tmpl w:val="88209720"/>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8">
    <w:nsid w:val="3A691852"/>
    <w:multiLevelType w:val="hybridMultilevel"/>
    <w:tmpl w:val="4F42FAB6"/>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9">
    <w:nsid w:val="3EE92078"/>
    <w:multiLevelType w:val="hybridMultilevel"/>
    <w:tmpl w:val="C150B9FE"/>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0">
    <w:nsid w:val="3F8815CD"/>
    <w:multiLevelType w:val="hybridMultilevel"/>
    <w:tmpl w:val="2D2656B2"/>
    <w:lvl w:ilvl="0" w:tplc="04020005">
      <w:start w:val="1"/>
      <w:numFmt w:val="bullet"/>
      <w:lvlText w:val=""/>
      <w:lvlJc w:val="left"/>
      <w:pPr>
        <w:ind w:left="360" w:hanging="360"/>
      </w:pPr>
      <w:rPr>
        <w:rFonts w:ascii="Wingdings" w:hAnsi="Wingdings" w:hint="default"/>
      </w:rPr>
    </w:lvl>
    <w:lvl w:ilvl="1" w:tplc="04020005">
      <w:start w:val="1"/>
      <w:numFmt w:val="bullet"/>
      <w:lvlText w:val=""/>
      <w:lvlJc w:val="left"/>
      <w:pPr>
        <w:ind w:left="1080" w:hanging="360"/>
      </w:pPr>
      <w:rPr>
        <w:rFonts w:ascii="Wingdings" w:hAnsi="Wingding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1">
    <w:nsid w:val="40EF45EB"/>
    <w:multiLevelType w:val="hybridMultilevel"/>
    <w:tmpl w:val="1C0E9B6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nsid w:val="43F30DC7"/>
    <w:multiLevelType w:val="hybridMultilevel"/>
    <w:tmpl w:val="79EE0CD4"/>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nsid w:val="4D0A4402"/>
    <w:multiLevelType w:val="hybridMultilevel"/>
    <w:tmpl w:val="8FFAF334"/>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4">
    <w:nsid w:val="4F984982"/>
    <w:multiLevelType w:val="hybridMultilevel"/>
    <w:tmpl w:val="A2C6FAC8"/>
    <w:lvl w:ilvl="0" w:tplc="04020005">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nsid w:val="5DEE435F"/>
    <w:multiLevelType w:val="hybridMultilevel"/>
    <w:tmpl w:val="9336FFB4"/>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6">
    <w:nsid w:val="67D4085F"/>
    <w:multiLevelType w:val="hybridMultilevel"/>
    <w:tmpl w:val="A2482154"/>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7">
    <w:nsid w:val="686E0059"/>
    <w:multiLevelType w:val="multilevel"/>
    <w:tmpl w:val="C9BE34E0"/>
    <w:name w:val="WW8Num62"/>
    <w:lvl w:ilvl="0">
      <w:start w:val="4"/>
      <w:numFmt w:val="decimal"/>
      <w:lvlText w:val="%1."/>
      <w:lvlJc w:val="left"/>
      <w:pPr>
        <w:tabs>
          <w:tab w:val="num" w:pos="0"/>
        </w:tabs>
        <w:ind w:left="1440" w:hanging="900"/>
      </w:pPr>
      <w:rPr>
        <w:rFonts w:cs="Times New Roman" w:hint="default"/>
        <w:b/>
      </w:rPr>
    </w:lvl>
    <w:lvl w:ilvl="1">
      <w:start w:val="1"/>
      <w:numFmt w:val="decimal"/>
      <w:isLgl/>
      <w:lvlText w:val="%1.%2."/>
      <w:lvlJc w:val="left"/>
      <w:pPr>
        <w:ind w:left="1815" w:hanging="1275"/>
      </w:pPr>
      <w:rPr>
        <w:rFonts w:cs="Times New Roman" w:hint="default"/>
      </w:rPr>
    </w:lvl>
    <w:lvl w:ilvl="2">
      <w:start w:val="24"/>
      <w:numFmt w:val="decimal"/>
      <w:isLgl/>
      <w:lvlText w:val="%1.%2.%3."/>
      <w:lvlJc w:val="left"/>
      <w:pPr>
        <w:ind w:left="1815" w:hanging="1275"/>
      </w:pPr>
      <w:rPr>
        <w:rFonts w:cs="Times New Roman" w:hint="default"/>
      </w:rPr>
    </w:lvl>
    <w:lvl w:ilvl="3">
      <w:start w:val="1"/>
      <w:numFmt w:val="decimal"/>
      <w:isLgl/>
      <w:lvlText w:val="%1.%2.%3.%4."/>
      <w:lvlJc w:val="left"/>
      <w:pPr>
        <w:ind w:left="1815" w:hanging="1275"/>
      </w:pPr>
      <w:rPr>
        <w:rFonts w:cs="Times New Roman" w:hint="default"/>
      </w:rPr>
    </w:lvl>
    <w:lvl w:ilvl="4">
      <w:start w:val="1"/>
      <w:numFmt w:val="decimal"/>
      <w:isLgl/>
      <w:lvlText w:val="%1.%2.%3.%4.%5."/>
      <w:lvlJc w:val="left"/>
      <w:pPr>
        <w:ind w:left="1815" w:hanging="1275"/>
      </w:pPr>
      <w:rPr>
        <w:rFonts w:cs="Times New Roman" w:hint="default"/>
      </w:rPr>
    </w:lvl>
    <w:lvl w:ilvl="5">
      <w:start w:val="1"/>
      <w:numFmt w:val="decimal"/>
      <w:isLgl/>
      <w:lvlText w:val="%1.%2.%3.%4.%5.%6."/>
      <w:lvlJc w:val="left"/>
      <w:pPr>
        <w:ind w:left="1815" w:hanging="1275"/>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68">
    <w:nsid w:val="6F561319"/>
    <w:multiLevelType w:val="hybridMultilevel"/>
    <w:tmpl w:val="8460D42A"/>
    <w:lvl w:ilvl="0" w:tplc="76DC61E4">
      <w:start w:val="1"/>
      <w:numFmt w:val="bullet"/>
      <w:lvlText w:val=""/>
      <w:lvlJc w:val="left"/>
      <w:pPr>
        <w:tabs>
          <w:tab w:val="num" w:pos="720"/>
        </w:tabs>
        <w:ind w:left="720" w:hanging="360"/>
      </w:pPr>
      <w:rPr>
        <w:rFonts w:ascii="Symbol" w:hAnsi="Symbol" w:hint="default"/>
      </w:rPr>
    </w:lvl>
    <w:lvl w:ilvl="1" w:tplc="048A607C">
      <w:start w:val="1"/>
      <w:numFmt w:val="bullet"/>
      <w:lvlText w:val=""/>
      <w:lvlJc w:val="left"/>
      <w:pPr>
        <w:tabs>
          <w:tab w:val="num" w:pos="1440"/>
        </w:tabs>
        <w:ind w:left="1440" w:hanging="360"/>
      </w:pPr>
      <w:rPr>
        <w:rFonts w:ascii="Symbol" w:hAnsi="Symbol" w:hint="default"/>
        <w:color w:val="auto"/>
        <w:sz w:val="20"/>
      </w:rPr>
    </w:lvl>
    <w:lvl w:ilvl="2" w:tplc="04090003">
      <w:start w:val="1"/>
      <w:numFmt w:val="bullet"/>
      <w:lvlText w:val="o"/>
      <w:lvlJc w:val="left"/>
      <w:pPr>
        <w:tabs>
          <w:tab w:val="num" w:pos="2160"/>
        </w:tabs>
        <w:ind w:left="2160" w:hanging="360"/>
      </w:pPr>
      <w:rPr>
        <w:rFonts w:ascii="Courier New" w:hAnsi="Courier New" w:hint="default"/>
      </w:rPr>
    </w:lvl>
    <w:lvl w:ilvl="3" w:tplc="99CA597A">
      <w:numFmt w:val="bullet"/>
      <w:lvlText w:val="•"/>
      <w:lvlJc w:val="left"/>
      <w:pPr>
        <w:ind w:left="2985" w:hanging="465"/>
      </w:pPr>
      <w:rPr>
        <w:rFonts w:ascii="Times New Roman" w:eastAsia="Times New Roman" w:hAnsi="Times New Roman"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nsid w:val="70122803"/>
    <w:multiLevelType w:val="hybridMultilevel"/>
    <w:tmpl w:val="836E7698"/>
    <w:lvl w:ilvl="0" w:tplc="04020005">
      <w:start w:val="1"/>
      <w:numFmt w:val="bullet"/>
      <w:lvlText w:val=""/>
      <w:lvlJc w:val="left"/>
      <w:pPr>
        <w:ind w:left="360" w:hanging="360"/>
      </w:pPr>
      <w:rPr>
        <w:rFonts w:ascii="Wingdings" w:hAnsi="Wingdings" w:hint="default"/>
      </w:rPr>
    </w:lvl>
    <w:lvl w:ilvl="1" w:tplc="04020003">
      <w:start w:val="1"/>
      <w:numFmt w:val="bullet"/>
      <w:lvlText w:val="o"/>
      <w:lvlJc w:val="left"/>
      <w:pPr>
        <w:ind w:left="1080" w:hanging="360"/>
      </w:pPr>
      <w:rPr>
        <w:rFonts w:ascii="Courier New" w:hAnsi="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0">
    <w:nsid w:val="7C035509"/>
    <w:multiLevelType w:val="hybridMultilevel"/>
    <w:tmpl w:val="FA4A9148"/>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9"/>
  </w:num>
  <w:num w:numId="29">
    <w:abstractNumId w:val="30"/>
  </w:num>
  <w:num w:numId="30">
    <w:abstractNumId w:val="31"/>
  </w:num>
  <w:num w:numId="31">
    <w:abstractNumId w:val="32"/>
  </w:num>
  <w:num w:numId="32">
    <w:abstractNumId w:val="33"/>
  </w:num>
  <w:num w:numId="33">
    <w:abstractNumId w:val="34"/>
  </w:num>
  <w:num w:numId="34">
    <w:abstractNumId w:val="35"/>
  </w:num>
  <w:num w:numId="35">
    <w:abstractNumId w:val="38"/>
  </w:num>
  <w:num w:numId="36">
    <w:abstractNumId w:val="39"/>
  </w:num>
  <w:num w:numId="37">
    <w:abstractNumId w:val="40"/>
  </w:num>
  <w:num w:numId="38">
    <w:abstractNumId w:val="41"/>
  </w:num>
  <w:num w:numId="39">
    <w:abstractNumId w:val="42"/>
  </w:num>
  <w:num w:numId="40">
    <w:abstractNumId w:val="43"/>
  </w:num>
  <w:num w:numId="41">
    <w:abstractNumId w:val="44"/>
  </w:num>
  <w:num w:numId="42">
    <w:abstractNumId w:val="46"/>
  </w:num>
  <w:num w:numId="43">
    <w:abstractNumId w:val="65"/>
  </w:num>
  <w:num w:numId="44">
    <w:abstractNumId w:val="55"/>
  </w:num>
  <w:num w:numId="45">
    <w:abstractNumId w:val="62"/>
  </w:num>
  <w:num w:numId="46">
    <w:abstractNumId w:val="66"/>
  </w:num>
  <w:num w:numId="47">
    <w:abstractNumId w:val="57"/>
  </w:num>
  <w:num w:numId="48">
    <w:abstractNumId w:val="68"/>
  </w:num>
  <w:num w:numId="49">
    <w:abstractNumId w:val="58"/>
  </w:num>
  <w:num w:numId="50">
    <w:abstractNumId w:val="48"/>
  </w:num>
  <w:num w:numId="51">
    <w:abstractNumId w:val="54"/>
  </w:num>
  <w:num w:numId="52">
    <w:abstractNumId w:val="56"/>
  </w:num>
  <w:num w:numId="53">
    <w:abstractNumId w:val="59"/>
  </w:num>
  <w:num w:numId="54">
    <w:abstractNumId w:val="50"/>
  </w:num>
  <w:num w:numId="55">
    <w:abstractNumId w:val="63"/>
  </w:num>
  <w:num w:numId="56">
    <w:abstractNumId w:val="60"/>
  </w:num>
  <w:num w:numId="57">
    <w:abstractNumId w:val="69"/>
  </w:num>
  <w:num w:numId="58">
    <w:abstractNumId w:val="61"/>
  </w:num>
  <w:num w:numId="59">
    <w:abstractNumId w:val="70"/>
  </w:num>
  <w:num w:numId="60">
    <w:abstractNumId w:val="64"/>
  </w:num>
  <w:num w:numId="61">
    <w:abstractNumId w:val="49"/>
  </w:num>
  <w:num w:numId="62">
    <w:abstractNumId w:val="53"/>
  </w:num>
  <w:num w:numId="63">
    <w:abstractNumId w:val="47"/>
  </w:num>
  <w:num w:numId="64">
    <w:abstractNumId w:val="51"/>
  </w:num>
  <w:num w:numId="65">
    <w:abstractNumId w:val="52"/>
  </w:num>
  <w:num w:numId="66">
    <w:abstractNumId w:val="67"/>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isplayBackgroundShape/>
  <w:embedSystemFonts/>
  <w:stylePaneFormatFilter w:val="3F01"/>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0AFE"/>
    <w:rsid w:val="00004E20"/>
    <w:rsid w:val="000175F2"/>
    <w:rsid w:val="000275F5"/>
    <w:rsid w:val="00030E40"/>
    <w:rsid w:val="00043B2E"/>
    <w:rsid w:val="000703FD"/>
    <w:rsid w:val="00070C82"/>
    <w:rsid w:val="00080F08"/>
    <w:rsid w:val="000811D1"/>
    <w:rsid w:val="00091A8B"/>
    <w:rsid w:val="00091C1A"/>
    <w:rsid w:val="00096B56"/>
    <w:rsid w:val="000C115A"/>
    <w:rsid w:val="000F239C"/>
    <w:rsid w:val="0012462D"/>
    <w:rsid w:val="00164353"/>
    <w:rsid w:val="00175AC5"/>
    <w:rsid w:val="00192682"/>
    <w:rsid w:val="001B2FAB"/>
    <w:rsid w:val="001B3394"/>
    <w:rsid w:val="001E1626"/>
    <w:rsid w:val="001E66FC"/>
    <w:rsid w:val="00203E25"/>
    <w:rsid w:val="00205969"/>
    <w:rsid w:val="002107C4"/>
    <w:rsid w:val="00214A1F"/>
    <w:rsid w:val="00214EE0"/>
    <w:rsid w:val="002258E7"/>
    <w:rsid w:val="002326D0"/>
    <w:rsid w:val="00241944"/>
    <w:rsid w:val="00247EBF"/>
    <w:rsid w:val="00260231"/>
    <w:rsid w:val="0027001B"/>
    <w:rsid w:val="00270A9D"/>
    <w:rsid w:val="002801DE"/>
    <w:rsid w:val="00295582"/>
    <w:rsid w:val="002A3A5A"/>
    <w:rsid w:val="002A587B"/>
    <w:rsid w:val="002B6491"/>
    <w:rsid w:val="002E18D4"/>
    <w:rsid w:val="002E5331"/>
    <w:rsid w:val="00300A8D"/>
    <w:rsid w:val="00316B0B"/>
    <w:rsid w:val="0032262A"/>
    <w:rsid w:val="0033436D"/>
    <w:rsid w:val="00343945"/>
    <w:rsid w:val="00351F87"/>
    <w:rsid w:val="0036015B"/>
    <w:rsid w:val="0038142A"/>
    <w:rsid w:val="003A2568"/>
    <w:rsid w:val="003A47E8"/>
    <w:rsid w:val="003A5BD2"/>
    <w:rsid w:val="003B4F5B"/>
    <w:rsid w:val="003B5716"/>
    <w:rsid w:val="003C16C3"/>
    <w:rsid w:val="003D4182"/>
    <w:rsid w:val="003D5D98"/>
    <w:rsid w:val="003E6088"/>
    <w:rsid w:val="003F2F55"/>
    <w:rsid w:val="00405239"/>
    <w:rsid w:val="00405654"/>
    <w:rsid w:val="004079AC"/>
    <w:rsid w:val="00407D10"/>
    <w:rsid w:val="00420964"/>
    <w:rsid w:val="00421AF9"/>
    <w:rsid w:val="00460E10"/>
    <w:rsid w:val="00461529"/>
    <w:rsid w:val="00461724"/>
    <w:rsid w:val="00475544"/>
    <w:rsid w:val="004828B3"/>
    <w:rsid w:val="0048777E"/>
    <w:rsid w:val="0049041D"/>
    <w:rsid w:val="00492A0B"/>
    <w:rsid w:val="004932F9"/>
    <w:rsid w:val="004A32D2"/>
    <w:rsid w:val="004A49BC"/>
    <w:rsid w:val="004B6782"/>
    <w:rsid w:val="004D7AA5"/>
    <w:rsid w:val="004E66ED"/>
    <w:rsid w:val="00515066"/>
    <w:rsid w:val="005157D9"/>
    <w:rsid w:val="005215DB"/>
    <w:rsid w:val="00521DCE"/>
    <w:rsid w:val="005367FA"/>
    <w:rsid w:val="00536CA8"/>
    <w:rsid w:val="005468EB"/>
    <w:rsid w:val="00572862"/>
    <w:rsid w:val="00587483"/>
    <w:rsid w:val="00592E44"/>
    <w:rsid w:val="005A38EE"/>
    <w:rsid w:val="005A42A0"/>
    <w:rsid w:val="005A7D66"/>
    <w:rsid w:val="005C1209"/>
    <w:rsid w:val="005C2C82"/>
    <w:rsid w:val="005D7867"/>
    <w:rsid w:val="005F67E8"/>
    <w:rsid w:val="005F79BB"/>
    <w:rsid w:val="006052D4"/>
    <w:rsid w:val="006118D6"/>
    <w:rsid w:val="00614907"/>
    <w:rsid w:val="006176C3"/>
    <w:rsid w:val="006346C4"/>
    <w:rsid w:val="00643487"/>
    <w:rsid w:val="00664BD4"/>
    <w:rsid w:val="00677CA3"/>
    <w:rsid w:val="006848EB"/>
    <w:rsid w:val="00696FA9"/>
    <w:rsid w:val="006A5723"/>
    <w:rsid w:val="006A770B"/>
    <w:rsid w:val="006B3D86"/>
    <w:rsid w:val="006C0E00"/>
    <w:rsid w:val="006C7116"/>
    <w:rsid w:val="006D1F62"/>
    <w:rsid w:val="006D2D3F"/>
    <w:rsid w:val="006D763F"/>
    <w:rsid w:val="006D76B1"/>
    <w:rsid w:val="006D7E12"/>
    <w:rsid w:val="006F2FEC"/>
    <w:rsid w:val="0070041A"/>
    <w:rsid w:val="007064A9"/>
    <w:rsid w:val="007068C1"/>
    <w:rsid w:val="00717202"/>
    <w:rsid w:val="007206BC"/>
    <w:rsid w:val="007376F7"/>
    <w:rsid w:val="00756CA0"/>
    <w:rsid w:val="00766A1B"/>
    <w:rsid w:val="007670AC"/>
    <w:rsid w:val="00767733"/>
    <w:rsid w:val="007744ED"/>
    <w:rsid w:val="007932AB"/>
    <w:rsid w:val="007A17BC"/>
    <w:rsid w:val="007A5FE4"/>
    <w:rsid w:val="007B5290"/>
    <w:rsid w:val="007C1D87"/>
    <w:rsid w:val="007C24DF"/>
    <w:rsid w:val="007C2E5E"/>
    <w:rsid w:val="007C33DB"/>
    <w:rsid w:val="007E7E54"/>
    <w:rsid w:val="00803548"/>
    <w:rsid w:val="00834719"/>
    <w:rsid w:val="00845D36"/>
    <w:rsid w:val="00850252"/>
    <w:rsid w:val="00855CF4"/>
    <w:rsid w:val="008728C9"/>
    <w:rsid w:val="00873454"/>
    <w:rsid w:val="0087733E"/>
    <w:rsid w:val="00881BDF"/>
    <w:rsid w:val="00882A49"/>
    <w:rsid w:val="008966D0"/>
    <w:rsid w:val="008B6A2F"/>
    <w:rsid w:val="008D0AEC"/>
    <w:rsid w:val="00904FA5"/>
    <w:rsid w:val="00910B3C"/>
    <w:rsid w:val="00910E8D"/>
    <w:rsid w:val="009139FC"/>
    <w:rsid w:val="00922070"/>
    <w:rsid w:val="00937496"/>
    <w:rsid w:val="0095679B"/>
    <w:rsid w:val="00961009"/>
    <w:rsid w:val="009D5CED"/>
    <w:rsid w:val="009F0087"/>
    <w:rsid w:val="00A22C57"/>
    <w:rsid w:val="00A26001"/>
    <w:rsid w:val="00A416FF"/>
    <w:rsid w:val="00A435F7"/>
    <w:rsid w:val="00A502D8"/>
    <w:rsid w:val="00A55BEA"/>
    <w:rsid w:val="00A61C12"/>
    <w:rsid w:val="00A751FE"/>
    <w:rsid w:val="00A81875"/>
    <w:rsid w:val="00A86208"/>
    <w:rsid w:val="00AB2D8F"/>
    <w:rsid w:val="00AD1570"/>
    <w:rsid w:val="00AD665E"/>
    <w:rsid w:val="00AD7FBB"/>
    <w:rsid w:val="00AF3019"/>
    <w:rsid w:val="00B07061"/>
    <w:rsid w:val="00B16605"/>
    <w:rsid w:val="00B16A03"/>
    <w:rsid w:val="00B537D6"/>
    <w:rsid w:val="00B66B79"/>
    <w:rsid w:val="00B76F90"/>
    <w:rsid w:val="00B93006"/>
    <w:rsid w:val="00BB1D7F"/>
    <w:rsid w:val="00BC71B8"/>
    <w:rsid w:val="00BC7498"/>
    <w:rsid w:val="00BE3B73"/>
    <w:rsid w:val="00BE5F0E"/>
    <w:rsid w:val="00BF4995"/>
    <w:rsid w:val="00BF6BEE"/>
    <w:rsid w:val="00C028CC"/>
    <w:rsid w:val="00C152AD"/>
    <w:rsid w:val="00C1549A"/>
    <w:rsid w:val="00C30AFE"/>
    <w:rsid w:val="00C55CA4"/>
    <w:rsid w:val="00C729C2"/>
    <w:rsid w:val="00C73E9D"/>
    <w:rsid w:val="00C80FF8"/>
    <w:rsid w:val="00C83748"/>
    <w:rsid w:val="00C85FBC"/>
    <w:rsid w:val="00C87A39"/>
    <w:rsid w:val="00C90B6C"/>
    <w:rsid w:val="00C93D4E"/>
    <w:rsid w:val="00CA5D88"/>
    <w:rsid w:val="00CB54F5"/>
    <w:rsid w:val="00CC1519"/>
    <w:rsid w:val="00CD783A"/>
    <w:rsid w:val="00CE3ACE"/>
    <w:rsid w:val="00CE6F6C"/>
    <w:rsid w:val="00CF6FA1"/>
    <w:rsid w:val="00D06CD5"/>
    <w:rsid w:val="00D12D14"/>
    <w:rsid w:val="00D1500A"/>
    <w:rsid w:val="00D16599"/>
    <w:rsid w:val="00D34E8C"/>
    <w:rsid w:val="00D43B95"/>
    <w:rsid w:val="00D74E7E"/>
    <w:rsid w:val="00DB2AC9"/>
    <w:rsid w:val="00DE1303"/>
    <w:rsid w:val="00DE4EE3"/>
    <w:rsid w:val="00DE577C"/>
    <w:rsid w:val="00E24E78"/>
    <w:rsid w:val="00E25D8D"/>
    <w:rsid w:val="00E45787"/>
    <w:rsid w:val="00E65CBA"/>
    <w:rsid w:val="00E75082"/>
    <w:rsid w:val="00EA258E"/>
    <w:rsid w:val="00EA5BA0"/>
    <w:rsid w:val="00EA7190"/>
    <w:rsid w:val="00EC7EB2"/>
    <w:rsid w:val="00EE58F7"/>
    <w:rsid w:val="00F03479"/>
    <w:rsid w:val="00F067AC"/>
    <w:rsid w:val="00F10E17"/>
    <w:rsid w:val="00F130E5"/>
    <w:rsid w:val="00F3589C"/>
    <w:rsid w:val="00F35F75"/>
    <w:rsid w:val="00F447CA"/>
    <w:rsid w:val="00F722CC"/>
    <w:rsid w:val="00F94172"/>
    <w:rsid w:val="00FB0F91"/>
    <w:rsid w:val="00FB1BE4"/>
    <w:rsid w:val="00FB3497"/>
    <w:rsid w:val="00FC0BE0"/>
    <w:rsid w:val="00FC3062"/>
    <w:rsid w:val="00FD03E5"/>
    <w:rsid w:val="00FD1BBD"/>
    <w:rsid w:val="00FD3939"/>
    <w:rsid w:val="00FD3D23"/>
    <w:rsid w:val="00FE5FBF"/>
    <w:rsid w:val="00FF5999"/>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B1BE4"/>
    <w:pPr>
      <w:suppressAutoHyphens/>
      <w:spacing w:before="120"/>
      <w:jc w:val="both"/>
    </w:pPr>
    <w:rPr>
      <w:rFonts w:ascii="Arial" w:hAnsi="Arial"/>
      <w:sz w:val="24"/>
      <w:szCs w:val="20"/>
      <w:lang w:val="en-GB" w:eastAsia="ar-SA"/>
    </w:rPr>
  </w:style>
  <w:style w:type="paragraph" w:styleId="Heading1">
    <w:name w:val="heading 1"/>
    <w:basedOn w:val="Normal"/>
    <w:next w:val="Normal"/>
    <w:link w:val="Heading1Char"/>
    <w:uiPriority w:val="99"/>
    <w:qFormat/>
    <w:rsid w:val="00FB1BE4"/>
    <w:pPr>
      <w:keepNext/>
      <w:numPr>
        <w:numId w:val="1"/>
      </w:numPr>
      <w:spacing w:before="240" w:after="60"/>
      <w:outlineLvl w:val="0"/>
    </w:pPr>
    <w:rPr>
      <w:b/>
      <w:bCs/>
      <w:kern w:val="1"/>
      <w:sz w:val="32"/>
      <w:szCs w:val="32"/>
    </w:rPr>
  </w:style>
  <w:style w:type="paragraph" w:styleId="Heading2">
    <w:name w:val="heading 2"/>
    <w:basedOn w:val="Heading1"/>
    <w:next w:val="Normal"/>
    <w:link w:val="Heading2Char"/>
    <w:uiPriority w:val="99"/>
    <w:qFormat/>
    <w:rsid w:val="00FB1BE4"/>
    <w:pPr>
      <w:keepLines/>
      <w:numPr>
        <w:numId w:val="0"/>
      </w:numPr>
      <w:spacing w:after="120"/>
      <w:ind w:left="993" w:hanging="993"/>
      <w:outlineLvl w:val="1"/>
    </w:pPr>
    <w:rPr>
      <w:rFonts w:ascii="Times New Roman" w:hAnsi="Times New Roman"/>
      <w:bCs w:val="0"/>
      <w:sz w:val="24"/>
      <w:szCs w:val="20"/>
    </w:rPr>
  </w:style>
  <w:style w:type="paragraph" w:styleId="Heading3">
    <w:name w:val="heading 3"/>
    <w:basedOn w:val="Normal"/>
    <w:next w:val="Normal"/>
    <w:link w:val="Heading3Char"/>
    <w:uiPriority w:val="99"/>
    <w:qFormat/>
    <w:rsid w:val="00FB1BE4"/>
    <w:pPr>
      <w:keepNext/>
      <w:ind w:left="993" w:hanging="993"/>
      <w:outlineLvl w:val="2"/>
    </w:pPr>
    <w:rPr>
      <w:rFonts w:ascii="Times New Roman" w:hAnsi="Times New Roman"/>
      <w:b/>
    </w:rPr>
  </w:style>
  <w:style w:type="paragraph" w:styleId="Heading4">
    <w:name w:val="heading 4"/>
    <w:basedOn w:val="Heading1"/>
    <w:next w:val="Normal"/>
    <w:link w:val="Heading4Char"/>
    <w:uiPriority w:val="99"/>
    <w:qFormat/>
    <w:rsid w:val="00FB1BE4"/>
    <w:pPr>
      <w:keepLines/>
      <w:numPr>
        <w:numId w:val="0"/>
      </w:numPr>
      <w:spacing w:before="120" w:after="0"/>
      <w:ind w:left="993" w:hanging="993"/>
      <w:outlineLvl w:val="3"/>
    </w:pPr>
    <w:rPr>
      <w:rFonts w:ascii="Times New Roman" w:hAnsi="Times New Roman"/>
      <w:bCs w:val="0"/>
      <w:sz w:val="24"/>
      <w:szCs w:val="20"/>
    </w:rPr>
  </w:style>
  <w:style w:type="paragraph" w:styleId="Heading5">
    <w:name w:val="heading 5"/>
    <w:basedOn w:val="Heading2"/>
    <w:next w:val="Normal"/>
    <w:link w:val="Heading5Char"/>
    <w:uiPriority w:val="99"/>
    <w:qFormat/>
    <w:rsid w:val="00FB1BE4"/>
    <w:pPr>
      <w:ind w:left="1008" w:hanging="1008"/>
      <w:outlineLvl w:val="4"/>
    </w:pPr>
  </w:style>
  <w:style w:type="paragraph" w:styleId="Heading6">
    <w:name w:val="heading 6"/>
    <w:basedOn w:val="Normal"/>
    <w:next w:val="Normal"/>
    <w:link w:val="Heading6Char"/>
    <w:uiPriority w:val="99"/>
    <w:qFormat/>
    <w:rsid w:val="00FB1BE4"/>
    <w:pPr>
      <w:keepNext/>
      <w:spacing w:before="60"/>
      <w:ind w:left="1152" w:hanging="1152"/>
      <w:outlineLvl w:val="5"/>
    </w:pPr>
    <w:rPr>
      <w:rFonts w:ascii="Times New Roman" w:hAnsi="Times New Roman"/>
    </w:rPr>
  </w:style>
  <w:style w:type="paragraph" w:styleId="Heading7">
    <w:name w:val="heading 7"/>
    <w:basedOn w:val="Normal"/>
    <w:next w:val="Normal"/>
    <w:link w:val="Heading7Char"/>
    <w:uiPriority w:val="99"/>
    <w:qFormat/>
    <w:rsid w:val="00FB1BE4"/>
    <w:pPr>
      <w:keepNext/>
      <w:ind w:left="1296" w:hanging="1296"/>
      <w:outlineLvl w:val="6"/>
    </w:pPr>
    <w:rPr>
      <w:rFonts w:ascii="Times New Roman" w:hAnsi="Times New Roman"/>
      <w:u w:val="single"/>
    </w:rPr>
  </w:style>
  <w:style w:type="paragraph" w:styleId="Heading8">
    <w:name w:val="heading 8"/>
    <w:basedOn w:val="Normal"/>
    <w:next w:val="Normal"/>
    <w:link w:val="Heading8Char"/>
    <w:uiPriority w:val="99"/>
    <w:qFormat/>
    <w:rsid w:val="00FB1BE4"/>
    <w:pPr>
      <w:keepNext/>
      <w:spacing w:before="60"/>
      <w:ind w:left="1440" w:hanging="1440"/>
      <w:outlineLvl w:val="7"/>
    </w:pPr>
    <w:rPr>
      <w:rFonts w:ascii="Times New Roman" w:hAnsi="Times New Roman"/>
    </w:rPr>
  </w:style>
  <w:style w:type="paragraph" w:styleId="Heading9">
    <w:name w:val="heading 9"/>
    <w:basedOn w:val="Normal"/>
    <w:next w:val="Normal"/>
    <w:link w:val="Heading9Char"/>
    <w:uiPriority w:val="99"/>
    <w:qFormat/>
    <w:rsid w:val="00FB1BE4"/>
    <w:pPr>
      <w:keepNext/>
      <w:spacing w:before="60"/>
      <w:ind w:left="1584" w:hanging="1584"/>
      <w:outlineLvl w:val="8"/>
    </w:pPr>
    <w:rPr>
      <w:rFonts w:ascii="Times New Roman" w:hAnsi="Times New Roman"/>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B1BE4"/>
    <w:rPr>
      <w:rFonts w:ascii="Arial" w:hAnsi="Arial" w:cs="Times New Roman"/>
      <w:b/>
      <w:kern w:val="1"/>
      <w:sz w:val="32"/>
      <w:lang w:val="en-GB"/>
    </w:rPr>
  </w:style>
  <w:style w:type="character" w:customStyle="1" w:styleId="Heading2Char">
    <w:name w:val="Heading 2 Char"/>
    <w:basedOn w:val="DefaultParagraphFont"/>
    <w:link w:val="Heading2"/>
    <w:uiPriority w:val="99"/>
    <w:locked/>
    <w:rsid w:val="00FB1BE4"/>
    <w:rPr>
      <w:rFonts w:cs="Times New Roman"/>
      <w:b/>
      <w:sz w:val="24"/>
      <w:lang w:val="en-GB" w:eastAsia="ar-SA" w:bidi="ar-SA"/>
    </w:rPr>
  </w:style>
  <w:style w:type="character" w:customStyle="1" w:styleId="Heading3Char">
    <w:name w:val="Heading 3 Char"/>
    <w:basedOn w:val="DefaultParagraphFont"/>
    <w:link w:val="Heading3"/>
    <w:uiPriority w:val="99"/>
    <w:locked/>
    <w:rsid w:val="00FB1BE4"/>
    <w:rPr>
      <w:rFonts w:cs="Times New Roman"/>
      <w:b/>
      <w:sz w:val="24"/>
      <w:lang w:val="en-GB" w:eastAsia="ar-SA" w:bidi="ar-SA"/>
    </w:rPr>
  </w:style>
  <w:style w:type="character" w:customStyle="1" w:styleId="Heading4Char">
    <w:name w:val="Heading 4 Char"/>
    <w:basedOn w:val="DefaultParagraphFont"/>
    <w:link w:val="Heading4"/>
    <w:uiPriority w:val="99"/>
    <w:locked/>
    <w:rsid w:val="00FB1BE4"/>
    <w:rPr>
      <w:rFonts w:cs="Times New Roman"/>
      <w:b/>
      <w:sz w:val="24"/>
      <w:lang w:val="en-GB" w:eastAsia="ar-SA" w:bidi="ar-SA"/>
    </w:rPr>
  </w:style>
  <w:style w:type="character" w:customStyle="1" w:styleId="Heading5Char">
    <w:name w:val="Heading 5 Char"/>
    <w:basedOn w:val="DefaultParagraphFont"/>
    <w:link w:val="Heading5"/>
    <w:uiPriority w:val="99"/>
    <w:locked/>
    <w:rsid w:val="00FB1BE4"/>
    <w:rPr>
      <w:rFonts w:cs="Times New Roman"/>
      <w:b/>
      <w:sz w:val="24"/>
      <w:lang w:val="en-GB" w:eastAsia="ar-SA" w:bidi="ar-SA"/>
    </w:rPr>
  </w:style>
  <w:style w:type="character" w:customStyle="1" w:styleId="Heading6Char">
    <w:name w:val="Heading 6 Char"/>
    <w:basedOn w:val="DefaultParagraphFont"/>
    <w:link w:val="Heading6"/>
    <w:uiPriority w:val="99"/>
    <w:locked/>
    <w:rsid w:val="00FB1BE4"/>
    <w:rPr>
      <w:rFonts w:cs="Times New Roman"/>
      <w:sz w:val="24"/>
      <w:lang w:val="en-GB" w:eastAsia="ar-SA" w:bidi="ar-SA"/>
    </w:rPr>
  </w:style>
  <w:style w:type="character" w:customStyle="1" w:styleId="Heading7Char">
    <w:name w:val="Heading 7 Char"/>
    <w:basedOn w:val="DefaultParagraphFont"/>
    <w:link w:val="Heading7"/>
    <w:uiPriority w:val="99"/>
    <w:locked/>
    <w:rsid w:val="00FB1BE4"/>
    <w:rPr>
      <w:rFonts w:cs="Times New Roman"/>
      <w:sz w:val="24"/>
      <w:u w:val="single"/>
      <w:lang w:val="en-GB" w:eastAsia="ar-SA" w:bidi="ar-SA"/>
    </w:rPr>
  </w:style>
  <w:style w:type="character" w:customStyle="1" w:styleId="Heading8Char">
    <w:name w:val="Heading 8 Char"/>
    <w:basedOn w:val="DefaultParagraphFont"/>
    <w:link w:val="Heading8"/>
    <w:uiPriority w:val="99"/>
    <w:locked/>
    <w:rsid w:val="00FB1BE4"/>
    <w:rPr>
      <w:rFonts w:cs="Times New Roman"/>
      <w:sz w:val="24"/>
      <w:lang w:val="en-GB" w:eastAsia="ar-SA" w:bidi="ar-SA"/>
    </w:rPr>
  </w:style>
  <w:style w:type="character" w:customStyle="1" w:styleId="Heading9Char">
    <w:name w:val="Heading 9 Char"/>
    <w:basedOn w:val="DefaultParagraphFont"/>
    <w:link w:val="Heading9"/>
    <w:uiPriority w:val="99"/>
    <w:locked/>
    <w:rsid w:val="00FB1BE4"/>
    <w:rPr>
      <w:rFonts w:cs="Times New Roman"/>
      <w:b/>
      <w:sz w:val="24"/>
      <w:lang w:val="en-GB" w:eastAsia="ar-SA" w:bidi="ar-SA"/>
    </w:rPr>
  </w:style>
  <w:style w:type="character" w:customStyle="1" w:styleId="WW8Num2z0">
    <w:name w:val="WW8Num2z0"/>
    <w:uiPriority w:val="99"/>
    <w:rsid w:val="00FB1BE4"/>
    <w:rPr>
      <w:rFonts w:ascii="Symbol" w:hAnsi="Symbol"/>
    </w:rPr>
  </w:style>
  <w:style w:type="character" w:customStyle="1" w:styleId="WW8Num4z0">
    <w:name w:val="WW8Num4z0"/>
    <w:uiPriority w:val="99"/>
    <w:rsid w:val="00FB1BE4"/>
  </w:style>
  <w:style w:type="character" w:customStyle="1" w:styleId="WW8Num6z0">
    <w:name w:val="WW8Num6z0"/>
    <w:uiPriority w:val="99"/>
    <w:rsid w:val="00FB1BE4"/>
    <w:rPr>
      <w:b/>
    </w:rPr>
  </w:style>
  <w:style w:type="character" w:customStyle="1" w:styleId="WW8Num7z0">
    <w:name w:val="WW8Num7z0"/>
    <w:uiPriority w:val="99"/>
    <w:rsid w:val="00FB1BE4"/>
    <w:rPr>
      <w:rFonts w:ascii="Wingdings" w:hAnsi="Wingdings"/>
    </w:rPr>
  </w:style>
  <w:style w:type="character" w:customStyle="1" w:styleId="WW8Num7z1">
    <w:name w:val="WW8Num7z1"/>
    <w:uiPriority w:val="99"/>
    <w:rsid w:val="00FB1BE4"/>
    <w:rPr>
      <w:rFonts w:ascii="Courier New" w:hAnsi="Courier New"/>
    </w:rPr>
  </w:style>
  <w:style w:type="character" w:customStyle="1" w:styleId="WW8Num7z3">
    <w:name w:val="WW8Num7z3"/>
    <w:uiPriority w:val="99"/>
    <w:rsid w:val="00FB1BE4"/>
    <w:rPr>
      <w:rFonts w:ascii="Symbol" w:hAnsi="Symbol"/>
    </w:rPr>
  </w:style>
  <w:style w:type="character" w:customStyle="1" w:styleId="WW8Num8z0">
    <w:name w:val="WW8Num8z0"/>
    <w:uiPriority w:val="99"/>
    <w:rsid w:val="00FB1BE4"/>
    <w:rPr>
      <w:rFonts w:ascii="Symbol" w:hAnsi="Symbol"/>
    </w:rPr>
  </w:style>
  <w:style w:type="character" w:customStyle="1" w:styleId="WW8Num8z1">
    <w:name w:val="WW8Num8z1"/>
    <w:uiPriority w:val="99"/>
    <w:rsid w:val="00FB1BE4"/>
    <w:rPr>
      <w:rFonts w:ascii="Courier New" w:hAnsi="Courier New"/>
    </w:rPr>
  </w:style>
  <w:style w:type="character" w:customStyle="1" w:styleId="WW8Num8z2">
    <w:name w:val="WW8Num8z2"/>
    <w:uiPriority w:val="99"/>
    <w:rsid w:val="00FB1BE4"/>
    <w:rPr>
      <w:rFonts w:ascii="Wingdings" w:hAnsi="Wingdings"/>
    </w:rPr>
  </w:style>
  <w:style w:type="character" w:customStyle="1" w:styleId="WW8Num9z1">
    <w:name w:val="WW8Num9z1"/>
    <w:uiPriority w:val="99"/>
    <w:rsid w:val="00FB1BE4"/>
    <w:rPr>
      <w:b/>
    </w:rPr>
  </w:style>
  <w:style w:type="character" w:customStyle="1" w:styleId="WW8Num10z0">
    <w:name w:val="WW8Num10z0"/>
    <w:uiPriority w:val="99"/>
    <w:rsid w:val="00FB1BE4"/>
    <w:rPr>
      <w:rFonts w:ascii="Wingdings" w:hAnsi="Wingdings"/>
    </w:rPr>
  </w:style>
  <w:style w:type="character" w:customStyle="1" w:styleId="WW8Num10z1">
    <w:name w:val="WW8Num10z1"/>
    <w:uiPriority w:val="99"/>
    <w:rsid w:val="00FB1BE4"/>
    <w:rPr>
      <w:rFonts w:ascii="Courier New" w:hAnsi="Courier New"/>
    </w:rPr>
  </w:style>
  <w:style w:type="character" w:customStyle="1" w:styleId="WW8Num10z3">
    <w:name w:val="WW8Num10z3"/>
    <w:uiPriority w:val="99"/>
    <w:rsid w:val="00FB1BE4"/>
    <w:rPr>
      <w:rFonts w:ascii="Symbol" w:hAnsi="Symbol"/>
    </w:rPr>
  </w:style>
  <w:style w:type="character" w:customStyle="1" w:styleId="WW8Num12z1">
    <w:name w:val="WW8Num12z1"/>
    <w:uiPriority w:val="99"/>
    <w:rsid w:val="00FB1BE4"/>
    <w:rPr>
      <w:b/>
    </w:rPr>
  </w:style>
  <w:style w:type="character" w:customStyle="1" w:styleId="WW8Num13z0">
    <w:name w:val="WW8Num13z0"/>
    <w:uiPriority w:val="99"/>
    <w:rsid w:val="00FB1BE4"/>
    <w:rPr>
      <w:rFonts w:ascii="Symbol" w:hAnsi="Symbol"/>
    </w:rPr>
  </w:style>
  <w:style w:type="character" w:customStyle="1" w:styleId="WW8Num13z1">
    <w:name w:val="WW8Num13z1"/>
    <w:uiPriority w:val="99"/>
    <w:rsid w:val="00FB1BE4"/>
    <w:rPr>
      <w:rFonts w:ascii="Courier New" w:hAnsi="Courier New"/>
    </w:rPr>
  </w:style>
  <w:style w:type="character" w:customStyle="1" w:styleId="WW8Num13z2">
    <w:name w:val="WW8Num13z2"/>
    <w:uiPriority w:val="99"/>
    <w:rsid w:val="00FB1BE4"/>
    <w:rPr>
      <w:rFonts w:ascii="Wingdings" w:hAnsi="Wingdings"/>
    </w:rPr>
  </w:style>
  <w:style w:type="character" w:customStyle="1" w:styleId="WW8Num15z0">
    <w:name w:val="WW8Num15z0"/>
    <w:uiPriority w:val="99"/>
    <w:rsid w:val="00FB1BE4"/>
    <w:rPr>
      <w:rFonts w:ascii="Sylfaen" w:hAnsi="Sylfaen"/>
    </w:rPr>
  </w:style>
  <w:style w:type="character" w:customStyle="1" w:styleId="WW8Num15z1">
    <w:name w:val="WW8Num15z1"/>
    <w:uiPriority w:val="99"/>
    <w:rsid w:val="00FB1BE4"/>
    <w:rPr>
      <w:rFonts w:ascii="Courier New" w:hAnsi="Courier New"/>
    </w:rPr>
  </w:style>
  <w:style w:type="character" w:customStyle="1" w:styleId="WW8Num15z2">
    <w:name w:val="WW8Num15z2"/>
    <w:uiPriority w:val="99"/>
    <w:rsid w:val="00FB1BE4"/>
    <w:rPr>
      <w:rFonts w:ascii="Wingdings" w:hAnsi="Wingdings"/>
    </w:rPr>
  </w:style>
  <w:style w:type="character" w:customStyle="1" w:styleId="WW8Num15z3">
    <w:name w:val="WW8Num15z3"/>
    <w:uiPriority w:val="99"/>
    <w:rsid w:val="00FB1BE4"/>
    <w:rPr>
      <w:rFonts w:ascii="Symbol" w:hAnsi="Symbol"/>
    </w:rPr>
  </w:style>
  <w:style w:type="character" w:customStyle="1" w:styleId="WW8Num16z0">
    <w:name w:val="WW8Num16z0"/>
    <w:uiPriority w:val="99"/>
    <w:rsid w:val="00FB1BE4"/>
    <w:rPr>
      <w:rFonts w:ascii="Times New Roman" w:hAnsi="Times New Roman"/>
    </w:rPr>
  </w:style>
  <w:style w:type="character" w:customStyle="1" w:styleId="WW8Num17z0">
    <w:name w:val="WW8Num17z0"/>
    <w:uiPriority w:val="99"/>
    <w:rsid w:val="00FB1BE4"/>
    <w:rPr>
      <w:rFonts w:ascii="Symbol" w:hAnsi="Symbol"/>
    </w:rPr>
  </w:style>
  <w:style w:type="character" w:customStyle="1" w:styleId="WW8Num17z1">
    <w:name w:val="WW8Num17z1"/>
    <w:uiPriority w:val="99"/>
    <w:rsid w:val="00FB1BE4"/>
    <w:rPr>
      <w:rFonts w:ascii="Courier New" w:hAnsi="Courier New"/>
    </w:rPr>
  </w:style>
  <w:style w:type="character" w:customStyle="1" w:styleId="WW8Num17z2">
    <w:name w:val="WW8Num17z2"/>
    <w:uiPriority w:val="99"/>
    <w:rsid w:val="00FB1BE4"/>
    <w:rPr>
      <w:rFonts w:ascii="Wingdings" w:hAnsi="Wingdings"/>
    </w:rPr>
  </w:style>
  <w:style w:type="character" w:customStyle="1" w:styleId="WW8Num18z0">
    <w:name w:val="WW8Num18z0"/>
    <w:uiPriority w:val="99"/>
    <w:rsid w:val="00FB1BE4"/>
    <w:rPr>
      <w:rFonts w:ascii="Symbol" w:hAnsi="Symbol"/>
    </w:rPr>
  </w:style>
  <w:style w:type="character" w:customStyle="1" w:styleId="WW8Num19z0">
    <w:name w:val="WW8Num19z0"/>
    <w:uiPriority w:val="99"/>
    <w:rsid w:val="00FB1BE4"/>
    <w:rPr>
      <w:rFonts w:ascii="Symbol" w:hAnsi="Symbol"/>
    </w:rPr>
  </w:style>
  <w:style w:type="character" w:customStyle="1" w:styleId="WW8Num19z1">
    <w:name w:val="WW8Num19z1"/>
    <w:uiPriority w:val="99"/>
    <w:rsid w:val="00FB1BE4"/>
    <w:rPr>
      <w:rFonts w:ascii="Courier New" w:hAnsi="Courier New"/>
    </w:rPr>
  </w:style>
  <w:style w:type="character" w:customStyle="1" w:styleId="WW8Num19z2">
    <w:name w:val="WW8Num19z2"/>
    <w:uiPriority w:val="99"/>
    <w:rsid w:val="00FB1BE4"/>
    <w:rPr>
      <w:rFonts w:ascii="Wingdings" w:hAnsi="Wingdings"/>
    </w:rPr>
  </w:style>
  <w:style w:type="character" w:customStyle="1" w:styleId="WW8Num20z0">
    <w:name w:val="WW8Num20z0"/>
    <w:uiPriority w:val="99"/>
    <w:rsid w:val="00FB1BE4"/>
    <w:rPr>
      <w:rFonts w:ascii="Times New Roman" w:hAnsi="Times New Roman"/>
    </w:rPr>
  </w:style>
  <w:style w:type="character" w:customStyle="1" w:styleId="WW8Num20z1">
    <w:name w:val="WW8Num20z1"/>
    <w:uiPriority w:val="99"/>
    <w:rsid w:val="00FB1BE4"/>
    <w:rPr>
      <w:rFonts w:ascii="Courier New" w:hAnsi="Courier New"/>
    </w:rPr>
  </w:style>
  <w:style w:type="character" w:customStyle="1" w:styleId="WW8Num20z2">
    <w:name w:val="WW8Num20z2"/>
    <w:uiPriority w:val="99"/>
    <w:rsid w:val="00FB1BE4"/>
    <w:rPr>
      <w:rFonts w:ascii="Wingdings" w:hAnsi="Wingdings"/>
    </w:rPr>
  </w:style>
  <w:style w:type="character" w:customStyle="1" w:styleId="WW8Num20z3">
    <w:name w:val="WW8Num20z3"/>
    <w:uiPriority w:val="99"/>
    <w:rsid w:val="00FB1BE4"/>
    <w:rPr>
      <w:rFonts w:ascii="Symbol" w:hAnsi="Symbol"/>
    </w:rPr>
  </w:style>
  <w:style w:type="character" w:customStyle="1" w:styleId="WW8Num21z0">
    <w:name w:val="WW8Num21z0"/>
    <w:uiPriority w:val="99"/>
    <w:rsid w:val="00FB1BE4"/>
    <w:rPr>
      <w:rFonts w:ascii="Symbol" w:hAnsi="Symbol"/>
      <w:color w:val="auto"/>
    </w:rPr>
  </w:style>
  <w:style w:type="character" w:customStyle="1" w:styleId="WW8Num21z1">
    <w:name w:val="WW8Num21z1"/>
    <w:uiPriority w:val="99"/>
    <w:rsid w:val="00FB1BE4"/>
    <w:rPr>
      <w:rFonts w:ascii="Courier New" w:hAnsi="Courier New"/>
    </w:rPr>
  </w:style>
  <w:style w:type="character" w:customStyle="1" w:styleId="WW8Num21z2">
    <w:name w:val="WW8Num21z2"/>
    <w:uiPriority w:val="99"/>
    <w:rsid w:val="00FB1BE4"/>
    <w:rPr>
      <w:rFonts w:ascii="Wingdings" w:hAnsi="Wingdings"/>
    </w:rPr>
  </w:style>
  <w:style w:type="character" w:customStyle="1" w:styleId="WW8Num21z3">
    <w:name w:val="WW8Num21z3"/>
    <w:uiPriority w:val="99"/>
    <w:rsid w:val="00FB1BE4"/>
    <w:rPr>
      <w:rFonts w:ascii="Symbol" w:hAnsi="Symbol"/>
    </w:rPr>
  </w:style>
  <w:style w:type="character" w:customStyle="1" w:styleId="WW8Num22z0">
    <w:name w:val="WW8Num22z0"/>
    <w:uiPriority w:val="99"/>
    <w:rsid w:val="00FB1BE4"/>
    <w:rPr>
      <w:rFonts w:ascii="Symbol" w:hAnsi="Symbol"/>
      <w:color w:val="auto"/>
    </w:rPr>
  </w:style>
  <w:style w:type="character" w:customStyle="1" w:styleId="WW8Num22z1">
    <w:name w:val="WW8Num22z1"/>
    <w:uiPriority w:val="99"/>
    <w:rsid w:val="00FB1BE4"/>
    <w:rPr>
      <w:rFonts w:ascii="Courier New" w:hAnsi="Courier New"/>
    </w:rPr>
  </w:style>
  <w:style w:type="character" w:customStyle="1" w:styleId="WW8Num22z2">
    <w:name w:val="WW8Num22z2"/>
    <w:uiPriority w:val="99"/>
    <w:rsid w:val="00FB1BE4"/>
    <w:rPr>
      <w:rFonts w:ascii="Wingdings" w:hAnsi="Wingdings"/>
    </w:rPr>
  </w:style>
  <w:style w:type="character" w:customStyle="1" w:styleId="WW8Num22z3">
    <w:name w:val="WW8Num22z3"/>
    <w:uiPriority w:val="99"/>
    <w:rsid w:val="00FB1BE4"/>
    <w:rPr>
      <w:rFonts w:ascii="Symbol" w:hAnsi="Symbol"/>
    </w:rPr>
  </w:style>
  <w:style w:type="character" w:customStyle="1" w:styleId="WW8Num24z0">
    <w:name w:val="WW8Num24z0"/>
    <w:uiPriority w:val="99"/>
    <w:rsid w:val="00FB1BE4"/>
  </w:style>
  <w:style w:type="character" w:customStyle="1" w:styleId="WW8Num25z0">
    <w:name w:val="WW8Num25z0"/>
    <w:uiPriority w:val="99"/>
    <w:rsid w:val="00FB1BE4"/>
    <w:rPr>
      <w:rFonts w:ascii="Symbol" w:hAnsi="Symbol"/>
    </w:rPr>
  </w:style>
  <w:style w:type="character" w:customStyle="1" w:styleId="WW8Num25z1">
    <w:name w:val="WW8Num25z1"/>
    <w:uiPriority w:val="99"/>
    <w:rsid w:val="00FB1BE4"/>
    <w:rPr>
      <w:rFonts w:ascii="Symbol" w:hAnsi="Symbol"/>
      <w:color w:val="auto"/>
      <w:sz w:val="20"/>
    </w:rPr>
  </w:style>
  <w:style w:type="character" w:customStyle="1" w:styleId="WW8Num27z0">
    <w:name w:val="WW8Num27z0"/>
    <w:uiPriority w:val="99"/>
    <w:rsid w:val="00FB1BE4"/>
    <w:rPr>
      <w:rFonts w:ascii="Symbol" w:hAnsi="Symbol"/>
    </w:rPr>
  </w:style>
  <w:style w:type="character" w:customStyle="1" w:styleId="WW8Num27z1">
    <w:name w:val="WW8Num27z1"/>
    <w:uiPriority w:val="99"/>
    <w:rsid w:val="00FB1BE4"/>
    <w:rPr>
      <w:rFonts w:ascii="Courier New" w:hAnsi="Courier New"/>
    </w:rPr>
  </w:style>
  <w:style w:type="character" w:customStyle="1" w:styleId="WW8Num27z2">
    <w:name w:val="WW8Num27z2"/>
    <w:uiPriority w:val="99"/>
    <w:rsid w:val="00FB1BE4"/>
    <w:rPr>
      <w:rFonts w:ascii="Wingdings" w:hAnsi="Wingdings"/>
    </w:rPr>
  </w:style>
  <w:style w:type="character" w:customStyle="1" w:styleId="WW8Num28z0">
    <w:name w:val="WW8Num28z0"/>
    <w:uiPriority w:val="99"/>
    <w:rsid w:val="00FB1BE4"/>
  </w:style>
  <w:style w:type="character" w:customStyle="1" w:styleId="WW8Num29z0">
    <w:name w:val="WW8Num29z0"/>
    <w:uiPriority w:val="99"/>
    <w:rsid w:val="00FB1BE4"/>
    <w:rPr>
      <w:rFonts w:ascii="Symbol" w:hAnsi="Symbol"/>
    </w:rPr>
  </w:style>
  <w:style w:type="character" w:customStyle="1" w:styleId="WW8Num29z1">
    <w:name w:val="WW8Num29z1"/>
    <w:uiPriority w:val="99"/>
    <w:rsid w:val="00FB1BE4"/>
    <w:rPr>
      <w:rFonts w:ascii="Courier New" w:hAnsi="Courier New"/>
    </w:rPr>
  </w:style>
  <w:style w:type="character" w:customStyle="1" w:styleId="WW8Num29z2">
    <w:name w:val="WW8Num29z2"/>
    <w:uiPriority w:val="99"/>
    <w:rsid w:val="00FB1BE4"/>
    <w:rPr>
      <w:rFonts w:ascii="Wingdings" w:hAnsi="Wingdings"/>
    </w:rPr>
  </w:style>
  <w:style w:type="character" w:customStyle="1" w:styleId="WW8Num30z0">
    <w:name w:val="WW8Num30z0"/>
    <w:uiPriority w:val="99"/>
    <w:rsid w:val="00FB1BE4"/>
    <w:rPr>
      <w:rFonts w:ascii="Symbol" w:hAnsi="Symbol"/>
    </w:rPr>
  </w:style>
  <w:style w:type="character" w:customStyle="1" w:styleId="WW8Num30z1">
    <w:name w:val="WW8Num30z1"/>
    <w:uiPriority w:val="99"/>
    <w:rsid w:val="00FB1BE4"/>
    <w:rPr>
      <w:rFonts w:ascii="Symbol" w:hAnsi="Symbol"/>
      <w:color w:val="auto"/>
      <w:sz w:val="20"/>
    </w:rPr>
  </w:style>
  <w:style w:type="character" w:customStyle="1" w:styleId="WW8Num33z0">
    <w:name w:val="WW8Num33z0"/>
    <w:uiPriority w:val="99"/>
    <w:rsid w:val="00FB1BE4"/>
  </w:style>
  <w:style w:type="character" w:customStyle="1" w:styleId="WW8Num35z0">
    <w:name w:val="WW8Num35z0"/>
    <w:uiPriority w:val="99"/>
    <w:rsid w:val="00FB1BE4"/>
    <w:rPr>
      <w:rFonts w:ascii="Wingdings" w:hAnsi="Wingdings"/>
    </w:rPr>
  </w:style>
  <w:style w:type="character" w:customStyle="1" w:styleId="WW8Num35z1">
    <w:name w:val="WW8Num35z1"/>
    <w:uiPriority w:val="99"/>
    <w:rsid w:val="00FB1BE4"/>
    <w:rPr>
      <w:rFonts w:ascii="Courier New" w:hAnsi="Courier New"/>
    </w:rPr>
  </w:style>
  <w:style w:type="character" w:customStyle="1" w:styleId="WW8Num35z3">
    <w:name w:val="WW8Num35z3"/>
    <w:uiPriority w:val="99"/>
    <w:rsid w:val="00FB1BE4"/>
    <w:rPr>
      <w:rFonts w:ascii="Symbol" w:hAnsi="Symbol"/>
    </w:rPr>
  </w:style>
  <w:style w:type="character" w:customStyle="1" w:styleId="WW8Num36z0">
    <w:name w:val="WW8Num36z0"/>
    <w:uiPriority w:val="99"/>
    <w:rsid w:val="00FB1BE4"/>
    <w:rPr>
      <w:rFonts w:ascii="Courier New" w:hAnsi="Courier New"/>
    </w:rPr>
  </w:style>
  <w:style w:type="character" w:customStyle="1" w:styleId="WW8Num36z2">
    <w:name w:val="WW8Num36z2"/>
    <w:uiPriority w:val="99"/>
    <w:rsid w:val="00FB1BE4"/>
    <w:rPr>
      <w:rFonts w:ascii="Wingdings" w:hAnsi="Wingdings"/>
    </w:rPr>
  </w:style>
  <w:style w:type="character" w:customStyle="1" w:styleId="WW8Num36z3">
    <w:name w:val="WW8Num36z3"/>
    <w:uiPriority w:val="99"/>
    <w:rsid w:val="00FB1BE4"/>
    <w:rPr>
      <w:rFonts w:ascii="Symbol" w:hAnsi="Symbol"/>
    </w:rPr>
  </w:style>
  <w:style w:type="character" w:customStyle="1" w:styleId="WW8Num37z0">
    <w:name w:val="WW8Num37z0"/>
    <w:uiPriority w:val="99"/>
    <w:rsid w:val="00FB1BE4"/>
    <w:rPr>
      <w:rFonts w:ascii="Symbol" w:hAnsi="Symbol"/>
    </w:rPr>
  </w:style>
  <w:style w:type="character" w:customStyle="1" w:styleId="WW8Num37z1">
    <w:name w:val="WW8Num37z1"/>
    <w:uiPriority w:val="99"/>
    <w:rsid w:val="00FB1BE4"/>
    <w:rPr>
      <w:rFonts w:ascii="Courier New" w:hAnsi="Courier New"/>
    </w:rPr>
  </w:style>
  <w:style w:type="character" w:customStyle="1" w:styleId="WW8Num37z2">
    <w:name w:val="WW8Num37z2"/>
    <w:uiPriority w:val="99"/>
    <w:rsid w:val="00FB1BE4"/>
    <w:rPr>
      <w:rFonts w:ascii="Wingdings" w:hAnsi="Wingdings"/>
    </w:rPr>
  </w:style>
  <w:style w:type="character" w:customStyle="1" w:styleId="WW8Num39z0">
    <w:name w:val="WW8Num39z0"/>
    <w:uiPriority w:val="99"/>
    <w:rsid w:val="00FB1BE4"/>
    <w:rPr>
      <w:rFonts w:ascii="Symbol" w:hAnsi="Symbol"/>
    </w:rPr>
  </w:style>
  <w:style w:type="character" w:customStyle="1" w:styleId="WW8Num39z1">
    <w:name w:val="WW8Num39z1"/>
    <w:uiPriority w:val="99"/>
    <w:rsid w:val="00FB1BE4"/>
    <w:rPr>
      <w:rFonts w:ascii="Symbol" w:hAnsi="Symbol"/>
      <w:color w:val="auto"/>
      <w:sz w:val="20"/>
    </w:rPr>
  </w:style>
  <w:style w:type="character" w:customStyle="1" w:styleId="WW8Num39z2">
    <w:name w:val="WW8Num39z2"/>
    <w:uiPriority w:val="99"/>
    <w:rsid w:val="00FB1BE4"/>
    <w:rPr>
      <w:rFonts w:ascii="Courier New" w:hAnsi="Courier New"/>
    </w:rPr>
  </w:style>
  <w:style w:type="character" w:customStyle="1" w:styleId="WW8Num39z3">
    <w:name w:val="WW8Num39z3"/>
    <w:uiPriority w:val="99"/>
    <w:rsid w:val="00FB1BE4"/>
    <w:rPr>
      <w:rFonts w:ascii="Times New Roman" w:hAnsi="Times New Roman"/>
    </w:rPr>
  </w:style>
  <w:style w:type="character" w:customStyle="1" w:styleId="WW8Num39z5">
    <w:name w:val="WW8Num39z5"/>
    <w:uiPriority w:val="99"/>
    <w:rsid w:val="00FB1BE4"/>
    <w:rPr>
      <w:rFonts w:ascii="Wingdings" w:hAnsi="Wingdings"/>
    </w:rPr>
  </w:style>
  <w:style w:type="character" w:customStyle="1" w:styleId="WW8Num40z0">
    <w:name w:val="WW8Num40z0"/>
    <w:uiPriority w:val="99"/>
    <w:rsid w:val="00FB1BE4"/>
  </w:style>
  <w:style w:type="character" w:customStyle="1" w:styleId="WW8Num42z0">
    <w:name w:val="WW8Num42z0"/>
    <w:uiPriority w:val="99"/>
    <w:rsid w:val="00FB1BE4"/>
    <w:rPr>
      <w:rFonts w:ascii="Symbol" w:hAnsi="Symbol"/>
    </w:rPr>
  </w:style>
  <w:style w:type="character" w:customStyle="1" w:styleId="WW8Num42z1">
    <w:name w:val="WW8Num42z1"/>
    <w:uiPriority w:val="99"/>
    <w:rsid w:val="00FB1BE4"/>
    <w:rPr>
      <w:rFonts w:ascii="Courier New" w:hAnsi="Courier New"/>
    </w:rPr>
  </w:style>
  <w:style w:type="character" w:customStyle="1" w:styleId="WW8Num42z2">
    <w:name w:val="WW8Num42z2"/>
    <w:uiPriority w:val="99"/>
    <w:rsid w:val="00FB1BE4"/>
    <w:rPr>
      <w:rFonts w:ascii="Wingdings" w:hAnsi="Wingdings"/>
    </w:rPr>
  </w:style>
  <w:style w:type="character" w:customStyle="1" w:styleId="WW8Num43z0">
    <w:name w:val="WW8Num43z0"/>
    <w:uiPriority w:val="99"/>
    <w:rsid w:val="00FB1BE4"/>
  </w:style>
  <w:style w:type="character" w:customStyle="1" w:styleId="WW8Num44z0">
    <w:name w:val="WW8Num44z0"/>
    <w:uiPriority w:val="99"/>
    <w:rsid w:val="00FB1BE4"/>
    <w:rPr>
      <w:rFonts w:ascii="Times New Roman" w:hAnsi="Times New Roman"/>
      <w:b/>
      <w:sz w:val="24"/>
    </w:rPr>
  </w:style>
  <w:style w:type="character" w:customStyle="1" w:styleId="WW8Num45z0">
    <w:name w:val="WW8Num45z0"/>
    <w:uiPriority w:val="99"/>
    <w:rsid w:val="00FB1BE4"/>
  </w:style>
  <w:style w:type="character" w:customStyle="1" w:styleId="WW8Num46z0">
    <w:name w:val="WW8Num46z0"/>
    <w:uiPriority w:val="99"/>
    <w:rsid w:val="00FB1BE4"/>
    <w:rPr>
      <w:rFonts w:ascii="Times New Roman" w:hAnsi="Times New Roman"/>
    </w:rPr>
  </w:style>
  <w:style w:type="character" w:customStyle="1" w:styleId="DefaultParagraphFont1">
    <w:name w:val="Default Paragraph Font1"/>
    <w:uiPriority w:val="99"/>
    <w:rsid w:val="00FB1BE4"/>
  </w:style>
  <w:style w:type="character" w:customStyle="1" w:styleId="HeaderChar">
    <w:name w:val="Header Char"/>
    <w:uiPriority w:val="99"/>
    <w:rsid w:val="00FB1BE4"/>
    <w:rPr>
      <w:rFonts w:ascii="Arial" w:hAnsi="Arial"/>
      <w:sz w:val="24"/>
      <w:lang w:val="en-GB" w:eastAsia="ar-SA" w:bidi="ar-SA"/>
    </w:rPr>
  </w:style>
  <w:style w:type="character" w:customStyle="1" w:styleId="FooterChar">
    <w:name w:val="Footer Char"/>
    <w:uiPriority w:val="99"/>
    <w:rsid w:val="00FB1BE4"/>
    <w:rPr>
      <w:rFonts w:ascii="Arial" w:hAnsi="Arial"/>
      <w:sz w:val="24"/>
      <w:lang w:val="en-GB" w:eastAsia="ar-SA" w:bidi="ar-SA"/>
    </w:rPr>
  </w:style>
  <w:style w:type="character" w:styleId="PageNumber">
    <w:name w:val="page number"/>
    <w:basedOn w:val="DefaultParagraphFont1"/>
    <w:uiPriority w:val="99"/>
    <w:rsid w:val="00FB1BE4"/>
    <w:rPr>
      <w:rFonts w:cs="Times New Roman"/>
    </w:rPr>
  </w:style>
  <w:style w:type="character" w:styleId="Hyperlink">
    <w:name w:val="Hyperlink"/>
    <w:basedOn w:val="DefaultParagraphFont"/>
    <w:uiPriority w:val="99"/>
    <w:rsid w:val="00FB1BE4"/>
    <w:rPr>
      <w:rFonts w:cs="Times New Roman"/>
      <w:color w:val="0000FF"/>
      <w:u w:val="single"/>
    </w:rPr>
  </w:style>
  <w:style w:type="character" w:customStyle="1" w:styleId="BalloonTextChar">
    <w:name w:val="Balloon Text Char"/>
    <w:uiPriority w:val="99"/>
    <w:rsid w:val="00FB1BE4"/>
    <w:rPr>
      <w:rFonts w:ascii="Tahoma" w:hAnsi="Tahoma"/>
      <w:sz w:val="16"/>
      <w:lang w:val="en-GB" w:eastAsia="ar-SA" w:bidi="ar-SA"/>
    </w:rPr>
  </w:style>
  <w:style w:type="character" w:customStyle="1" w:styleId="newdocreference1">
    <w:name w:val="newdocreference1"/>
    <w:uiPriority w:val="99"/>
    <w:rsid w:val="00FB1BE4"/>
    <w:rPr>
      <w:color w:val="0000FF"/>
      <w:u w:val="single"/>
    </w:rPr>
  </w:style>
  <w:style w:type="character" w:customStyle="1" w:styleId="BuletsChar">
    <w:name w:val="Bulets Char"/>
    <w:uiPriority w:val="99"/>
    <w:rsid w:val="00FB1BE4"/>
    <w:rPr>
      <w:rFonts w:ascii="Arial" w:hAnsi="Arial"/>
      <w:sz w:val="24"/>
      <w:lang w:val="en-GB"/>
    </w:rPr>
  </w:style>
  <w:style w:type="character" w:customStyle="1" w:styleId="generalcontenttitle1">
    <w:name w:val="generalcontenttitle1"/>
    <w:uiPriority w:val="99"/>
    <w:rsid w:val="00FB1BE4"/>
    <w:rPr>
      <w:rFonts w:ascii="Verdana" w:hAnsi="Verdana"/>
      <w:b/>
      <w:sz w:val="15"/>
    </w:rPr>
  </w:style>
  <w:style w:type="character" w:customStyle="1" w:styleId="CommentReference1">
    <w:name w:val="Comment Reference1"/>
    <w:uiPriority w:val="99"/>
    <w:rsid w:val="00FB1BE4"/>
    <w:rPr>
      <w:sz w:val="16"/>
    </w:rPr>
  </w:style>
  <w:style w:type="character" w:customStyle="1" w:styleId="CommentTextChar">
    <w:name w:val="Comment Text Char"/>
    <w:uiPriority w:val="99"/>
    <w:rsid w:val="00FB1BE4"/>
    <w:rPr>
      <w:rFonts w:ascii="Arial" w:hAnsi="Arial"/>
      <w:lang w:val="en-GB" w:eastAsia="ar-SA" w:bidi="ar-SA"/>
    </w:rPr>
  </w:style>
  <w:style w:type="character" w:customStyle="1" w:styleId="FontStyle220">
    <w:name w:val="Font Style220"/>
    <w:uiPriority w:val="99"/>
    <w:rsid w:val="00FB1BE4"/>
    <w:rPr>
      <w:rFonts w:ascii="Times New Roman" w:hAnsi="Times New Roman"/>
      <w:b/>
      <w:sz w:val="20"/>
    </w:rPr>
  </w:style>
  <w:style w:type="character" w:customStyle="1" w:styleId="FontStyle226">
    <w:name w:val="Font Style226"/>
    <w:uiPriority w:val="99"/>
    <w:rsid w:val="00FB1BE4"/>
    <w:rPr>
      <w:rFonts w:ascii="Times New Roman" w:hAnsi="Times New Roman"/>
      <w:sz w:val="20"/>
    </w:rPr>
  </w:style>
  <w:style w:type="character" w:customStyle="1" w:styleId="FontStyle211">
    <w:name w:val="Font Style211"/>
    <w:uiPriority w:val="99"/>
    <w:rsid w:val="00FB1BE4"/>
    <w:rPr>
      <w:rFonts w:ascii="Times New Roman" w:hAnsi="Times New Roman"/>
      <w:sz w:val="24"/>
    </w:rPr>
  </w:style>
  <w:style w:type="character" w:customStyle="1" w:styleId="BodyTextChar">
    <w:name w:val="Body Text Char"/>
    <w:uiPriority w:val="99"/>
    <w:rsid w:val="00FB1BE4"/>
    <w:rPr>
      <w:rFonts w:ascii="Arial" w:hAnsi="Arial"/>
      <w:color w:val="000000"/>
      <w:lang w:val="fr-FR" w:eastAsia="ar-SA" w:bidi="ar-SA"/>
    </w:rPr>
  </w:style>
  <w:style w:type="character" w:customStyle="1" w:styleId="BodyTextIndentChar">
    <w:name w:val="Body Text Indent Char"/>
    <w:uiPriority w:val="99"/>
    <w:rsid w:val="00FB1BE4"/>
    <w:rPr>
      <w:rFonts w:ascii="Arial" w:hAnsi="Arial"/>
      <w:spacing w:val="-2"/>
      <w:lang w:val="fr-FR" w:eastAsia="ar-SA" w:bidi="ar-SA"/>
    </w:rPr>
  </w:style>
  <w:style w:type="character" w:customStyle="1" w:styleId="samedocreference1">
    <w:name w:val="samedocreference1"/>
    <w:uiPriority w:val="99"/>
    <w:rsid w:val="00FB1BE4"/>
    <w:rPr>
      <w:color w:val="8B0000"/>
      <w:u w:val="single"/>
    </w:rPr>
  </w:style>
  <w:style w:type="character" w:styleId="Strong">
    <w:name w:val="Strong"/>
    <w:basedOn w:val="DefaultParagraphFont"/>
    <w:uiPriority w:val="99"/>
    <w:qFormat/>
    <w:rsid w:val="00FB1BE4"/>
    <w:rPr>
      <w:rFonts w:cs="Times New Roman"/>
      <w:b/>
    </w:rPr>
  </w:style>
  <w:style w:type="character" w:customStyle="1" w:styleId="FontStyle109">
    <w:name w:val="Font Style109"/>
    <w:uiPriority w:val="99"/>
    <w:rsid w:val="00FB1BE4"/>
    <w:rPr>
      <w:rFonts w:ascii="Arial" w:hAnsi="Arial"/>
      <w:b/>
      <w:color w:val="000000"/>
      <w:sz w:val="20"/>
    </w:rPr>
  </w:style>
  <w:style w:type="character" w:customStyle="1" w:styleId="FontStyle112">
    <w:name w:val="Font Style112"/>
    <w:uiPriority w:val="99"/>
    <w:rsid w:val="00FB1BE4"/>
    <w:rPr>
      <w:rFonts w:ascii="Times New Roman" w:hAnsi="Times New Roman"/>
      <w:b/>
      <w:color w:val="000000"/>
      <w:sz w:val="20"/>
    </w:rPr>
  </w:style>
  <w:style w:type="character" w:customStyle="1" w:styleId="FontStyle152">
    <w:name w:val="Font Style152"/>
    <w:uiPriority w:val="99"/>
    <w:rsid w:val="00FB1BE4"/>
    <w:rPr>
      <w:rFonts w:ascii="Arial" w:hAnsi="Arial"/>
      <w:color w:val="000000"/>
      <w:sz w:val="20"/>
    </w:rPr>
  </w:style>
  <w:style w:type="character" w:customStyle="1" w:styleId="FontStyle146">
    <w:name w:val="Font Style146"/>
    <w:uiPriority w:val="99"/>
    <w:rsid w:val="00FB1BE4"/>
    <w:rPr>
      <w:rFonts w:ascii="Arial" w:hAnsi="Arial"/>
      <w:i/>
      <w:color w:val="000000"/>
      <w:sz w:val="20"/>
    </w:rPr>
  </w:style>
  <w:style w:type="character" w:customStyle="1" w:styleId="TitleChar">
    <w:name w:val="Title Char"/>
    <w:uiPriority w:val="99"/>
    <w:rsid w:val="00FB1BE4"/>
    <w:rPr>
      <w:rFonts w:ascii="Arial" w:hAnsi="Arial"/>
      <w:color w:val="17365D"/>
      <w:spacing w:val="5"/>
      <w:kern w:val="1"/>
      <w:sz w:val="52"/>
      <w:lang w:val="en-GB" w:eastAsia="ar-SA" w:bidi="ar-SA"/>
    </w:rPr>
  </w:style>
  <w:style w:type="character" w:customStyle="1" w:styleId="SubtitleChar">
    <w:name w:val="Subtitle Char"/>
    <w:uiPriority w:val="99"/>
    <w:rsid w:val="00FB1BE4"/>
    <w:rPr>
      <w:rFonts w:ascii="Arial" w:hAnsi="Arial"/>
      <w:i/>
      <w:color w:val="4F81BD"/>
      <w:spacing w:val="15"/>
      <w:sz w:val="24"/>
      <w:lang w:val="en-GB" w:eastAsia="ar-SA" w:bidi="ar-SA"/>
    </w:rPr>
  </w:style>
  <w:style w:type="character" w:styleId="Emphasis">
    <w:name w:val="Emphasis"/>
    <w:basedOn w:val="DefaultParagraphFont"/>
    <w:uiPriority w:val="99"/>
    <w:qFormat/>
    <w:rsid w:val="00FB1BE4"/>
    <w:rPr>
      <w:rFonts w:cs="Times New Roman"/>
      <w:i/>
    </w:rPr>
  </w:style>
  <w:style w:type="character" w:customStyle="1" w:styleId="QuoteChar">
    <w:name w:val="Quote Char"/>
    <w:uiPriority w:val="99"/>
    <w:rsid w:val="00FB1BE4"/>
    <w:rPr>
      <w:i/>
      <w:color w:val="000000"/>
      <w:sz w:val="24"/>
      <w:lang w:val="en-GB" w:eastAsia="ar-SA" w:bidi="ar-SA"/>
    </w:rPr>
  </w:style>
  <w:style w:type="character" w:customStyle="1" w:styleId="IntenseQuoteChar">
    <w:name w:val="Intense Quote Char"/>
    <w:uiPriority w:val="99"/>
    <w:rsid w:val="00FB1BE4"/>
    <w:rPr>
      <w:b/>
      <w:i/>
      <w:color w:val="4F81BD"/>
      <w:sz w:val="24"/>
      <w:lang w:val="en-GB" w:eastAsia="ar-SA" w:bidi="ar-SA"/>
    </w:rPr>
  </w:style>
  <w:style w:type="character" w:customStyle="1" w:styleId="SubtleEmphasis1">
    <w:name w:val="Subtle Emphasis1"/>
    <w:uiPriority w:val="99"/>
    <w:rsid w:val="00FB1BE4"/>
    <w:rPr>
      <w:i/>
      <w:color w:val="808080"/>
    </w:rPr>
  </w:style>
  <w:style w:type="character" w:customStyle="1" w:styleId="IntenseEmphasis1">
    <w:name w:val="Intense Emphasis1"/>
    <w:uiPriority w:val="99"/>
    <w:rsid w:val="00FB1BE4"/>
    <w:rPr>
      <w:b/>
      <w:i/>
      <w:color w:val="4F81BD"/>
    </w:rPr>
  </w:style>
  <w:style w:type="character" w:customStyle="1" w:styleId="SubtleReference1">
    <w:name w:val="Subtle Reference1"/>
    <w:uiPriority w:val="99"/>
    <w:rsid w:val="00FB1BE4"/>
    <w:rPr>
      <w:smallCaps/>
      <w:color w:val="C0504D"/>
      <w:u w:val="single"/>
    </w:rPr>
  </w:style>
  <w:style w:type="character" w:customStyle="1" w:styleId="IntenseReference1">
    <w:name w:val="Intense Reference1"/>
    <w:uiPriority w:val="99"/>
    <w:rsid w:val="00FB1BE4"/>
    <w:rPr>
      <w:b/>
      <w:smallCaps/>
      <w:color w:val="C0504D"/>
      <w:spacing w:val="5"/>
      <w:u w:val="single"/>
    </w:rPr>
  </w:style>
  <w:style w:type="character" w:customStyle="1" w:styleId="BookTitle1">
    <w:name w:val="Book Title1"/>
    <w:uiPriority w:val="99"/>
    <w:rsid w:val="00FB1BE4"/>
    <w:rPr>
      <w:b/>
      <w:smallCaps/>
      <w:spacing w:val="5"/>
    </w:rPr>
  </w:style>
  <w:style w:type="character" w:customStyle="1" w:styleId="FootnoteTextChar">
    <w:name w:val="Footnote Text Char"/>
    <w:uiPriority w:val="99"/>
    <w:rsid w:val="00FB1BE4"/>
    <w:rPr>
      <w:spacing w:val="-2"/>
      <w:lang w:val="en-GB" w:eastAsia="ar-SA" w:bidi="ar-SA"/>
    </w:rPr>
  </w:style>
  <w:style w:type="character" w:styleId="LineNumber">
    <w:name w:val="line number"/>
    <w:basedOn w:val="DefaultParagraphFont1"/>
    <w:uiPriority w:val="99"/>
    <w:rsid w:val="00FB1BE4"/>
    <w:rPr>
      <w:rFonts w:cs="Times New Roman"/>
    </w:rPr>
  </w:style>
  <w:style w:type="character" w:customStyle="1" w:styleId="CharChar9">
    <w:name w:val="Char Char9"/>
    <w:uiPriority w:val="99"/>
    <w:rsid w:val="00FB1BE4"/>
    <w:rPr>
      <w:rFonts w:ascii="Arial" w:hAnsi="Arial"/>
      <w:sz w:val="20"/>
    </w:rPr>
  </w:style>
  <w:style w:type="character" w:customStyle="1" w:styleId="BodyText3Char">
    <w:name w:val="Body Text 3 Char"/>
    <w:uiPriority w:val="99"/>
    <w:rsid w:val="00FB1BE4"/>
    <w:rPr>
      <w:rFonts w:ascii="Arial" w:hAnsi="Arial"/>
      <w:lang w:val="fr-FR" w:eastAsia="ar-SA" w:bidi="ar-SA"/>
    </w:rPr>
  </w:style>
  <w:style w:type="character" w:styleId="FollowedHyperlink">
    <w:name w:val="FollowedHyperlink"/>
    <w:basedOn w:val="DefaultParagraphFont"/>
    <w:uiPriority w:val="99"/>
    <w:rsid w:val="00FB1BE4"/>
    <w:rPr>
      <w:rFonts w:cs="Times New Roman"/>
      <w:color w:val="800080"/>
      <w:u w:val="single"/>
    </w:rPr>
  </w:style>
  <w:style w:type="character" w:customStyle="1" w:styleId="spelle">
    <w:name w:val="spelle"/>
    <w:basedOn w:val="DefaultParagraphFont1"/>
    <w:uiPriority w:val="99"/>
    <w:rsid w:val="00FB1BE4"/>
    <w:rPr>
      <w:rFonts w:cs="Times New Roman"/>
    </w:rPr>
  </w:style>
  <w:style w:type="character" w:customStyle="1" w:styleId="grame">
    <w:name w:val="grame"/>
    <w:basedOn w:val="DefaultParagraphFont1"/>
    <w:uiPriority w:val="99"/>
    <w:rsid w:val="00FB1BE4"/>
    <w:rPr>
      <w:rFonts w:cs="Times New Roman"/>
    </w:rPr>
  </w:style>
  <w:style w:type="character" w:customStyle="1" w:styleId="Keyboard">
    <w:name w:val="Keyboard"/>
    <w:uiPriority w:val="99"/>
    <w:rsid w:val="00FB1BE4"/>
    <w:rPr>
      <w:rFonts w:ascii="Courier New" w:hAnsi="Courier New"/>
      <w:b/>
      <w:sz w:val="20"/>
    </w:rPr>
  </w:style>
  <w:style w:type="character" w:customStyle="1" w:styleId="SvetloChar">
    <w:name w:val="Svetlo Char"/>
    <w:uiPriority w:val="99"/>
    <w:rsid w:val="00FB1BE4"/>
    <w:rPr>
      <w:sz w:val="24"/>
      <w:lang w:val="bg-BG" w:eastAsia="ar-SA" w:bidi="ar-SA"/>
    </w:rPr>
  </w:style>
  <w:style w:type="character" w:customStyle="1" w:styleId="FontStyle73">
    <w:name w:val="Font Style73"/>
    <w:uiPriority w:val="99"/>
    <w:rsid w:val="00FB1BE4"/>
    <w:rPr>
      <w:rFonts w:ascii="Times New Roman" w:hAnsi="Times New Roman"/>
      <w:sz w:val="24"/>
    </w:rPr>
  </w:style>
  <w:style w:type="character" w:customStyle="1" w:styleId="FontStyle43">
    <w:name w:val="Font Style43"/>
    <w:uiPriority w:val="99"/>
    <w:rsid w:val="00FB1BE4"/>
    <w:rPr>
      <w:rFonts w:ascii="Segoe UI" w:hAnsi="Segoe UI"/>
      <w:i/>
      <w:sz w:val="14"/>
    </w:rPr>
  </w:style>
  <w:style w:type="character" w:customStyle="1" w:styleId="FontStyle46">
    <w:name w:val="Font Style46"/>
    <w:uiPriority w:val="99"/>
    <w:rsid w:val="00FB1BE4"/>
    <w:rPr>
      <w:rFonts w:ascii="Bookman Old Style" w:hAnsi="Bookman Old Style"/>
      <w:spacing w:val="10"/>
      <w:sz w:val="14"/>
    </w:rPr>
  </w:style>
  <w:style w:type="character" w:customStyle="1" w:styleId="FontStyle11">
    <w:name w:val="Font Style11"/>
    <w:uiPriority w:val="99"/>
    <w:rsid w:val="00FB1BE4"/>
    <w:rPr>
      <w:rFonts w:ascii="Times New Roman" w:hAnsi="Times New Roman"/>
      <w:sz w:val="22"/>
    </w:rPr>
  </w:style>
  <w:style w:type="character" w:customStyle="1" w:styleId="FontStyle31">
    <w:name w:val="Font Style31"/>
    <w:uiPriority w:val="99"/>
    <w:rsid w:val="00FB1BE4"/>
    <w:rPr>
      <w:rFonts w:ascii="Times New Roman" w:hAnsi="Times New Roman"/>
      <w:sz w:val="20"/>
    </w:rPr>
  </w:style>
  <w:style w:type="character" w:customStyle="1" w:styleId="BodyTextIndent2Char">
    <w:name w:val="Body Text Indent 2 Char"/>
    <w:uiPriority w:val="99"/>
    <w:rsid w:val="00FB1BE4"/>
    <w:rPr>
      <w:rFonts w:ascii="Arial" w:hAnsi="Arial"/>
      <w:sz w:val="24"/>
      <w:lang w:val="en-GB"/>
    </w:rPr>
  </w:style>
  <w:style w:type="character" w:customStyle="1" w:styleId="EndnoteTextChar">
    <w:name w:val="Endnote Text Char"/>
    <w:uiPriority w:val="99"/>
    <w:rsid w:val="00FB1BE4"/>
    <w:rPr>
      <w:lang w:val="en-GB"/>
    </w:rPr>
  </w:style>
  <w:style w:type="character" w:customStyle="1" w:styleId="CommentSubjectChar">
    <w:name w:val="Comment Subject Char"/>
    <w:uiPriority w:val="99"/>
    <w:rsid w:val="00FB1BE4"/>
    <w:rPr>
      <w:rFonts w:ascii="Arial" w:hAnsi="Arial"/>
      <w:b/>
      <w:lang w:val="en-GB" w:eastAsia="ar-SA" w:bidi="ar-SA"/>
    </w:rPr>
  </w:style>
  <w:style w:type="character" w:customStyle="1" w:styleId="BodyText2Char">
    <w:name w:val="Body Text 2 Char"/>
    <w:uiPriority w:val="99"/>
    <w:rsid w:val="00FB1BE4"/>
    <w:rPr>
      <w:rFonts w:ascii="Arial" w:hAnsi="Arial"/>
      <w:sz w:val="24"/>
      <w:lang w:val="en-GB"/>
    </w:rPr>
  </w:style>
  <w:style w:type="character" w:customStyle="1" w:styleId="a">
    <w:name w:val="Знаци за бележки под линия"/>
    <w:uiPriority w:val="99"/>
    <w:rsid w:val="00FB1BE4"/>
  </w:style>
  <w:style w:type="character" w:styleId="FootnoteReference">
    <w:name w:val="footnote reference"/>
    <w:basedOn w:val="DefaultParagraphFont"/>
    <w:uiPriority w:val="99"/>
    <w:rsid w:val="00FB1BE4"/>
    <w:rPr>
      <w:rFonts w:cs="Times New Roman"/>
      <w:vertAlign w:val="superscript"/>
    </w:rPr>
  </w:style>
  <w:style w:type="character" w:styleId="EndnoteReference">
    <w:name w:val="endnote reference"/>
    <w:basedOn w:val="DefaultParagraphFont"/>
    <w:uiPriority w:val="99"/>
    <w:rsid w:val="00FB1BE4"/>
    <w:rPr>
      <w:rFonts w:cs="Times New Roman"/>
      <w:vertAlign w:val="superscript"/>
    </w:rPr>
  </w:style>
  <w:style w:type="character" w:customStyle="1" w:styleId="a0">
    <w:name w:val="Знаци за бележки в края"/>
    <w:uiPriority w:val="99"/>
    <w:rsid w:val="00FB1BE4"/>
  </w:style>
  <w:style w:type="paragraph" w:customStyle="1" w:styleId="10">
    <w:name w:val="Заглавие1"/>
    <w:basedOn w:val="Normal"/>
    <w:next w:val="BodyText"/>
    <w:uiPriority w:val="99"/>
    <w:rsid w:val="00FB1BE4"/>
    <w:pPr>
      <w:keepNext/>
      <w:spacing w:before="240" w:after="120"/>
    </w:pPr>
    <w:rPr>
      <w:rFonts w:eastAsia="Microsoft YaHei" w:cs="Mangal"/>
      <w:sz w:val="28"/>
      <w:szCs w:val="28"/>
    </w:rPr>
  </w:style>
  <w:style w:type="paragraph" w:styleId="BodyText">
    <w:name w:val="Body Text"/>
    <w:basedOn w:val="Normal"/>
    <w:link w:val="BodyTextChar1"/>
    <w:uiPriority w:val="99"/>
    <w:rsid w:val="00FB1BE4"/>
    <w:pPr>
      <w:spacing w:before="0"/>
    </w:pPr>
    <w:rPr>
      <w:color w:val="000000"/>
      <w:sz w:val="20"/>
      <w:lang w:val="fr-FR"/>
    </w:rPr>
  </w:style>
  <w:style w:type="character" w:customStyle="1" w:styleId="BodyTextChar1">
    <w:name w:val="Body Text Char1"/>
    <w:basedOn w:val="DefaultParagraphFont"/>
    <w:link w:val="BodyText"/>
    <w:uiPriority w:val="99"/>
    <w:semiHidden/>
    <w:locked/>
    <w:rsid w:val="004A49BC"/>
    <w:rPr>
      <w:rFonts w:ascii="Arial" w:hAnsi="Arial" w:cs="Times New Roman"/>
      <w:sz w:val="20"/>
      <w:szCs w:val="20"/>
      <w:lang w:val="en-GB" w:eastAsia="ar-SA" w:bidi="ar-SA"/>
    </w:rPr>
  </w:style>
  <w:style w:type="paragraph" w:styleId="List">
    <w:name w:val="List"/>
    <w:basedOn w:val="BodyText"/>
    <w:uiPriority w:val="99"/>
    <w:rsid w:val="00FB1BE4"/>
    <w:rPr>
      <w:rFonts w:cs="Mangal"/>
    </w:rPr>
  </w:style>
  <w:style w:type="paragraph" w:customStyle="1" w:styleId="11">
    <w:name w:val="Надпис1"/>
    <w:basedOn w:val="Normal"/>
    <w:uiPriority w:val="99"/>
    <w:rsid w:val="00FB1BE4"/>
    <w:pPr>
      <w:suppressLineNumbers/>
      <w:spacing w:after="120"/>
    </w:pPr>
    <w:rPr>
      <w:rFonts w:cs="Mangal"/>
      <w:i/>
      <w:iCs/>
      <w:szCs w:val="24"/>
    </w:rPr>
  </w:style>
  <w:style w:type="paragraph" w:customStyle="1" w:styleId="a1">
    <w:name w:val="Указател"/>
    <w:basedOn w:val="Normal"/>
    <w:uiPriority w:val="99"/>
    <w:rsid w:val="00FB1BE4"/>
    <w:pPr>
      <w:suppressLineNumbers/>
    </w:pPr>
    <w:rPr>
      <w:rFonts w:cs="Mangal"/>
    </w:rPr>
  </w:style>
  <w:style w:type="paragraph" w:styleId="Header">
    <w:name w:val="header"/>
    <w:basedOn w:val="Normal"/>
    <w:link w:val="HeaderChar1"/>
    <w:uiPriority w:val="99"/>
    <w:rsid w:val="00FB1BE4"/>
  </w:style>
  <w:style w:type="character" w:customStyle="1" w:styleId="HeaderChar1">
    <w:name w:val="Header Char1"/>
    <w:basedOn w:val="DefaultParagraphFont"/>
    <w:link w:val="Header"/>
    <w:uiPriority w:val="99"/>
    <w:semiHidden/>
    <w:locked/>
    <w:rsid w:val="004A49BC"/>
    <w:rPr>
      <w:rFonts w:ascii="Arial" w:hAnsi="Arial" w:cs="Times New Roman"/>
      <w:sz w:val="20"/>
      <w:szCs w:val="20"/>
      <w:lang w:val="en-GB" w:eastAsia="ar-SA" w:bidi="ar-SA"/>
    </w:rPr>
  </w:style>
  <w:style w:type="paragraph" w:styleId="Footer">
    <w:name w:val="footer"/>
    <w:basedOn w:val="Normal"/>
    <w:link w:val="FooterChar1"/>
    <w:uiPriority w:val="99"/>
    <w:rsid w:val="00FB1BE4"/>
  </w:style>
  <w:style w:type="character" w:customStyle="1" w:styleId="FooterChar1">
    <w:name w:val="Footer Char1"/>
    <w:basedOn w:val="DefaultParagraphFont"/>
    <w:link w:val="Footer"/>
    <w:uiPriority w:val="99"/>
    <w:semiHidden/>
    <w:locked/>
    <w:rsid w:val="004A49BC"/>
    <w:rPr>
      <w:rFonts w:ascii="Arial" w:hAnsi="Arial" w:cs="Times New Roman"/>
      <w:sz w:val="20"/>
      <w:szCs w:val="20"/>
      <w:lang w:val="en-GB" w:eastAsia="ar-SA" w:bidi="ar-SA"/>
    </w:rPr>
  </w:style>
  <w:style w:type="paragraph" w:customStyle="1" w:styleId="Style">
    <w:name w:val="Style"/>
    <w:uiPriority w:val="99"/>
    <w:rsid w:val="00FB1BE4"/>
    <w:pPr>
      <w:widowControl w:val="0"/>
      <w:suppressAutoHyphens/>
      <w:autoSpaceDE w:val="0"/>
      <w:ind w:left="140" w:right="140" w:firstLine="840"/>
      <w:jc w:val="both"/>
    </w:pPr>
    <w:rPr>
      <w:sz w:val="24"/>
      <w:szCs w:val="24"/>
      <w:lang w:eastAsia="ar-SA"/>
    </w:rPr>
  </w:style>
  <w:style w:type="paragraph" w:customStyle="1" w:styleId="Texte3">
    <w:name w:val="Texte 3"/>
    <w:basedOn w:val="Heading3"/>
    <w:uiPriority w:val="99"/>
    <w:rsid w:val="00FB1BE4"/>
    <w:pPr>
      <w:keepNext w:val="0"/>
    </w:pPr>
    <w:rPr>
      <w:b w:val="0"/>
      <w:bCs/>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uiPriority w:val="99"/>
    <w:rsid w:val="00FB1BE4"/>
    <w:pPr>
      <w:spacing w:before="0"/>
      <w:jc w:val="left"/>
    </w:pPr>
    <w:rPr>
      <w:rFonts w:ascii="Tahoma" w:hAnsi="Tahoma"/>
      <w:szCs w:val="24"/>
      <w:lang w:val="pl-PL"/>
    </w:rPr>
  </w:style>
  <w:style w:type="paragraph" w:customStyle="1" w:styleId="Texte4">
    <w:name w:val="Texte 4"/>
    <w:basedOn w:val="Heading4"/>
    <w:uiPriority w:val="99"/>
    <w:rsid w:val="00FB1BE4"/>
    <w:pPr>
      <w:keepNext w:val="0"/>
      <w:keepLines w:val="0"/>
    </w:pPr>
    <w:rPr>
      <w:b w:val="0"/>
      <w:bCs/>
      <w:iCs/>
    </w:rPr>
  </w:style>
  <w:style w:type="paragraph" w:styleId="TOC1">
    <w:name w:val="toc 1"/>
    <w:basedOn w:val="Normal"/>
    <w:next w:val="Normal"/>
    <w:uiPriority w:val="99"/>
    <w:rsid w:val="00FB1BE4"/>
    <w:pPr>
      <w:spacing w:after="120"/>
      <w:jc w:val="left"/>
    </w:pPr>
    <w:rPr>
      <w:rFonts w:ascii="Times New Roman" w:hAnsi="Times New Roman"/>
      <w:b/>
      <w:bCs/>
      <w:caps/>
      <w:sz w:val="20"/>
    </w:rPr>
  </w:style>
  <w:style w:type="paragraph" w:styleId="TOC2">
    <w:name w:val="toc 2"/>
    <w:basedOn w:val="Normal"/>
    <w:next w:val="Normal"/>
    <w:uiPriority w:val="99"/>
    <w:rsid w:val="00FB1BE4"/>
    <w:pPr>
      <w:spacing w:before="0"/>
      <w:ind w:left="240"/>
      <w:jc w:val="left"/>
    </w:pPr>
    <w:rPr>
      <w:rFonts w:ascii="Times New Roman" w:hAnsi="Times New Roman"/>
      <w:smallCaps/>
      <w:sz w:val="20"/>
    </w:rPr>
  </w:style>
  <w:style w:type="paragraph" w:styleId="TOC3">
    <w:name w:val="toc 3"/>
    <w:basedOn w:val="Normal"/>
    <w:next w:val="Normal"/>
    <w:uiPriority w:val="99"/>
    <w:rsid w:val="00FB1BE4"/>
    <w:pPr>
      <w:spacing w:before="0"/>
      <w:ind w:left="480"/>
      <w:jc w:val="left"/>
    </w:pPr>
    <w:rPr>
      <w:rFonts w:ascii="Times New Roman" w:hAnsi="Times New Roman"/>
      <w:i/>
      <w:iCs/>
      <w:sz w:val="20"/>
    </w:rPr>
  </w:style>
  <w:style w:type="paragraph" w:styleId="TOC4">
    <w:name w:val="toc 4"/>
    <w:basedOn w:val="Normal"/>
    <w:next w:val="Normal"/>
    <w:uiPriority w:val="99"/>
    <w:rsid w:val="00FB1BE4"/>
    <w:pPr>
      <w:numPr>
        <w:numId w:val="17"/>
      </w:numPr>
      <w:spacing w:before="0"/>
      <w:ind w:left="720"/>
      <w:jc w:val="left"/>
    </w:pPr>
    <w:rPr>
      <w:rFonts w:ascii="Times New Roman" w:hAnsi="Times New Roman"/>
      <w:sz w:val="18"/>
      <w:szCs w:val="18"/>
    </w:rPr>
  </w:style>
  <w:style w:type="paragraph" w:customStyle="1" w:styleId="BalloonText1">
    <w:name w:val="Balloon Text1"/>
    <w:basedOn w:val="Normal"/>
    <w:uiPriority w:val="99"/>
    <w:rsid w:val="00FB1BE4"/>
    <w:rPr>
      <w:rFonts w:ascii="Tahoma" w:hAnsi="Tahoma" w:cs="Tahoma"/>
      <w:sz w:val="16"/>
      <w:szCs w:val="16"/>
    </w:rPr>
  </w:style>
  <w:style w:type="paragraph" w:customStyle="1" w:styleId="Default">
    <w:name w:val="Default"/>
    <w:uiPriority w:val="99"/>
    <w:rsid w:val="00FB1BE4"/>
    <w:pPr>
      <w:suppressAutoHyphens/>
      <w:autoSpaceDE w:val="0"/>
    </w:pPr>
    <w:rPr>
      <w:rFonts w:ascii="Garamond" w:hAnsi="Garamond" w:cs="Garamond"/>
      <w:color w:val="000000"/>
      <w:sz w:val="24"/>
      <w:szCs w:val="24"/>
      <w:lang w:eastAsia="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uiPriority w:val="99"/>
    <w:rsid w:val="00FB1BE4"/>
    <w:pPr>
      <w:spacing w:before="0"/>
      <w:jc w:val="left"/>
    </w:pPr>
    <w:rPr>
      <w:rFonts w:ascii="Tahoma" w:hAnsi="Tahoma"/>
      <w:szCs w:val="24"/>
      <w:lang w:val="pl-PL"/>
    </w:rPr>
  </w:style>
  <w:style w:type="paragraph" w:customStyle="1" w:styleId="Bulets">
    <w:name w:val="Bulets"/>
    <w:basedOn w:val="Normal"/>
    <w:uiPriority w:val="99"/>
    <w:rsid w:val="00FB1BE4"/>
    <w:pPr>
      <w:ind w:left="1247" w:hanging="396"/>
    </w:pPr>
  </w:style>
  <w:style w:type="paragraph" w:customStyle="1" w:styleId="CommentText1">
    <w:name w:val="Comment Text1"/>
    <w:basedOn w:val="Normal"/>
    <w:uiPriority w:val="99"/>
    <w:rsid w:val="00FB1BE4"/>
    <w:rPr>
      <w:sz w:val="20"/>
    </w:rPr>
  </w:style>
  <w:style w:type="paragraph" w:customStyle="1" w:styleId="ListParagraph1">
    <w:name w:val="List Paragraph1"/>
    <w:basedOn w:val="Normal"/>
    <w:uiPriority w:val="99"/>
    <w:rsid w:val="00FB1BE4"/>
    <w:pPr>
      <w:spacing w:before="0"/>
      <w:ind w:left="720"/>
      <w:jc w:val="left"/>
    </w:pPr>
    <w:rPr>
      <w:rFonts w:ascii="Times New Roman" w:hAnsi="Times New Roman"/>
      <w:szCs w:val="24"/>
      <w:lang w:val="bg-BG"/>
    </w:rPr>
  </w:style>
  <w:style w:type="paragraph" w:customStyle="1" w:styleId="1">
    <w:name w:val="1"/>
    <w:basedOn w:val="Normal"/>
    <w:uiPriority w:val="99"/>
    <w:rsid w:val="00FB1BE4"/>
    <w:pPr>
      <w:numPr>
        <w:numId w:val="11"/>
      </w:numPr>
      <w:tabs>
        <w:tab w:val="left" w:pos="709"/>
      </w:tabs>
      <w:spacing w:before="0"/>
      <w:jc w:val="left"/>
    </w:pPr>
    <w:rPr>
      <w:rFonts w:ascii="Futura Bk" w:hAnsi="Futura Bk"/>
      <w:sz w:val="20"/>
      <w:szCs w:val="24"/>
      <w:lang w:val="pl-PL"/>
    </w:rPr>
  </w:style>
  <w:style w:type="paragraph" w:customStyle="1" w:styleId="Char">
    <w:name w:val="Char"/>
    <w:basedOn w:val="Normal"/>
    <w:uiPriority w:val="99"/>
    <w:rsid w:val="00FB1BE4"/>
    <w:pPr>
      <w:spacing w:after="120"/>
      <w:ind w:left="360"/>
      <w:jc w:val="center"/>
    </w:pPr>
    <w:rPr>
      <w:rFonts w:ascii="Tahoma" w:hAnsi="Tahoma"/>
      <w:b/>
      <w:bCs/>
      <w:szCs w:val="28"/>
      <w:lang w:val="pl-PL"/>
    </w:rPr>
  </w:style>
  <w:style w:type="paragraph" w:customStyle="1" w:styleId="SubTitle1">
    <w:name w:val="SubTitle 1"/>
    <w:basedOn w:val="Normal"/>
    <w:next w:val="Normal"/>
    <w:uiPriority w:val="99"/>
    <w:rsid w:val="00FB1BE4"/>
    <w:pPr>
      <w:spacing w:before="0" w:after="240"/>
      <w:jc w:val="center"/>
    </w:pPr>
    <w:rPr>
      <w:rFonts w:ascii="Times New Roman" w:hAnsi="Times New Roman"/>
      <w:b/>
      <w:sz w:val="40"/>
    </w:rPr>
  </w:style>
  <w:style w:type="paragraph" w:styleId="BodyTextIndent">
    <w:name w:val="Body Text Indent"/>
    <w:basedOn w:val="Normal"/>
    <w:link w:val="BodyTextIndentChar1"/>
    <w:uiPriority w:val="99"/>
    <w:rsid w:val="00FB1BE4"/>
    <w:pPr>
      <w:spacing w:before="100"/>
      <w:jc w:val="left"/>
    </w:pPr>
    <w:rPr>
      <w:spacing w:val="-2"/>
      <w:sz w:val="20"/>
      <w:lang w:val="fr-FR"/>
    </w:rPr>
  </w:style>
  <w:style w:type="character" w:customStyle="1" w:styleId="BodyTextIndentChar1">
    <w:name w:val="Body Text Indent Char1"/>
    <w:basedOn w:val="DefaultParagraphFont"/>
    <w:link w:val="BodyTextIndent"/>
    <w:uiPriority w:val="99"/>
    <w:semiHidden/>
    <w:locked/>
    <w:rsid w:val="004A49BC"/>
    <w:rPr>
      <w:rFonts w:ascii="Arial" w:hAnsi="Arial" w:cs="Times New Roman"/>
      <w:sz w:val="20"/>
      <w:szCs w:val="20"/>
      <w:lang w:val="en-GB" w:eastAsia="ar-SA" w:bidi="ar-SA"/>
    </w:rPr>
  </w:style>
  <w:style w:type="paragraph" w:customStyle="1" w:styleId="BodyTextIndent31">
    <w:name w:val="Body Text Indent 31"/>
    <w:basedOn w:val="Normal"/>
    <w:uiPriority w:val="99"/>
    <w:rsid w:val="00FB1BE4"/>
    <w:pPr>
      <w:spacing w:before="0" w:after="120"/>
      <w:ind w:left="283"/>
      <w:jc w:val="left"/>
    </w:pPr>
    <w:rPr>
      <w:rFonts w:ascii="Times New Roman" w:hAnsi="Times New Roman"/>
      <w:sz w:val="16"/>
      <w:szCs w:val="16"/>
      <w:lang w:val="bg-BG"/>
    </w:rPr>
  </w:style>
  <w:style w:type="paragraph" w:customStyle="1" w:styleId="ListBullet1">
    <w:name w:val="List Bullet1"/>
    <w:basedOn w:val="Normal"/>
    <w:uiPriority w:val="99"/>
    <w:rsid w:val="00FB1BE4"/>
    <w:pPr>
      <w:spacing w:before="0"/>
      <w:ind w:left="900" w:right="-9" w:hanging="360"/>
    </w:pPr>
    <w:rPr>
      <w:rFonts w:ascii="Times New Roman" w:hAnsi="Times New Roman"/>
      <w:lang w:val="bg-BG"/>
    </w:rPr>
  </w:style>
  <w:style w:type="paragraph" w:customStyle="1" w:styleId="PlainText1">
    <w:name w:val="Plain Text1"/>
    <w:basedOn w:val="Normal"/>
    <w:uiPriority w:val="99"/>
    <w:rsid w:val="00FB1BE4"/>
    <w:pPr>
      <w:spacing w:before="0"/>
      <w:jc w:val="left"/>
    </w:pPr>
    <w:rPr>
      <w:rFonts w:ascii="Consolas" w:hAnsi="Consolas"/>
      <w:sz w:val="21"/>
      <w:szCs w:val="21"/>
      <w:lang w:val="bg-BG"/>
    </w:rPr>
  </w:style>
  <w:style w:type="paragraph" w:customStyle="1" w:styleId="Style22">
    <w:name w:val="Style22"/>
    <w:basedOn w:val="Normal"/>
    <w:uiPriority w:val="99"/>
    <w:rsid w:val="00FB1BE4"/>
    <w:pPr>
      <w:widowControl w:val="0"/>
      <w:autoSpaceDE w:val="0"/>
      <w:spacing w:before="0" w:line="253" w:lineRule="exact"/>
      <w:ind w:firstLine="710"/>
      <w:jc w:val="left"/>
    </w:pPr>
    <w:rPr>
      <w:rFonts w:cs="Arial"/>
      <w:szCs w:val="24"/>
      <w:lang w:val="bg-BG"/>
    </w:rPr>
  </w:style>
  <w:style w:type="paragraph" w:customStyle="1" w:styleId="Style48">
    <w:name w:val="Style48"/>
    <w:basedOn w:val="Normal"/>
    <w:uiPriority w:val="99"/>
    <w:rsid w:val="00FB1BE4"/>
    <w:pPr>
      <w:widowControl w:val="0"/>
      <w:autoSpaceDE w:val="0"/>
      <w:spacing w:before="0" w:line="251" w:lineRule="exact"/>
      <w:ind w:firstLine="581"/>
    </w:pPr>
    <w:rPr>
      <w:rFonts w:cs="Arial"/>
      <w:szCs w:val="24"/>
      <w:lang w:val="bg-BG"/>
    </w:rPr>
  </w:style>
  <w:style w:type="paragraph" w:customStyle="1" w:styleId="Style69">
    <w:name w:val="Style69"/>
    <w:basedOn w:val="Normal"/>
    <w:uiPriority w:val="99"/>
    <w:rsid w:val="00FB1BE4"/>
    <w:pPr>
      <w:widowControl w:val="0"/>
      <w:autoSpaceDE w:val="0"/>
      <w:spacing w:before="0" w:line="254" w:lineRule="exact"/>
      <w:ind w:firstLine="725"/>
    </w:pPr>
    <w:rPr>
      <w:rFonts w:cs="Arial"/>
      <w:szCs w:val="24"/>
      <w:lang w:val="bg-BG"/>
    </w:rPr>
  </w:style>
  <w:style w:type="paragraph" w:customStyle="1" w:styleId="Style93">
    <w:name w:val="Style93"/>
    <w:basedOn w:val="Normal"/>
    <w:uiPriority w:val="99"/>
    <w:rsid w:val="00FB1BE4"/>
    <w:pPr>
      <w:widowControl w:val="0"/>
      <w:autoSpaceDE w:val="0"/>
      <w:spacing w:before="0" w:line="374" w:lineRule="exact"/>
      <w:ind w:firstLine="466"/>
      <w:jc w:val="left"/>
    </w:pPr>
    <w:rPr>
      <w:rFonts w:cs="Arial"/>
      <w:szCs w:val="24"/>
      <w:lang w:val="bg-BG"/>
    </w:rPr>
  </w:style>
  <w:style w:type="paragraph" w:customStyle="1" w:styleId="Style56">
    <w:name w:val="Style56"/>
    <w:basedOn w:val="Normal"/>
    <w:uiPriority w:val="99"/>
    <w:rsid w:val="00FB1BE4"/>
    <w:pPr>
      <w:widowControl w:val="0"/>
      <w:autoSpaceDE w:val="0"/>
      <w:spacing w:before="0" w:line="254" w:lineRule="exact"/>
      <w:jc w:val="center"/>
    </w:pPr>
    <w:rPr>
      <w:rFonts w:cs="Arial"/>
      <w:szCs w:val="24"/>
      <w:lang w:val="bg-BG"/>
    </w:rPr>
  </w:style>
  <w:style w:type="paragraph" w:customStyle="1" w:styleId="Style58">
    <w:name w:val="Style58"/>
    <w:basedOn w:val="Normal"/>
    <w:uiPriority w:val="99"/>
    <w:rsid w:val="00FB1BE4"/>
    <w:pPr>
      <w:widowControl w:val="0"/>
      <w:autoSpaceDE w:val="0"/>
      <w:spacing w:before="0" w:line="254" w:lineRule="exact"/>
      <w:ind w:firstLine="254"/>
      <w:jc w:val="left"/>
    </w:pPr>
    <w:rPr>
      <w:rFonts w:cs="Arial"/>
      <w:szCs w:val="24"/>
      <w:lang w:val="bg-BG"/>
    </w:rPr>
  </w:style>
  <w:style w:type="paragraph" w:styleId="Title">
    <w:name w:val="Title"/>
    <w:basedOn w:val="Normal"/>
    <w:next w:val="Normal"/>
    <w:link w:val="TitleChar1"/>
    <w:uiPriority w:val="99"/>
    <w:qFormat/>
    <w:rsid w:val="00FB1BE4"/>
    <w:pPr>
      <w:spacing w:before="0" w:after="300"/>
      <w:jc w:val="left"/>
    </w:pPr>
    <w:rPr>
      <w:color w:val="17365D"/>
      <w:spacing w:val="5"/>
      <w:kern w:val="1"/>
      <w:sz w:val="52"/>
      <w:szCs w:val="52"/>
    </w:rPr>
  </w:style>
  <w:style w:type="character" w:customStyle="1" w:styleId="TitleChar1">
    <w:name w:val="Title Char1"/>
    <w:basedOn w:val="DefaultParagraphFont"/>
    <w:link w:val="Title"/>
    <w:uiPriority w:val="99"/>
    <w:locked/>
    <w:rsid w:val="004A49BC"/>
    <w:rPr>
      <w:rFonts w:ascii="Cambria" w:hAnsi="Cambria" w:cs="Times New Roman"/>
      <w:b/>
      <w:bCs/>
      <w:kern w:val="28"/>
      <w:sz w:val="32"/>
      <w:szCs w:val="32"/>
      <w:lang w:val="en-GB" w:eastAsia="ar-SA" w:bidi="ar-SA"/>
    </w:rPr>
  </w:style>
  <w:style w:type="paragraph" w:styleId="Subtitle">
    <w:name w:val="Subtitle"/>
    <w:basedOn w:val="Normal"/>
    <w:next w:val="Normal"/>
    <w:link w:val="SubtitleChar1"/>
    <w:uiPriority w:val="99"/>
    <w:qFormat/>
    <w:rsid w:val="00FB1BE4"/>
    <w:pPr>
      <w:spacing w:before="0"/>
      <w:jc w:val="left"/>
    </w:pPr>
    <w:rPr>
      <w:i/>
      <w:iCs/>
      <w:color w:val="4F81BD"/>
      <w:spacing w:val="15"/>
      <w:szCs w:val="24"/>
    </w:rPr>
  </w:style>
  <w:style w:type="character" w:customStyle="1" w:styleId="SubtitleChar1">
    <w:name w:val="Subtitle Char1"/>
    <w:basedOn w:val="DefaultParagraphFont"/>
    <w:link w:val="Subtitle"/>
    <w:uiPriority w:val="99"/>
    <w:locked/>
    <w:rsid w:val="004A49BC"/>
    <w:rPr>
      <w:rFonts w:ascii="Cambria" w:hAnsi="Cambria" w:cs="Times New Roman"/>
      <w:sz w:val="24"/>
      <w:szCs w:val="24"/>
      <w:lang w:val="en-GB" w:eastAsia="ar-SA" w:bidi="ar-SA"/>
    </w:rPr>
  </w:style>
  <w:style w:type="paragraph" w:customStyle="1" w:styleId="NoSpacing1">
    <w:name w:val="No Spacing1"/>
    <w:uiPriority w:val="99"/>
    <w:rsid w:val="00FB1BE4"/>
    <w:pPr>
      <w:suppressAutoHyphens/>
      <w:spacing w:before="120"/>
    </w:pPr>
    <w:rPr>
      <w:lang w:val="en-GB" w:eastAsia="ar-SA"/>
    </w:rPr>
  </w:style>
  <w:style w:type="paragraph" w:customStyle="1" w:styleId="Quote1">
    <w:name w:val="Quote1"/>
    <w:basedOn w:val="Normal"/>
    <w:next w:val="Normal"/>
    <w:uiPriority w:val="99"/>
    <w:rsid w:val="00FB1BE4"/>
    <w:pPr>
      <w:spacing w:before="0"/>
      <w:jc w:val="left"/>
    </w:pPr>
    <w:rPr>
      <w:rFonts w:ascii="Times New Roman" w:hAnsi="Times New Roman"/>
      <w:i/>
      <w:iCs/>
      <w:color w:val="000000"/>
    </w:rPr>
  </w:style>
  <w:style w:type="paragraph" w:customStyle="1" w:styleId="IntenseQuote1">
    <w:name w:val="Intense Quote1"/>
    <w:basedOn w:val="Normal"/>
    <w:next w:val="Normal"/>
    <w:uiPriority w:val="99"/>
    <w:rsid w:val="00FB1BE4"/>
    <w:pPr>
      <w:spacing w:before="200" w:after="280"/>
      <w:ind w:left="936" w:right="936"/>
      <w:jc w:val="left"/>
    </w:pPr>
    <w:rPr>
      <w:rFonts w:ascii="Times New Roman" w:hAnsi="Times New Roman"/>
      <w:b/>
      <w:bCs/>
      <w:i/>
      <w:iCs/>
      <w:color w:val="4F81BD"/>
    </w:rPr>
  </w:style>
  <w:style w:type="paragraph" w:customStyle="1" w:styleId="Application1">
    <w:name w:val="Application1"/>
    <w:basedOn w:val="Heading1"/>
    <w:next w:val="Application2"/>
    <w:uiPriority w:val="99"/>
    <w:rsid w:val="00FB1BE4"/>
    <w:pPr>
      <w:pageBreakBefore/>
      <w:widowControl w:val="0"/>
      <w:numPr>
        <w:numId w:val="0"/>
      </w:numPr>
      <w:spacing w:before="0" w:after="480"/>
      <w:ind w:left="360" w:hanging="360"/>
      <w:jc w:val="left"/>
    </w:pPr>
    <w:rPr>
      <w:bCs w:val="0"/>
      <w:caps/>
      <w:sz w:val="28"/>
      <w:szCs w:val="20"/>
    </w:rPr>
  </w:style>
  <w:style w:type="paragraph" w:customStyle="1" w:styleId="Application2">
    <w:name w:val="Application2"/>
    <w:basedOn w:val="Normal"/>
    <w:uiPriority w:val="99"/>
    <w:rsid w:val="00FB1BE4"/>
    <w:pPr>
      <w:widowControl w:val="0"/>
      <w:spacing w:after="120"/>
      <w:jc w:val="left"/>
    </w:pPr>
    <w:rPr>
      <w:rFonts w:ascii="Times New Roman" w:hAnsi="Times New Roman"/>
      <w:i/>
      <w:spacing w:val="-2"/>
      <w:szCs w:val="24"/>
      <w:lang w:val="bg-BG"/>
    </w:rPr>
  </w:style>
  <w:style w:type="paragraph" w:customStyle="1" w:styleId="Application3">
    <w:name w:val="Application3"/>
    <w:basedOn w:val="Normal"/>
    <w:uiPriority w:val="99"/>
    <w:rsid w:val="00FB1BE4"/>
    <w:pPr>
      <w:widowControl w:val="0"/>
      <w:spacing w:before="0" w:after="120"/>
    </w:pPr>
    <w:rPr>
      <w:rFonts w:ascii="Times New Roman" w:hAnsi="Times New Roman"/>
      <w:spacing w:val="-2"/>
      <w:szCs w:val="24"/>
      <w:lang w:val="bg-BG"/>
    </w:rPr>
  </w:style>
  <w:style w:type="paragraph" w:customStyle="1" w:styleId="Text1">
    <w:name w:val="Text 1"/>
    <w:uiPriority w:val="99"/>
    <w:rsid w:val="00FB1BE4"/>
    <w:pPr>
      <w:widowControl w:val="0"/>
      <w:tabs>
        <w:tab w:val="left" w:pos="-720"/>
      </w:tabs>
      <w:suppressAutoHyphens/>
      <w:jc w:val="both"/>
    </w:pPr>
    <w:rPr>
      <w:rFonts w:ascii="Courier New" w:hAnsi="Courier New"/>
      <w:spacing w:val="-3"/>
      <w:sz w:val="24"/>
      <w:szCs w:val="20"/>
      <w:lang w:val="en-GB" w:eastAsia="ar-SA"/>
    </w:rPr>
  </w:style>
  <w:style w:type="paragraph" w:styleId="FootnoteText">
    <w:name w:val="footnote text"/>
    <w:basedOn w:val="Normal"/>
    <w:link w:val="FootnoteTextChar1"/>
    <w:uiPriority w:val="99"/>
    <w:rsid w:val="00FB1BE4"/>
    <w:pPr>
      <w:widowControl w:val="0"/>
      <w:spacing w:before="0"/>
    </w:pPr>
    <w:rPr>
      <w:rFonts w:ascii="Times New Roman" w:hAnsi="Times New Roman"/>
      <w:spacing w:val="-2"/>
      <w:sz w:val="20"/>
    </w:rPr>
  </w:style>
  <w:style w:type="character" w:customStyle="1" w:styleId="FootnoteTextChar1">
    <w:name w:val="Footnote Text Char1"/>
    <w:basedOn w:val="DefaultParagraphFont"/>
    <w:link w:val="FootnoteText"/>
    <w:uiPriority w:val="99"/>
    <w:semiHidden/>
    <w:locked/>
    <w:rsid w:val="004A49BC"/>
    <w:rPr>
      <w:rFonts w:ascii="Arial" w:hAnsi="Arial" w:cs="Times New Roman"/>
      <w:sz w:val="20"/>
      <w:szCs w:val="20"/>
      <w:lang w:val="en-GB" w:eastAsia="ar-SA" w:bidi="ar-SA"/>
    </w:rPr>
  </w:style>
  <w:style w:type="paragraph" w:customStyle="1" w:styleId="Application4">
    <w:name w:val="Application4"/>
    <w:basedOn w:val="Application3"/>
    <w:uiPriority w:val="99"/>
    <w:rsid w:val="00FB1BE4"/>
    <w:pPr>
      <w:numPr>
        <w:numId w:val="21"/>
      </w:numPr>
    </w:pPr>
  </w:style>
  <w:style w:type="paragraph" w:customStyle="1" w:styleId="Application5">
    <w:name w:val="Application5"/>
    <w:basedOn w:val="Application2"/>
    <w:uiPriority w:val="99"/>
    <w:rsid w:val="00FB1BE4"/>
  </w:style>
  <w:style w:type="paragraph" w:customStyle="1" w:styleId="BodyText31">
    <w:name w:val="Body Text 31"/>
    <w:basedOn w:val="Normal"/>
    <w:uiPriority w:val="99"/>
    <w:rsid w:val="00FB1BE4"/>
    <w:pPr>
      <w:spacing w:before="0"/>
    </w:pPr>
    <w:rPr>
      <w:sz w:val="20"/>
      <w:lang w:val="fr-FR"/>
    </w:rPr>
  </w:style>
  <w:style w:type="paragraph" w:customStyle="1" w:styleId="WW-CharCharCharCharCharCharChar1CharCharCharCharCharCharCharChar1CharCharCharCharCharCharCharCharCharCharCharCharCharCharCharCharCharChar">
    <w:name w:val="WW-Char Char Char Char Char Char Char1 Char Char Char Char Char Char Char Char1 Char Char Char Char Char Char Char Char Char Char Char Char Char Char Char Char Char Char"/>
    <w:basedOn w:val="Normal"/>
    <w:uiPriority w:val="99"/>
    <w:rsid w:val="00FB1BE4"/>
    <w:pPr>
      <w:spacing w:before="0"/>
      <w:jc w:val="left"/>
    </w:pPr>
    <w:rPr>
      <w:rFonts w:ascii="Tahoma" w:hAnsi="Tahoma"/>
      <w:szCs w:val="24"/>
      <w:lang w:val="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uiPriority w:val="99"/>
    <w:rsid w:val="00FB1BE4"/>
    <w:pPr>
      <w:spacing w:before="0"/>
      <w:jc w:val="left"/>
    </w:pPr>
    <w:rPr>
      <w:rFonts w:ascii="Tahoma" w:hAnsi="Tahoma"/>
      <w:szCs w:val="24"/>
      <w:lang w:val="pl-PL"/>
    </w:rPr>
  </w:style>
  <w:style w:type="paragraph" w:customStyle="1" w:styleId="CharCharCharCharCharCharChar">
    <w:name w:val="Char Char Char Char Char Char Char"/>
    <w:basedOn w:val="Normal"/>
    <w:uiPriority w:val="99"/>
    <w:rsid w:val="00FB1BE4"/>
    <w:pPr>
      <w:spacing w:before="0"/>
      <w:jc w:val="left"/>
    </w:pPr>
    <w:rPr>
      <w:rFonts w:ascii="Tahoma" w:hAnsi="Tahoma"/>
      <w:szCs w:val="24"/>
      <w:lang w:val="pl-PL"/>
    </w:rPr>
  </w:style>
  <w:style w:type="paragraph" w:customStyle="1" w:styleId="CharCharChar1CharCharCharChar">
    <w:name w:val="Char Char Char1 Char Char Char Char"/>
    <w:basedOn w:val="Normal"/>
    <w:uiPriority w:val="99"/>
    <w:rsid w:val="00FB1BE4"/>
    <w:pPr>
      <w:spacing w:before="0"/>
      <w:jc w:val="left"/>
    </w:pPr>
    <w:rPr>
      <w:rFonts w:ascii="Tahoma" w:hAnsi="Tahoma"/>
      <w:szCs w:val="24"/>
      <w:lang w:val="pl-PL"/>
    </w:rPr>
  </w:style>
  <w:style w:type="paragraph" w:customStyle="1" w:styleId="CharCharCharCharCharCharChar1CharCharCharCharCharCharCharCharCharCharCharChar">
    <w:name w:val="Char Char Char Char Char Char Char1 Char Char Char Char Char Char Char Char Char Char Char Char"/>
    <w:basedOn w:val="Normal"/>
    <w:uiPriority w:val="99"/>
    <w:rsid w:val="00FB1BE4"/>
    <w:pPr>
      <w:spacing w:before="0"/>
      <w:jc w:val="left"/>
    </w:pPr>
    <w:rPr>
      <w:rFonts w:ascii="Tahoma" w:hAnsi="Tahoma"/>
      <w:szCs w:val="24"/>
      <w:lang w:val="pl-PL"/>
    </w:rPr>
  </w:style>
  <w:style w:type="paragraph" w:customStyle="1" w:styleId="WW-Char">
    <w:name w:val="WW-Char"/>
    <w:basedOn w:val="Normal"/>
    <w:uiPriority w:val="99"/>
    <w:rsid w:val="00FB1BE4"/>
    <w:pPr>
      <w:spacing w:before="0"/>
      <w:jc w:val="left"/>
    </w:pPr>
    <w:rPr>
      <w:rFonts w:ascii="Tahoma" w:hAnsi="Tahoma"/>
      <w:szCs w:val="24"/>
      <w:lang w:val="pl-PL"/>
    </w:rPr>
  </w:style>
  <w:style w:type="paragraph" w:customStyle="1" w:styleId="NormalWeb1">
    <w:name w:val="Normal (Web)1"/>
    <w:basedOn w:val="Normal"/>
    <w:uiPriority w:val="99"/>
    <w:rsid w:val="00FB1BE4"/>
    <w:pPr>
      <w:spacing w:before="280" w:after="280"/>
      <w:jc w:val="left"/>
    </w:pPr>
    <w:rPr>
      <w:rFonts w:ascii="Times New Roman" w:hAnsi="Times New Roman"/>
      <w:szCs w:val="24"/>
      <w:lang w:val="bg-BG"/>
    </w:rPr>
  </w:style>
  <w:style w:type="paragraph" w:customStyle="1" w:styleId="Char1">
    <w:name w:val="Char1"/>
    <w:basedOn w:val="Normal"/>
    <w:uiPriority w:val="99"/>
    <w:rsid w:val="00FB1BE4"/>
    <w:pPr>
      <w:spacing w:before="0"/>
      <w:jc w:val="left"/>
    </w:pPr>
    <w:rPr>
      <w:rFonts w:ascii="Tahoma" w:hAnsi="Tahoma"/>
      <w:szCs w:val="24"/>
      <w:lang w:val="pl-PL"/>
    </w:rPr>
  </w:style>
  <w:style w:type="paragraph" w:customStyle="1" w:styleId="Annexetitle">
    <w:name w:val="Annexe_title"/>
    <w:basedOn w:val="Heading1"/>
    <w:next w:val="Normal"/>
    <w:uiPriority w:val="99"/>
    <w:rsid w:val="00FB1BE4"/>
    <w:pPr>
      <w:keepNext w:val="0"/>
      <w:pageBreakBefore/>
      <w:numPr>
        <w:numId w:val="0"/>
      </w:numPr>
      <w:spacing w:after="240"/>
      <w:ind w:left="432" w:hanging="432"/>
      <w:jc w:val="center"/>
    </w:pPr>
    <w:rPr>
      <w:rFonts w:ascii="Times New Roman" w:hAnsi="Times New Roman"/>
      <w:bCs w:val="0"/>
      <w:caps/>
      <w:sz w:val="28"/>
      <w:szCs w:val="28"/>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uiPriority w:val="99"/>
    <w:rsid w:val="00FB1BE4"/>
    <w:pPr>
      <w:spacing w:before="0" w:line="360" w:lineRule="auto"/>
      <w:jc w:val="left"/>
    </w:pPr>
    <w:rPr>
      <w:rFonts w:ascii="Tahoma" w:hAnsi="Tahoma"/>
      <w:szCs w:val="24"/>
      <w:lang w:val="pl-PL"/>
    </w:rPr>
  </w:style>
  <w:style w:type="paragraph" w:customStyle="1" w:styleId="Text2">
    <w:name w:val="Text 2"/>
    <w:basedOn w:val="Normal"/>
    <w:uiPriority w:val="99"/>
    <w:rsid w:val="00FB1BE4"/>
    <w:pPr>
      <w:spacing w:before="0" w:after="240"/>
      <w:ind w:left="1202"/>
    </w:pPr>
    <w:rPr>
      <w:rFonts w:ascii="Times New Roman" w:hAnsi="Times New Roman"/>
    </w:rPr>
  </w:style>
  <w:style w:type="paragraph" w:customStyle="1" w:styleId="Normalenglish">
    <w:name w:val="Normalenglish"/>
    <w:basedOn w:val="Normal"/>
    <w:uiPriority w:val="99"/>
    <w:rsid w:val="00FB1BE4"/>
    <w:pPr>
      <w:spacing w:before="60" w:after="60"/>
      <w:jc w:val="center"/>
    </w:pPr>
    <w:rPr>
      <w:rFonts w:ascii="Times New Roman" w:hAnsi="Times New Roman"/>
      <w:b/>
      <w:szCs w:val="24"/>
      <w:lang w:val="pl-PL"/>
    </w:rPr>
  </w:style>
  <w:style w:type="paragraph" w:customStyle="1" w:styleId="Preformatted">
    <w:name w:val="Preformatted"/>
    <w:basedOn w:val="Normal"/>
    <w:uiPriority w:val="99"/>
    <w:rsid w:val="00FB1BE4"/>
    <w:pPr>
      <w:spacing w:before="0"/>
      <w:jc w:val="left"/>
    </w:pPr>
    <w:rPr>
      <w:rFonts w:ascii="Courier New" w:hAnsi="Courier New" w:cs="Courier New"/>
      <w:sz w:val="20"/>
      <w:lang w:val="fr-FR"/>
    </w:rPr>
  </w:style>
  <w:style w:type="paragraph" w:customStyle="1" w:styleId="CharCharCharChar">
    <w:name w:val="Char Char Char Char"/>
    <w:basedOn w:val="Normal"/>
    <w:uiPriority w:val="99"/>
    <w:rsid w:val="00FB1BE4"/>
    <w:pPr>
      <w:spacing w:before="0"/>
      <w:jc w:val="left"/>
    </w:pPr>
    <w:rPr>
      <w:rFonts w:ascii="Tahoma" w:hAnsi="Tahoma"/>
      <w:szCs w:val="24"/>
      <w:lang w:val="pl-PL"/>
    </w:rPr>
  </w:style>
  <w:style w:type="paragraph" w:customStyle="1" w:styleId="CharCharChar1CharCharChar">
    <w:name w:val="Char Char Char1 Char Char Char"/>
    <w:basedOn w:val="Normal"/>
    <w:uiPriority w:val="99"/>
    <w:rsid w:val="00FB1BE4"/>
    <w:pPr>
      <w:spacing w:before="0" w:line="360" w:lineRule="auto"/>
      <w:jc w:val="left"/>
    </w:pPr>
    <w:rPr>
      <w:rFonts w:ascii="Tahoma" w:hAnsi="Tahoma"/>
      <w:szCs w:val="24"/>
      <w:lang w:val="pl-PL"/>
    </w:rPr>
  </w:style>
  <w:style w:type="paragraph" w:customStyle="1" w:styleId="CharCharCharCharCharCharChar1CharCharCharCharCharCharCharCharChar">
    <w:name w:val="Char Char Char Char Char Char Char1 Char Char Char Char Char Char Char Char Char"/>
    <w:basedOn w:val="Normal"/>
    <w:uiPriority w:val="99"/>
    <w:rsid w:val="00FB1BE4"/>
    <w:pPr>
      <w:spacing w:before="0"/>
      <w:jc w:val="left"/>
    </w:pPr>
    <w:rPr>
      <w:rFonts w:ascii="Tahoma" w:hAnsi="Tahoma"/>
      <w:szCs w:val="24"/>
      <w:lang w:val="pl-PL"/>
    </w:rPr>
  </w:style>
  <w:style w:type="paragraph" w:customStyle="1" w:styleId="CharCharCharCharCharCharChar1">
    <w:name w:val="Char Char Char Char Char Char Char1"/>
    <w:basedOn w:val="Normal"/>
    <w:uiPriority w:val="99"/>
    <w:rsid w:val="00FB1BE4"/>
    <w:pPr>
      <w:spacing w:before="0"/>
      <w:jc w:val="left"/>
    </w:pPr>
    <w:rPr>
      <w:rFonts w:ascii="Tahoma" w:hAnsi="Tahoma"/>
      <w:szCs w:val="24"/>
      <w:lang w:val="pl-PL"/>
    </w:rPr>
  </w:style>
  <w:style w:type="paragraph" w:customStyle="1" w:styleId="CharCharCharCharCharCharChar1CharCharCharCharCharCharCharChar">
    <w:name w:val="Char Char Char Char Char Char Char1 Char Char Char Char Char Char Char Char"/>
    <w:basedOn w:val="Normal"/>
    <w:uiPriority w:val="99"/>
    <w:rsid w:val="00FB1BE4"/>
    <w:pPr>
      <w:spacing w:before="0"/>
      <w:jc w:val="left"/>
    </w:pPr>
    <w:rPr>
      <w:rFonts w:ascii="Tahoma" w:hAnsi="Tahoma"/>
      <w:szCs w:val="24"/>
      <w:lang w:val="pl-PL"/>
    </w:rPr>
  </w:style>
  <w:style w:type="paragraph" w:customStyle="1" w:styleId="Char1CharCharCharCharCharCharCharCharChar">
    <w:name w:val="Char1 Char Char Char Char Char Char Char Char Char"/>
    <w:basedOn w:val="Normal"/>
    <w:uiPriority w:val="99"/>
    <w:rsid w:val="00FB1BE4"/>
    <w:pPr>
      <w:spacing w:before="0"/>
      <w:jc w:val="left"/>
    </w:pPr>
    <w:rPr>
      <w:rFonts w:ascii="Tahoma" w:hAnsi="Tahoma"/>
      <w:szCs w:val="24"/>
      <w:lang w:val="pl-PL"/>
    </w:rPr>
  </w:style>
  <w:style w:type="paragraph" w:customStyle="1" w:styleId="Char1CharCharCharCharCharCharCharChar">
    <w:name w:val="Char1 Char Char Char Char Char Char Char Char"/>
    <w:basedOn w:val="Normal"/>
    <w:uiPriority w:val="99"/>
    <w:rsid w:val="00FB1BE4"/>
    <w:pPr>
      <w:spacing w:before="0"/>
      <w:jc w:val="left"/>
    </w:pPr>
    <w:rPr>
      <w:rFonts w:ascii="Tahoma" w:hAnsi="Tahoma"/>
      <w:szCs w:val="24"/>
      <w:lang w:val="pl-PL"/>
    </w:rPr>
  </w:style>
  <w:style w:type="paragraph" w:customStyle="1" w:styleId="Char1CharCharCharCharCharCharCharChar1CharCharCharCharCharChar">
    <w:name w:val="Char1 Char Char Char Char Char Char Char Char1 Char Char Char Char Char Char"/>
    <w:basedOn w:val="Normal"/>
    <w:uiPriority w:val="99"/>
    <w:rsid w:val="00FB1BE4"/>
    <w:pPr>
      <w:spacing w:before="0"/>
      <w:jc w:val="left"/>
    </w:pPr>
    <w:rPr>
      <w:rFonts w:ascii="Tahoma" w:hAnsi="Tahoma"/>
      <w:szCs w:val="24"/>
      <w:lang w:val="pl-PL"/>
    </w:rPr>
  </w:style>
  <w:style w:type="paragraph" w:customStyle="1" w:styleId="CharCharChar1CharCharCharCharCharChar2">
    <w:name w:val="Char Char Char1 Char Char Char Char Char Char2"/>
    <w:basedOn w:val="Normal"/>
    <w:uiPriority w:val="99"/>
    <w:rsid w:val="00FB1BE4"/>
    <w:pPr>
      <w:spacing w:before="0" w:line="360" w:lineRule="auto"/>
      <w:jc w:val="left"/>
    </w:pPr>
    <w:rPr>
      <w:rFonts w:ascii="Tahoma" w:hAnsi="Tahoma"/>
      <w:szCs w:val="24"/>
      <w:lang w:val="pl-PL"/>
    </w:rPr>
  </w:style>
  <w:style w:type="paragraph" w:customStyle="1" w:styleId="HTMLPreformatted1">
    <w:name w:val="HTML Preformatted1"/>
    <w:basedOn w:val="Normal"/>
    <w:uiPriority w:val="99"/>
    <w:rsid w:val="00FB1BE4"/>
    <w:pPr>
      <w:spacing w:before="0"/>
      <w:jc w:val="left"/>
    </w:pPr>
    <w:rPr>
      <w:rFonts w:ascii="Courier New" w:hAnsi="Courier New" w:cs="Courier New"/>
      <w:szCs w:val="24"/>
      <w:lang w:val="bg-BG"/>
    </w:rPr>
  </w:style>
  <w:style w:type="paragraph" w:customStyle="1" w:styleId="CharCharCharCharCharCharChar1CharCharCharCharCharCharChar1CharCharCharCharCharCharCharCharCharCharCharCharChar1CharCharCharCharCharCharChar">
    <w:name w:val="Char Char Char Char Char Char Char1 Char Char Char Char Char Char Char1 Char Char Char Char Char Char Char Char Char Char Char Char Char1 Char Char Char Char Char Char Char"/>
    <w:basedOn w:val="Normal"/>
    <w:uiPriority w:val="99"/>
    <w:rsid w:val="00FB1BE4"/>
    <w:pPr>
      <w:spacing w:before="0"/>
      <w:jc w:val="left"/>
    </w:pPr>
    <w:rPr>
      <w:rFonts w:ascii="Tahoma" w:hAnsi="Tahoma"/>
      <w:szCs w:val="24"/>
      <w:lang w:val="pl-PL"/>
    </w:rPr>
  </w:style>
  <w:style w:type="paragraph" w:customStyle="1" w:styleId="CharCharCharCharCharCharChar1CharCharCharCharCharCharCharChar1CharCharCharCharCharChar">
    <w:name w:val="Char Char Char Char Char Char Char1 Char Char Char Char Char Char Char Char1 Char Char Char Char Char Char"/>
    <w:basedOn w:val="Normal"/>
    <w:uiPriority w:val="99"/>
    <w:rsid w:val="00FB1BE4"/>
    <w:pPr>
      <w:spacing w:before="0"/>
      <w:jc w:val="left"/>
    </w:pPr>
    <w:rPr>
      <w:rFonts w:ascii="Tahoma" w:hAnsi="Tahoma"/>
      <w:szCs w:val="24"/>
      <w:lang w:val="pl-PL"/>
    </w:rPr>
  </w:style>
  <w:style w:type="paragraph" w:customStyle="1" w:styleId="WW-CharCharCharCharCharCharChar1CharCharCharCharCharCharCharChar1CharCharCharCharCharCharCharCharCharCharCharCharCharCharChar">
    <w:name w:val="WW-Char Char Char Char Char Char Char1 Char Char Char Char Char Char Char Char1 Char Char Char Char Char Char Char Char Char Char Char Char Char Char Char"/>
    <w:basedOn w:val="Normal"/>
    <w:uiPriority w:val="99"/>
    <w:rsid w:val="00FB1BE4"/>
    <w:pPr>
      <w:spacing w:before="0"/>
      <w:jc w:val="left"/>
    </w:pPr>
    <w:rPr>
      <w:rFonts w:ascii="Tahoma" w:hAnsi="Tahoma"/>
      <w:szCs w:val="24"/>
      <w:lang w:val="pl-PL"/>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FB1BE4"/>
    <w:pPr>
      <w:spacing w:after="120"/>
      <w:ind w:left="360"/>
      <w:jc w:val="center"/>
    </w:pPr>
    <w:rPr>
      <w:rFonts w:ascii="Tahoma" w:hAnsi="Tahoma"/>
      <w:b/>
      <w:bCs/>
      <w:szCs w:val="28"/>
      <w:lang w:val="pl-PL"/>
    </w:rPr>
  </w:style>
  <w:style w:type="paragraph" w:customStyle="1" w:styleId="Svetlo">
    <w:name w:val="Svetlo"/>
    <w:basedOn w:val="Normal"/>
    <w:uiPriority w:val="99"/>
    <w:rsid w:val="00FB1BE4"/>
    <w:pPr>
      <w:spacing w:line="320" w:lineRule="exact"/>
      <w:ind w:firstLine="720"/>
    </w:pPr>
    <w:rPr>
      <w:rFonts w:ascii="Times New Roman" w:hAnsi="Times New Roman"/>
      <w:szCs w:val="24"/>
      <w:lang w:val="bg-BG"/>
    </w:rPr>
  </w:style>
  <w:style w:type="paragraph" w:customStyle="1" w:styleId="Svetlobullet">
    <w:name w:val="Svetlo_bullet"/>
    <w:basedOn w:val="Normal"/>
    <w:uiPriority w:val="99"/>
    <w:rsid w:val="00FB1BE4"/>
    <w:pPr>
      <w:numPr>
        <w:numId w:val="34"/>
      </w:numPr>
      <w:spacing w:line="320" w:lineRule="exact"/>
    </w:pPr>
    <w:rPr>
      <w:rFonts w:ascii="Times New Roman" w:hAnsi="Times New Roman"/>
      <w:szCs w:val="24"/>
      <w:lang w:val="bg-BG"/>
    </w:rPr>
  </w:style>
  <w:style w:type="paragraph" w:customStyle="1" w:styleId="bld">
    <w:name w:val="bld"/>
    <w:basedOn w:val="Normal"/>
    <w:uiPriority w:val="99"/>
    <w:rsid w:val="00FB1BE4"/>
    <w:pPr>
      <w:spacing w:before="280" w:after="280"/>
      <w:jc w:val="left"/>
    </w:pPr>
    <w:rPr>
      <w:rFonts w:ascii="Times New Roman" w:hAnsi="Times New Roman"/>
      <w:szCs w:val="24"/>
      <w:lang w:val="bg-BG"/>
    </w:rPr>
  </w:style>
  <w:style w:type="paragraph" w:customStyle="1" w:styleId="Char1CharCharCharCharCharCharCharChar1Char">
    <w:name w:val="Char1 Char Char Char Char Char Char Char Char1 Char"/>
    <w:basedOn w:val="Normal"/>
    <w:uiPriority w:val="99"/>
    <w:rsid w:val="00FB1BE4"/>
    <w:pPr>
      <w:spacing w:before="0"/>
      <w:jc w:val="left"/>
    </w:pPr>
    <w:rPr>
      <w:rFonts w:ascii="Tahoma" w:hAnsi="Tahoma"/>
      <w:szCs w:val="24"/>
      <w:lang w:val="pl-PL"/>
    </w:rPr>
  </w:style>
  <w:style w:type="paragraph" w:customStyle="1" w:styleId="BodyText21">
    <w:name w:val="Body Text 21"/>
    <w:basedOn w:val="Normal"/>
    <w:uiPriority w:val="99"/>
    <w:rsid w:val="00FB1BE4"/>
    <w:pPr>
      <w:widowControl w:val="0"/>
      <w:overflowPunct w:val="0"/>
      <w:autoSpaceDE w:val="0"/>
      <w:spacing w:before="0"/>
      <w:jc w:val="center"/>
    </w:pPr>
    <w:rPr>
      <w:rFonts w:ascii="Times New Roman" w:hAnsi="Times New Roman"/>
      <w:b/>
      <w:lang w:val="en-US"/>
    </w:rPr>
  </w:style>
  <w:style w:type="paragraph" w:customStyle="1" w:styleId="Style2">
    <w:name w:val="Style2"/>
    <w:basedOn w:val="Normal"/>
    <w:uiPriority w:val="99"/>
    <w:rsid w:val="00FB1BE4"/>
    <w:pPr>
      <w:widowControl w:val="0"/>
      <w:autoSpaceDE w:val="0"/>
      <w:spacing w:before="0" w:line="276" w:lineRule="exact"/>
      <w:ind w:firstLine="706"/>
    </w:pPr>
    <w:rPr>
      <w:rFonts w:ascii="Times New Roman" w:eastAsia="MS Mincho" w:hAnsi="Times New Roman"/>
      <w:szCs w:val="24"/>
      <w:lang w:val="en-US"/>
    </w:rPr>
  </w:style>
  <w:style w:type="paragraph" w:customStyle="1" w:styleId="Style1">
    <w:name w:val="Style1"/>
    <w:basedOn w:val="Normal"/>
    <w:uiPriority w:val="99"/>
    <w:rsid w:val="00FB1BE4"/>
    <w:pPr>
      <w:widowControl w:val="0"/>
      <w:autoSpaceDE w:val="0"/>
      <w:spacing w:before="0" w:line="278" w:lineRule="exact"/>
      <w:ind w:hanging="341"/>
      <w:jc w:val="left"/>
    </w:pPr>
    <w:rPr>
      <w:rFonts w:ascii="Times New Roman" w:eastAsia="MS Mincho" w:hAnsi="Times New Roman"/>
      <w:szCs w:val="24"/>
      <w:lang w:val="en-US"/>
    </w:rPr>
  </w:style>
  <w:style w:type="paragraph" w:customStyle="1" w:styleId="CharChar4">
    <w:name w:val="Char Char4"/>
    <w:basedOn w:val="Normal"/>
    <w:uiPriority w:val="99"/>
    <w:rsid w:val="00FB1BE4"/>
    <w:pPr>
      <w:spacing w:before="0"/>
      <w:jc w:val="left"/>
    </w:pPr>
    <w:rPr>
      <w:rFonts w:ascii="Tahoma" w:hAnsi="Tahoma"/>
      <w:szCs w:val="24"/>
      <w:lang w:val="pl-PL"/>
    </w:rPr>
  </w:style>
  <w:style w:type="paragraph" w:customStyle="1" w:styleId="BodyTextIndent21">
    <w:name w:val="Body Text Indent 21"/>
    <w:basedOn w:val="Normal"/>
    <w:uiPriority w:val="99"/>
    <w:rsid w:val="00FB1BE4"/>
    <w:pPr>
      <w:spacing w:after="120" w:line="480" w:lineRule="auto"/>
      <w:ind w:left="283"/>
    </w:pPr>
  </w:style>
  <w:style w:type="paragraph" w:customStyle="1" w:styleId="CharCharCharCharCharCharCharCharCharCharCharChar1CharCharCharCharCharChar">
    <w:name w:val="Char Char Char Char Char Char Char Char Char Char Char Char1 Char Char Char Char Знак Знак Char Char Знак Знак"/>
    <w:basedOn w:val="Normal"/>
    <w:uiPriority w:val="99"/>
    <w:rsid w:val="00FB1BE4"/>
    <w:pPr>
      <w:widowControl w:val="0"/>
      <w:autoSpaceDE w:val="0"/>
      <w:spacing w:before="0"/>
      <w:jc w:val="left"/>
    </w:pPr>
    <w:rPr>
      <w:rFonts w:ascii="Tahoma" w:hAnsi="Tahoma"/>
      <w:sz w:val="20"/>
      <w:lang w:val="pl-PL"/>
    </w:rPr>
  </w:style>
  <w:style w:type="paragraph" w:styleId="EndnoteText">
    <w:name w:val="endnote text"/>
    <w:basedOn w:val="Normal"/>
    <w:link w:val="EndnoteTextChar1"/>
    <w:uiPriority w:val="99"/>
    <w:rsid w:val="00FB1BE4"/>
    <w:pPr>
      <w:spacing w:before="0"/>
      <w:jc w:val="left"/>
    </w:pPr>
    <w:rPr>
      <w:rFonts w:ascii="Times New Roman" w:hAnsi="Times New Roman"/>
      <w:sz w:val="20"/>
    </w:rPr>
  </w:style>
  <w:style w:type="character" w:customStyle="1" w:styleId="EndnoteTextChar1">
    <w:name w:val="Endnote Text Char1"/>
    <w:basedOn w:val="DefaultParagraphFont"/>
    <w:link w:val="EndnoteText"/>
    <w:uiPriority w:val="99"/>
    <w:semiHidden/>
    <w:locked/>
    <w:rsid w:val="004A49BC"/>
    <w:rPr>
      <w:rFonts w:ascii="Arial" w:hAnsi="Arial" w:cs="Times New Roman"/>
      <w:sz w:val="20"/>
      <w:szCs w:val="20"/>
      <w:lang w:val="en-GB" w:eastAsia="ar-SA" w:bidi="ar-SA"/>
    </w:rPr>
  </w:style>
  <w:style w:type="paragraph" w:customStyle="1" w:styleId="CommentSubject1">
    <w:name w:val="Comment Subject1"/>
    <w:basedOn w:val="CommentText1"/>
    <w:next w:val="CommentText1"/>
    <w:uiPriority w:val="99"/>
    <w:rsid w:val="00FB1BE4"/>
    <w:rPr>
      <w:b/>
      <w:bCs/>
    </w:rPr>
  </w:style>
  <w:style w:type="paragraph" w:customStyle="1" w:styleId="BodyText22">
    <w:name w:val="Body Text 22"/>
    <w:basedOn w:val="Normal"/>
    <w:uiPriority w:val="99"/>
    <w:rsid w:val="00FB1BE4"/>
    <w:pPr>
      <w:spacing w:after="120" w:line="480" w:lineRule="auto"/>
    </w:pPr>
  </w:style>
  <w:style w:type="paragraph" w:customStyle="1" w:styleId="BulletLevel1">
    <w:name w:val="Bullet Level 1"/>
    <w:basedOn w:val="Normal"/>
    <w:uiPriority w:val="99"/>
    <w:rsid w:val="00FB1BE4"/>
    <w:pPr>
      <w:numPr>
        <w:numId w:val="35"/>
      </w:numPr>
      <w:tabs>
        <w:tab w:val="left" w:pos="757"/>
      </w:tabs>
      <w:ind w:left="757"/>
    </w:pPr>
    <w:rPr>
      <w:rFonts w:ascii="Times New Roman" w:hAnsi="Times New Roman"/>
      <w:szCs w:val="24"/>
      <w:lang w:val="bg-BG"/>
    </w:rPr>
  </w:style>
  <w:style w:type="paragraph" w:customStyle="1" w:styleId="-">
    <w:name w:val="Таблица - съдържание"/>
    <w:basedOn w:val="Normal"/>
    <w:uiPriority w:val="99"/>
    <w:rsid w:val="00FB1BE4"/>
    <w:pPr>
      <w:suppressLineNumbers/>
    </w:pPr>
  </w:style>
  <w:style w:type="paragraph" w:customStyle="1" w:styleId="-0">
    <w:name w:val="Таблица - заглавие"/>
    <w:basedOn w:val="-"/>
    <w:uiPriority w:val="99"/>
    <w:rsid w:val="00FB1BE4"/>
    <w:pPr>
      <w:jc w:val="center"/>
    </w:pPr>
    <w:rPr>
      <w:b/>
      <w:bCs/>
    </w:rPr>
  </w:style>
  <w:style w:type="paragraph" w:customStyle="1" w:styleId="-1">
    <w:name w:val="Рамка - съдържание"/>
    <w:basedOn w:val="BodyText"/>
    <w:uiPriority w:val="99"/>
    <w:rsid w:val="00FB1BE4"/>
  </w:style>
  <w:style w:type="paragraph" w:styleId="BalloonText">
    <w:name w:val="Balloon Text"/>
    <w:basedOn w:val="Normal"/>
    <w:link w:val="BalloonTextChar1"/>
    <w:uiPriority w:val="99"/>
    <w:semiHidden/>
    <w:rsid w:val="00A502D8"/>
    <w:pPr>
      <w:spacing w:before="0"/>
    </w:pPr>
    <w:rPr>
      <w:rFonts w:ascii="Tahoma" w:hAnsi="Tahoma"/>
      <w:sz w:val="16"/>
      <w:szCs w:val="16"/>
    </w:rPr>
  </w:style>
  <w:style w:type="character" w:customStyle="1" w:styleId="BalloonTextChar1">
    <w:name w:val="Balloon Text Char1"/>
    <w:basedOn w:val="DefaultParagraphFont"/>
    <w:link w:val="BalloonText"/>
    <w:uiPriority w:val="99"/>
    <w:semiHidden/>
    <w:locked/>
    <w:rsid w:val="00A502D8"/>
    <w:rPr>
      <w:rFonts w:ascii="Tahoma" w:hAnsi="Tahoma" w:cs="Times New Roman"/>
      <w:sz w:val="16"/>
      <w:lang w:val="en-GB" w:eastAsia="ar-SA" w:bidi="ar-SA"/>
    </w:rPr>
  </w:style>
  <w:style w:type="character" w:styleId="CommentReference">
    <w:name w:val="annotation reference"/>
    <w:basedOn w:val="DefaultParagraphFont"/>
    <w:uiPriority w:val="99"/>
    <w:semiHidden/>
    <w:rsid w:val="00C85FBC"/>
    <w:rPr>
      <w:rFonts w:cs="Times New Roman"/>
      <w:sz w:val="16"/>
    </w:rPr>
  </w:style>
  <w:style w:type="paragraph" w:styleId="CommentText">
    <w:name w:val="annotation text"/>
    <w:basedOn w:val="Normal"/>
    <w:link w:val="CommentTextChar1"/>
    <w:uiPriority w:val="99"/>
    <w:semiHidden/>
    <w:rsid w:val="00C85FBC"/>
    <w:rPr>
      <w:sz w:val="20"/>
    </w:rPr>
  </w:style>
  <w:style w:type="character" w:customStyle="1" w:styleId="CommentTextChar1">
    <w:name w:val="Comment Text Char1"/>
    <w:basedOn w:val="DefaultParagraphFont"/>
    <w:link w:val="CommentText"/>
    <w:uiPriority w:val="99"/>
    <w:semiHidden/>
    <w:locked/>
    <w:rsid w:val="00C85FBC"/>
    <w:rPr>
      <w:rFonts w:ascii="Arial" w:hAnsi="Arial" w:cs="Times New Roman"/>
      <w:lang w:val="en-GB" w:eastAsia="ar-SA" w:bidi="ar-SA"/>
    </w:rPr>
  </w:style>
  <w:style w:type="paragraph" w:styleId="CommentSubject">
    <w:name w:val="annotation subject"/>
    <w:basedOn w:val="CommentText"/>
    <w:next w:val="CommentText"/>
    <w:link w:val="CommentSubjectChar1"/>
    <w:uiPriority w:val="99"/>
    <w:semiHidden/>
    <w:rsid w:val="00C85FBC"/>
    <w:rPr>
      <w:b/>
      <w:bCs/>
    </w:rPr>
  </w:style>
  <w:style w:type="character" w:customStyle="1" w:styleId="CommentSubjectChar1">
    <w:name w:val="Comment Subject Char1"/>
    <w:basedOn w:val="CommentTextChar1"/>
    <w:link w:val="CommentSubject"/>
    <w:uiPriority w:val="99"/>
    <w:semiHidden/>
    <w:locked/>
    <w:rsid w:val="00C85FBC"/>
    <w:rPr>
      <w:b/>
    </w:rPr>
  </w:style>
  <w:style w:type="paragraph" w:customStyle="1" w:styleId="ZchnZchn">
    <w:name w:val="Zchn Zchn"/>
    <w:basedOn w:val="Normal"/>
    <w:uiPriority w:val="99"/>
    <w:rsid w:val="003E6088"/>
    <w:pPr>
      <w:widowControl w:val="0"/>
      <w:tabs>
        <w:tab w:val="left" w:pos="709"/>
      </w:tabs>
      <w:suppressAutoHyphens w:val="0"/>
      <w:autoSpaceDE w:val="0"/>
      <w:autoSpaceDN w:val="0"/>
      <w:adjustRightInd w:val="0"/>
      <w:spacing w:before="0"/>
      <w:jc w:val="left"/>
    </w:pPr>
    <w:rPr>
      <w:rFonts w:ascii="Tahoma" w:hAnsi="Tahoma"/>
      <w:sz w:val="20"/>
      <w:lang w:val="pl-PL" w:eastAsia="pl-PL"/>
    </w:rPr>
  </w:style>
  <w:style w:type="paragraph" w:customStyle="1" w:styleId="Style45">
    <w:name w:val="Style45"/>
    <w:basedOn w:val="Normal"/>
    <w:uiPriority w:val="99"/>
    <w:rsid w:val="00C87A39"/>
    <w:pPr>
      <w:widowControl w:val="0"/>
      <w:suppressAutoHyphens w:val="0"/>
      <w:autoSpaceDE w:val="0"/>
      <w:autoSpaceDN w:val="0"/>
      <w:adjustRightInd w:val="0"/>
      <w:spacing w:before="0" w:line="278" w:lineRule="exact"/>
    </w:pPr>
    <w:rPr>
      <w:rFonts w:ascii="Arial Narrow" w:hAnsi="Arial Narrow"/>
      <w:szCs w:val="24"/>
      <w:lang w:val="bg-BG" w:eastAsia="bg-BG"/>
    </w:rPr>
  </w:style>
  <w:style w:type="character" w:customStyle="1" w:styleId="FontStyle116">
    <w:name w:val="Font Style116"/>
    <w:uiPriority w:val="99"/>
    <w:rsid w:val="00C87A39"/>
    <w:rPr>
      <w:rFonts w:ascii="Times New Roman" w:hAnsi="Times New Roman"/>
      <w:sz w:val="22"/>
    </w:rPr>
  </w:style>
  <w:style w:type="paragraph" w:customStyle="1" w:styleId="Style3">
    <w:name w:val="Style3"/>
    <w:basedOn w:val="Normal"/>
    <w:next w:val="Style1"/>
    <w:uiPriority w:val="99"/>
    <w:rsid w:val="00C80FF8"/>
    <w:pPr>
      <w:spacing w:before="240" w:after="240"/>
      <w:ind w:firstLine="567"/>
    </w:pPr>
    <w:rPr>
      <w:rFonts w:ascii="Times New Roman" w:hAnsi="Times New Roman"/>
      <w:b/>
      <w:bCs/>
      <w:szCs w:val="24"/>
      <w:lang w:val="bg-BG"/>
    </w:rPr>
  </w:style>
  <w:style w:type="paragraph" w:customStyle="1" w:styleId="NormalTimesNewRoman">
    <w:name w:val="Normal + Times New Roman"/>
    <w:aliases w:val="16 pt,Bold,Centered,Left:  0,2&quot;,Hanging:"/>
    <w:basedOn w:val="Normal"/>
    <w:uiPriority w:val="99"/>
    <w:rsid w:val="005F79BB"/>
    <w:pPr>
      <w:ind w:left="851" w:right="-9" w:hanging="567"/>
      <w:jc w:val="center"/>
    </w:pPr>
    <w:rPr>
      <w:rFonts w:ascii="Times New Roman" w:hAnsi="Times New Roman"/>
      <w:b/>
      <w:spacing w:val="200"/>
      <w:sz w:val="32"/>
      <w:szCs w:val="32"/>
      <w:lang w:val="ru-RU"/>
    </w:rPr>
  </w:style>
  <w:style w:type="paragraph" w:customStyle="1" w:styleId="Style4">
    <w:name w:val="Style4"/>
    <w:basedOn w:val="NormalTimesNewRoman"/>
    <w:next w:val="NormalTimesNewRoman"/>
    <w:uiPriority w:val="99"/>
    <w:rsid w:val="005F79BB"/>
  </w:style>
</w:styles>
</file>

<file path=word/webSettings.xml><?xml version="1.0" encoding="utf-8"?>
<w:webSettings xmlns:r="http://schemas.openxmlformats.org/officeDocument/2006/relationships" xmlns:w="http://schemas.openxmlformats.org/wordprocessingml/2006/main">
  <w:divs>
    <w:div w:id="13711523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22</Pages>
  <Words>5197</Words>
  <Characters>29628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УТВЪРДИЛ:</dc:title>
  <dc:subject/>
  <dc:creator/>
  <cp:keywords/>
  <dc:description/>
  <cp:lastModifiedBy/>
  <cp:revision>4</cp:revision>
  <cp:lastPrinted>2015-04-24T13:01:00Z</cp:lastPrinted>
  <dcterms:created xsi:type="dcterms:W3CDTF">2015-05-25T14:16:00Z</dcterms:created>
  <dcterms:modified xsi:type="dcterms:W3CDTF">2015-05-26T10:07:00Z</dcterms:modified>
</cp:coreProperties>
</file>