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9C" w:rsidRDefault="00C3689C" w:rsidP="00C3689C">
      <w:pPr>
        <w:pStyle w:val="Heading40"/>
        <w:keepNext/>
        <w:keepLines/>
        <w:shd w:val="clear" w:color="auto" w:fill="auto"/>
        <w:spacing w:after="230" w:line="260" w:lineRule="exact"/>
        <w:ind w:right="20"/>
        <w:rPr>
          <w:lang w:val="bg-BG"/>
        </w:rPr>
      </w:pPr>
      <w:bookmarkStart w:id="0" w:name="bookmark0"/>
      <w:r>
        <w:rPr>
          <w:lang w:val="bg-BG" w:eastAsia="bg-BG" w:bidi="bg-BG"/>
        </w:rPr>
        <w:t>П</w:t>
      </w:r>
      <w:r>
        <w:t>POTOKO</w:t>
      </w:r>
      <w:bookmarkEnd w:id="0"/>
      <w:r>
        <w:rPr>
          <w:lang w:val="bg-BG"/>
        </w:rPr>
        <w:t>Л</w:t>
      </w:r>
      <w:r w:rsidR="006F06C4">
        <w:rPr>
          <w:lang w:val="bg-BG"/>
        </w:rPr>
        <w:t>№</w:t>
      </w:r>
      <w:r w:rsidR="00BF66A2">
        <w:rPr>
          <w:lang w:val="bg-BG"/>
        </w:rPr>
        <w:t>2</w:t>
      </w:r>
    </w:p>
    <w:p w:rsidR="004A0A3A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от заседанието на комисия, назначена със Заповед № </w:t>
      </w:r>
      <w:r w:rsidR="0046538B">
        <w:rPr>
          <w:sz w:val="24"/>
          <w:szCs w:val="24"/>
          <w:lang w:val="en-US"/>
        </w:rPr>
        <w:t>790</w:t>
      </w:r>
      <w:r w:rsidR="00F75821">
        <w:rPr>
          <w:sz w:val="24"/>
          <w:szCs w:val="24"/>
        </w:rPr>
        <w:t xml:space="preserve"> от 05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9</w:t>
      </w:r>
      <w:r w:rsidRPr="006F06C4">
        <w:rPr>
          <w:sz w:val="24"/>
          <w:szCs w:val="24"/>
        </w:rPr>
        <w:t>.2017 г. със задача да разглед</w:t>
      </w:r>
      <w:r w:rsidR="00AC3A3E">
        <w:rPr>
          <w:sz w:val="24"/>
          <w:szCs w:val="24"/>
        </w:rPr>
        <w:t xml:space="preserve">а, оцени и класира получените </w:t>
      </w:r>
      <w:r w:rsidRPr="006F06C4">
        <w:rPr>
          <w:sz w:val="24"/>
          <w:szCs w:val="24"/>
        </w:rPr>
        <w:t>чрез Системата за електронно възлагане на обществени поръчки /СЕВОП/ оферти в отговор на писмен</w:t>
      </w:r>
      <w:r w:rsidR="00F75821">
        <w:rPr>
          <w:sz w:val="24"/>
          <w:szCs w:val="24"/>
        </w:rPr>
        <w:t>а покана</w:t>
      </w:r>
      <w:r w:rsidRPr="006F06C4">
        <w:rPr>
          <w:sz w:val="24"/>
          <w:szCs w:val="24"/>
        </w:rPr>
        <w:t xml:space="preserve"> на основание чл. 82, ал. 4 от Закона за обществените поръчки /</w:t>
      </w:r>
      <w:r w:rsidRPr="006F06C4">
        <w:rPr>
          <w:sz w:val="24"/>
          <w:szCs w:val="24"/>
          <w:lang w:bidi="en-US"/>
        </w:rPr>
        <w:t>ЗОП/</w:t>
      </w:r>
      <w:r w:rsidRPr="006F06C4">
        <w:rPr>
          <w:sz w:val="24"/>
          <w:szCs w:val="24"/>
          <w:lang w:val="en-US" w:bidi="en-US"/>
        </w:rPr>
        <w:t xml:space="preserve">, </w:t>
      </w:r>
      <w:r w:rsidRPr="006F06C4">
        <w:rPr>
          <w:sz w:val="24"/>
          <w:szCs w:val="24"/>
        </w:rPr>
        <w:t xml:space="preserve">с изх. № </w:t>
      </w:r>
      <w:r w:rsidR="004A0A3A">
        <w:rPr>
          <w:sz w:val="24"/>
          <w:szCs w:val="24"/>
        </w:rPr>
        <w:t xml:space="preserve">ИАГ </w:t>
      </w:r>
      <w:r w:rsidRPr="006F06C4">
        <w:rPr>
          <w:sz w:val="24"/>
          <w:szCs w:val="24"/>
        </w:rPr>
        <w:t>-</w:t>
      </w:r>
      <w:r w:rsidR="00F75821">
        <w:rPr>
          <w:sz w:val="24"/>
          <w:szCs w:val="24"/>
        </w:rPr>
        <w:t xml:space="preserve"> </w:t>
      </w:r>
      <w:r w:rsidR="0046538B">
        <w:rPr>
          <w:sz w:val="24"/>
          <w:szCs w:val="24"/>
          <w:lang w:val="en-US"/>
        </w:rPr>
        <w:t>16630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23</w:t>
      </w:r>
      <w:r w:rsidRPr="006F06C4">
        <w:rPr>
          <w:sz w:val="24"/>
          <w:szCs w:val="24"/>
        </w:rPr>
        <w:t>.0</w:t>
      </w:r>
      <w:r w:rsidR="00F75821">
        <w:rPr>
          <w:sz w:val="24"/>
          <w:szCs w:val="24"/>
        </w:rPr>
        <w:t>8</w:t>
      </w:r>
      <w:r w:rsidRPr="006F06C4">
        <w:rPr>
          <w:sz w:val="24"/>
          <w:szCs w:val="24"/>
        </w:rPr>
        <w:t>.2017 г.</w:t>
      </w:r>
      <w:r w:rsidR="00644F37">
        <w:rPr>
          <w:sz w:val="24"/>
          <w:szCs w:val="24"/>
        </w:rPr>
        <w:t xml:space="preserve"> по мини-процедура с предмет: </w:t>
      </w:r>
      <w:r w:rsidR="00644F37" w:rsidRPr="00644F37">
        <w:rPr>
          <w:sz w:val="24"/>
          <w:szCs w:val="24"/>
        </w:rPr>
        <w:t>„</w:t>
      </w:r>
      <w:proofErr w:type="spellStart"/>
      <w:r w:rsidR="00FD51EB">
        <w:rPr>
          <w:sz w:val="24"/>
          <w:szCs w:val="24"/>
        </w:rPr>
        <w:t>O</w:t>
      </w:r>
      <w:r w:rsidR="00F75821">
        <w:rPr>
          <w:sz w:val="24"/>
          <w:szCs w:val="24"/>
        </w:rPr>
        <w:t>сигуряване</w:t>
      </w:r>
      <w:proofErr w:type="spellEnd"/>
      <w:r w:rsidR="00F75821">
        <w:rPr>
          <w:sz w:val="24"/>
          <w:szCs w:val="24"/>
        </w:rPr>
        <w:t xml:space="preserve"> на самолетни билети за превоз по въздух на пътници и багаж при служебни пътувания до </w:t>
      </w:r>
      <w:r w:rsidR="0046538B">
        <w:rPr>
          <w:sz w:val="24"/>
          <w:szCs w:val="24"/>
        </w:rPr>
        <w:t>други дестинации</w:t>
      </w:r>
      <w:r w:rsidR="00F75821">
        <w:rPr>
          <w:sz w:val="24"/>
          <w:szCs w:val="24"/>
        </w:rPr>
        <w:t xml:space="preserve"> за нуждите на Изпълнителна агенция по горите</w:t>
      </w:r>
      <w:r w:rsidR="00644F37">
        <w:rPr>
          <w:sz w:val="24"/>
          <w:szCs w:val="24"/>
        </w:rPr>
        <w:t>“</w:t>
      </w:r>
      <w:r w:rsidRPr="006F06C4">
        <w:rPr>
          <w:sz w:val="24"/>
          <w:szCs w:val="24"/>
        </w:rPr>
        <w:t>, във връзка с процедура за сключване на договор въз основа на Рамково споразумение № СПОР-</w:t>
      </w:r>
      <w:r w:rsidR="00F75821">
        <w:rPr>
          <w:sz w:val="24"/>
          <w:szCs w:val="24"/>
        </w:rPr>
        <w:t>1</w:t>
      </w:r>
      <w:r w:rsidR="0046538B">
        <w:rPr>
          <w:sz w:val="24"/>
          <w:szCs w:val="24"/>
        </w:rPr>
        <w:t>2</w:t>
      </w:r>
      <w:r w:rsidRPr="006F06C4">
        <w:rPr>
          <w:sz w:val="24"/>
          <w:szCs w:val="24"/>
        </w:rPr>
        <w:t xml:space="preserve"> от </w:t>
      </w:r>
      <w:r w:rsidR="00F75821">
        <w:rPr>
          <w:sz w:val="24"/>
          <w:szCs w:val="24"/>
        </w:rPr>
        <w:t>05</w:t>
      </w:r>
      <w:r w:rsidRPr="006F06C4">
        <w:rPr>
          <w:sz w:val="24"/>
          <w:szCs w:val="24"/>
        </w:rPr>
        <w:t>.</w:t>
      </w:r>
      <w:r w:rsidR="00F75821">
        <w:rPr>
          <w:sz w:val="24"/>
          <w:szCs w:val="24"/>
        </w:rPr>
        <w:t>06</w:t>
      </w:r>
      <w:r w:rsidRPr="006F06C4">
        <w:rPr>
          <w:sz w:val="24"/>
          <w:szCs w:val="24"/>
        </w:rPr>
        <w:t xml:space="preserve">.2017 г. за възлагане на централизирана обществена поръчка с предмет: </w:t>
      </w:r>
      <w:r w:rsidR="00F75821" w:rsidRPr="00F75821">
        <w:rPr>
          <w:i/>
          <w:iCs/>
          <w:sz w:val="24"/>
          <w:szCs w:val="24"/>
          <w:lang w:bidi="bg-BG"/>
        </w:rPr>
        <w:t xml:space="preserve">„Осигуряване на самолетни билети за превоз по въздух на пътници и багаж при служебни пътувания в страната и чужбина“, Обособена позиция </w:t>
      </w:r>
      <w:r w:rsidR="0046538B">
        <w:rPr>
          <w:i/>
          <w:iCs/>
          <w:sz w:val="24"/>
          <w:szCs w:val="24"/>
          <w:lang w:bidi="bg-BG"/>
        </w:rPr>
        <w:t>2</w:t>
      </w:r>
      <w:r w:rsidR="00F75821" w:rsidRPr="00F75821">
        <w:rPr>
          <w:i/>
          <w:iCs/>
          <w:sz w:val="24"/>
          <w:szCs w:val="24"/>
          <w:lang w:bidi="bg-BG"/>
        </w:rPr>
        <w:t xml:space="preserve">: „Осигуряване на самолети билети за полети до </w:t>
      </w:r>
      <w:r w:rsidR="0046538B">
        <w:rPr>
          <w:i/>
          <w:iCs/>
          <w:sz w:val="24"/>
          <w:szCs w:val="24"/>
          <w:lang w:bidi="bg-BG"/>
        </w:rPr>
        <w:t>други дестинации</w:t>
      </w:r>
      <w:r w:rsidR="00F75821" w:rsidRPr="00F75821">
        <w:rPr>
          <w:i/>
          <w:iCs/>
          <w:sz w:val="24"/>
          <w:szCs w:val="24"/>
          <w:lang w:bidi="bg-BG"/>
        </w:rPr>
        <w:t>“</w:t>
      </w:r>
      <w:r w:rsidRPr="006F06C4">
        <w:rPr>
          <w:sz w:val="24"/>
          <w:szCs w:val="24"/>
        </w:rPr>
        <w:t xml:space="preserve">,  </w:t>
      </w:r>
    </w:p>
    <w:p w:rsidR="00C3689C" w:rsidRPr="006F06C4" w:rsidRDefault="00644F37" w:rsidP="00BF66A2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 xml:space="preserve">Днес, </w:t>
      </w:r>
      <w:r w:rsidR="00D86BB5">
        <w:rPr>
          <w:sz w:val="24"/>
          <w:szCs w:val="24"/>
          <w:lang w:val="en-US"/>
        </w:rPr>
        <w:t>21</w:t>
      </w:r>
      <w:r w:rsidR="00F75821">
        <w:rPr>
          <w:sz w:val="24"/>
          <w:szCs w:val="24"/>
        </w:rPr>
        <w:t>.09</w:t>
      </w:r>
      <w:r w:rsidR="00C3689C" w:rsidRPr="006F06C4">
        <w:rPr>
          <w:sz w:val="24"/>
          <w:szCs w:val="24"/>
        </w:rPr>
        <w:t xml:space="preserve">.2017 г., </w:t>
      </w:r>
      <w:r w:rsidR="00D86BB5">
        <w:rPr>
          <w:sz w:val="24"/>
          <w:szCs w:val="24"/>
          <w:lang w:val="en-US"/>
        </w:rPr>
        <w:t>11</w:t>
      </w:r>
      <w:r w:rsidR="00BF66A2">
        <w:rPr>
          <w:sz w:val="24"/>
          <w:szCs w:val="24"/>
        </w:rPr>
        <w:t>:</w:t>
      </w:r>
      <w:r w:rsidR="00D86BB5">
        <w:rPr>
          <w:sz w:val="24"/>
          <w:szCs w:val="24"/>
          <w:lang w:val="en-US"/>
        </w:rPr>
        <w:t>0</w:t>
      </w:r>
      <w:r w:rsidR="00BF66A2">
        <w:rPr>
          <w:sz w:val="24"/>
          <w:szCs w:val="24"/>
        </w:rPr>
        <w:t>0</w:t>
      </w:r>
      <w:r w:rsidR="00C3689C" w:rsidRPr="006F06C4">
        <w:rPr>
          <w:sz w:val="24"/>
          <w:szCs w:val="24"/>
        </w:rPr>
        <w:t xml:space="preserve"> часа системно време</w:t>
      </w:r>
      <w:r w:rsidR="00BF66A2">
        <w:rPr>
          <w:sz w:val="24"/>
          <w:szCs w:val="24"/>
        </w:rPr>
        <w:t xml:space="preserve"> в изпълнение на </w:t>
      </w:r>
      <w:r w:rsidR="00BF66A2" w:rsidRPr="00BF66A2">
        <w:rPr>
          <w:sz w:val="24"/>
          <w:szCs w:val="24"/>
          <w:lang w:bidi="bg-BG"/>
        </w:rPr>
        <w:t>Заповед № 7</w:t>
      </w:r>
      <w:r w:rsidR="00D86BB5">
        <w:rPr>
          <w:sz w:val="24"/>
          <w:szCs w:val="24"/>
          <w:lang w:val="en-US" w:bidi="bg-BG"/>
        </w:rPr>
        <w:t>90</w:t>
      </w:r>
      <w:r w:rsidR="00BF66A2" w:rsidRPr="00BF66A2">
        <w:rPr>
          <w:sz w:val="24"/>
          <w:szCs w:val="24"/>
          <w:lang w:bidi="bg-BG"/>
        </w:rPr>
        <w:t xml:space="preserve"> от 05.09.2017 г. </w:t>
      </w:r>
      <w:r w:rsidR="00BF66A2">
        <w:rPr>
          <w:sz w:val="24"/>
          <w:szCs w:val="24"/>
          <w:lang w:bidi="bg-BG"/>
        </w:rPr>
        <w:t>на главния секретар на ИАГ и упълномощен възложител</w:t>
      </w:r>
      <w:r w:rsidR="00C3689C" w:rsidRPr="006F06C4">
        <w:rPr>
          <w:sz w:val="24"/>
          <w:szCs w:val="24"/>
        </w:rPr>
        <w:t xml:space="preserve">, </w:t>
      </w:r>
      <w:r w:rsidR="00BF66A2">
        <w:rPr>
          <w:sz w:val="24"/>
          <w:szCs w:val="24"/>
        </w:rPr>
        <w:t>комисията</w:t>
      </w:r>
      <w:r w:rsidR="00C3689C" w:rsidRPr="006F06C4">
        <w:rPr>
          <w:sz w:val="24"/>
          <w:szCs w:val="24"/>
        </w:rPr>
        <w:t xml:space="preserve"> започна работа в следния състав: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Председател:</w:t>
      </w:r>
      <w:r w:rsidR="00F75821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Деница Александрова – г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>лавен юрисконсулт в дирекция АПОЧР;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Членове: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</w:t>
      </w:r>
      <w:proofErr w:type="spellStart"/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Перай</w:t>
      </w:r>
      <w:proofErr w:type="spellEnd"/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Рамаданов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–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старши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юрисконсулт в дирекция АПОЧР;</w:t>
      </w:r>
    </w:p>
    <w:p w:rsid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2.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Веска Делчева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– главен експерт в дирекция ФСД,</w:t>
      </w:r>
    </w:p>
    <w:p w:rsidR="00BF66A2" w:rsidRDefault="00BF66A2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за да се запознае с ценовите предложения на допуснатите участници по обществената поръчка.</w:t>
      </w:r>
    </w:p>
    <w:p w:rsidR="00BF66A2" w:rsidRDefault="00C22D74" w:rsidP="00C22D74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 xml:space="preserve">В изпълнение на чл. 57, ал. 3 от </w:t>
      </w:r>
      <w:r w:rsidR="003D27D7">
        <w:rPr>
          <w:rFonts w:ascii="Times New Roman" w:eastAsia="Calibri" w:hAnsi="Times New Roman" w:cs="Times New Roman"/>
          <w:color w:val="auto"/>
          <w:lang w:eastAsia="en-US" w:bidi="ar-SA"/>
        </w:rPr>
        <w:t>ППЗОП на 18.09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.2017 г. бе подготвено 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публикувано в Профила на купувача съобщение за днешното заседание на комисията.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Предвид изложеното, ценовите предложения на допуснатите участници, ще се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визуализират на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21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.09.2017 г. в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11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0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0 часа в Системата за електронно възлагане на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обществени поръчки (СЕВОП).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тази връзка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днес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21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.09.2017 г. в 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11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="00D86BB5">
        <w:rPr>
          <w:rFonts w:ascii="Times New Roman" w:eastAsia="Calibri" w:hAnsi="Times New Roman" w:cs="Times New Roman"/>
          <w:color w:val="auto"/>
          <w:lang w:eastAsia="en-US" w:bidi="ar-SA"/>
        </w:rPr>
        <w:t>0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0 ч. (системно време) в под-менюто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„Отваряне на ценовите оферти“ на Системата се визуализираха следните ценови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C22D74">
        <w:rPr>
          <w:rFonts w:ascii="Times New Roman" w:eastAsia="Calibri" w:hAnsi="Times New Roman" w:cs="Times New Roman"/>
          <w:color w:val="auto"/>
          <w:lang w:eastAsia="en-US" w:bidi="ar-SA"/>
        </w:rPr>
        <w:t>предложения на участниците:</w:t>
      </w:r>
    </w:p>
    <w:p w:rsidR="00D86BB5" w:rsidRDefault="00D86BB5" w:rsidP="00C22D74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 показател ФО1:</w:t>
      </w:r>
    </w:p>
    <w:tbl>
      <w:tblPr>
        <w:tblW w:w="4977" w:type="pct"/>
        <w:tblCellSpacing w:w="15" w:type="dxa"/>
        <w:tblBorders>
          <w:bottom w:val="single" w:sz="6" w:space="0" w:color="F2F6F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6"/>
        <w:gridCol w:w="439"/>
        <w:gridCol w:w="2261"/>
        <w:gridCol w:w="1860"/>
        <w:gridCol w:w="750"/>
      </w:tblGrid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7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"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България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Ер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-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Посока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" ДЗЗД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България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Ер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АД4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16:18:29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1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8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575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,50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br/>
              <w:t xml:space="preserve">21,09%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по-благоприятна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8pt" o:ole="">
                  <v:imagedata r:id="rId9" o:title=""/>
                </v:shape>
                <w:control r:id="rId10" w:name="DefaultOcxName6" w:shapeid="_x0000_i1050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1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ДЗЗД ОБЕДИНЕНИЕ МТБ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ДЗЗД ОБЕДИНЕНИЕ МТБ4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14:09:58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2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2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664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,60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53" type="#_x0000_t75" style="width:20.25pt;height:18pt" o:ole="">
                  <v:imagedata r:id="rId9" o:title=""/>
                </v:shape>
                <w:control r:id="rId13" w:name="DefaultOcxName11" w:shapeid="_x0000_i1053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4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"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Елит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Травел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Инте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...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"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Елит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Травел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Интернешънъл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" ООД4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11:03:03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3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5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680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,10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56" type="#_x0000_t75" style="width:20.25pt;height:18pt" o:ole="">
                  <v:imagedata r:id="rId9" o:title=""/>
                </v:shape>
                <w:control r:id="rId16" w:name="DefaultOcxName21" w:shapeid="_x0000_i1056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7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АТЛАС ТРАВЕЛС ЕООД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АТЛАС ТРАВЕЛС ЕООД4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9:22:49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4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18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682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,54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59" type="#_x0000_t75" style="width:20.25pt;height:18pt" o:ole="">
                  <v:imagedata r:id="rId9" o:title=""/>
                </v:shape>
                <w:control r:id="rId19" w:name="DefaultOcxName31" w:shapeid="_x0000_i1059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0" w:history="1"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Аеротур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ММ 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Аеротур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ММ ООД31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авг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16:19:57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5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1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726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,26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62" type="#_x0000_t75" style="width:20.25pt;height:18pt" o:ole="">
                  <v:imagedata r:id="rId9" o:title=""/>
                </v:shape>
                <w:control r:id="rId22" w:name="DefaultOcxName41" w:shapeid="_x0000_i1062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3" w:history="1"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Меркурий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- 97 ЕООД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Меркурий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- 97 ЕООД3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15:54:37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6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4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892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,83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65" type="#_x0000_t75" style="width:20.25pt;height:18pt" o:ole="">
                  <v:imagedata r:id="rId9" o:title=""/>
                </v:shape>
                <w:control r:id="rId25" w:name="DefaultOcxName5" w:shapeid="_x0000_i1065"/>
              </w:object>
            </w:r>
          </w:p>
        </w:tc>
      </w:tr>
    </w:tbl>
    <w:p w:rsidR="00D86BB5" w:rsidRDefault="00D86BB5" w:rsidP="00C22D74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:rsidR="00D86BB5" w:rsidRDefault="00D86BB5" w:rsidP="00C22D74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По показател ФО2:</w:t>
      </w:r>
    </w:p>
    <w:tbl>
      <w:tblPr>
        <w:tblW w:w="5000" w:type="pct"/>
        <w:tblCellSpacing w:w="15" w:type="dxa"/>
        <w:tblBorders>
          <w:bottom w:val="single" w:sz="6" w:space="0" w:color="F2F6F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444"/>
        <w:gridCol w:w="3308"/>
        <w:gridCol w:w="2870"/>
        <w:gridCol w:w="758"/>
      </w:tblGrid>
      <w:tr w:rsidR="00D86BB5" w:rsidRPr="00D86BB5" w:rsidTr="00131FED">
        <w:trPr>
          <w:tblHeader/>
          <w:tblCellSpacing w:w="15" w:type="dxa"/>
        </w:trPr>
        <w:tc>
          <w:tcPr>
            <w:tcW w:w="1227" w:type="pct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264" w:lineRule="atLeast"/>
              <w:rPr>
                <w:rFonts w:ascii="Verdana" w:eastAsia="Times New Roman" w:hAnsi="Verdana" w:cs="Times New Roman"/>
                <w:color w:val="6D737C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hd w:val="clear" w:color="auto" w:fill="FFFFFF"/>
              <w:spacing w:line="264" w:lineRule="atLeast"/>
              <w:jc w:val="right"/>
              <w:rPr>
                <w:rFonts w:ascii="Verdana" w:eastAsia="Times New Roman" w:hAnsi="Verdana" w:cs="Times New Roman"/>
                <w:vanish/>
                <w:color w:val="6D737C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</w:tcPr>
          <w:p w:rsidR="00D86BB5" w:rsidRPr="00D86BB5" w:rsidRDefault="00D86BB5" w:rsidP="00D86BB5">
            <w:pPr>
              <w:widowControl/>
              <w:spacing w:line="264" w:lineRule="atLeast"/>
              <w:jc w:val="right"/>
              <w:rPr>
                <w:rFonts w:ascii="Verdana" w:eastAsia="Times New Roman" w:hAnsi="Verdana" w:cs="Times New Roman"/>
                <w:color w:val="6D737C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</w:tcPr>
          <w:p w:rsidR="00D86BB5" w:rsidRPr="00D86BB5" w:rsidRDefault="00D86BB5" w:rsidP="00D86BB5">
            <w:pPr>
              <w:widowControl/>
              <w:spacing w:line="264" w:lineRule="atLeast"/>
              <w:rPr>
                <w:rFonts w:ascii="Verdana" w:eastAsia="Times New Roman" w:hAnsi="Verdana" w:cs="Times New Roman"/>
                <w:color w:val="6D737C"/>
                <w:sz w:val="15"/>
                <w:szCs w:val="15"/>
                <w:lang w:val="en-US" w:eastAsia="en-US" w:bidi="ar-SA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50" w:type="dxa"/>
              <w:right w:w="150" w:type="dxa"/>
            </w:tcMar>
            <w:hideMark/>
          </w:tcPr>
          <w:p w:rsidR="00D86BB5" w:rsidRDefault="00EA5594" w:rsidP="00D86BB5">
            <w:pPr>
              <w:widowControl/>
              <w:spacing w:line="264" w:lineRule="atLeast"/>
              <w:rPr>
                <w:rFonts w:ascii="Verdana" w:eastAsia="Times New Roman" w:hAnsi="Verdana" w:cs="Times New Roman"/>
                <w:color w:val="6D737C"/>
                <w:sz w:val="15"/>
                <w:szCs w:val="15"/>
                <w:lang w:val="en-US" w:eastAsia="en-US" w:bidi="ar-SA"/>
              </w:rPr>
            </w:pPr>
            <w:hyperlink r:id="rId26" w:history="1"/>
          </w:p>
          <w:p w:rsidR="00D86BB5" w:rsidRPr="00D86BB5" w:rsidRDefault="00D86BB5" w:rsidP="00D86BB5">
            <w:pPr>
              <w:widowControl/>
              <w:spacing w:line="264" w:lineRule="atLeast"/>
              <w:rPr>
                <w:rFonts w:ascii="Verdana" w:eastAsia="Times New Roman" w:hAnsi="Verdana" w:cs="Times New Roman"/>
                <w:color w:val="6D737C"/>
                <w:sz w:val="15"/>
                <w:szCs w:val="15"/>
                <w:lang w:val="en-US" w:eastAsia="en-US" w:bidi="ar-SA"/>
              </w:rPr>
            </w:pP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7" w:history="1"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Меркурий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- 97 ЕООД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Меркурий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- 97 ЕООД3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15:54:37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1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28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12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,00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br/>
              <w:t xml:space="preserve">72,22%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по-благоприятна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68" type="#_x0000_t75" style="width:20.25pt;height:18pt" o:ole="">
                  <v:imagedata r:id="rId9" o:title=""/>
                </v:shape>
                <w:control r:id="rId29" w:name="DefaultOcxName2" w:shapeid="_x0000_i1068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0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"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България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Ер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-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Посока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" ДЗЗД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България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Ер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АД4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16:18:29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2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1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27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,50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br/>
              <w:t xml:space="preserve">31,42%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по-благоприятна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оферта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71" type="#_x0000_t75" style="width:20.25pt;height:18pt" o:ole="">
                  <v:imagedata r:id="rId9" o:title=""/>
                </v:shape>
                <w:control r:id="rId32" w:name="DefaultOcxName3" w:shapeid="_x0000_i1071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3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ДЗЗД ОБЕДИНЕНИЕ МТБ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ДЗЗД ОБЕДИНЕНИЕ МТБ4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14:09:58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3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4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36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,50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74" type="#_x0000_t75" style="width:20.25pt;height:18pt" o:ole="">
                  <v:imagedata r:id="rId9" o:title=""/>
                </v:shape>
                <w:control r:id="rId35" w:name="DefaultOcxName4" w:shapeid="_x0000_i1074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6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АТЛАС ТРАВЕЛС ЕООД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АТЛАС ТРАВЕЛС ЕООД4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9:22:49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4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7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41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,00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77" type="#_x0000_t75" style="width:20.25pt;height:18pt" o:ole="">
                  <v:imagedata r:id="rId9" o:title=""/>
                </v:shape>
                <w:control r:id="rId38" w:name="DefaultOcxName51" w:shapeid="_x0000_i1077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39" w:history="1"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Аеротур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ММ ООД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Аеротур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ММ ООД31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авг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16:19:57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5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40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44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,00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shd w:val="clear" w:color="auto" w:fill="DFEAEF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80" type="#_x0000_t75" style="width:20.25pt;height:18pt" o:ole="">
                  <v:imagedata r:id="rId9" o:title=""/>
                </v:shape>
                <w:control r:id="rId41" w:name="DefaultOcxName61" w:shapeid="_x0000_i1080"/>
              </w:object>
            </w:r>
          </w:p>
        </w:tc>
      </w:tr>
      <w:tr w:rsidR="00D86BB5" w:rsidRPr="00D86BB5" w:rsidTr="00D86BB5">
        <w:trPr>
          <w:tblCellSpacing w:w="15" w:type="dxa"/>
        </w:trPr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42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"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Елит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Травел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Инте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...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>оферта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9"/>
                  <w:szCs w:val="19"/>
                  <w:u w:val="single"/>
                  <w:lang w:val="en-US" w:eastAsia="en-US" w:bidi="ar-SA"/>
                </w:rPr>
                <w:t xml:space="preserve"> 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"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Елит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Травел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Интернешънъл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" ООД4 </w:t>
            </w:r>
            <w:proofErr w:type="spellStart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>септ</w:t>
            </w:r>
            <w:proofErr w:type="spellEnd"/>
            <w:r w:rsidR="00D86BB5" w:rsidRPr="00D86BB5">
              <w:rPr>
                <w:rFonts w:ascii="Verdana" w:eastAsia="Times New Roman" w:hAnsi="Verdana" w:cs="Times New Roman"/>
                <w:color w:val="00A500"/>
                <w:sz w:val="17"/>
                <w:szCs w:val="17"/>
                <w:lang w:val="en-US" w:eastAsia="en-US" w:bidi="ar-SA"/>
              </w:rPr>
              <w:t xml:space="preserve"> 2017 11:03:03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6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556F2E" w:rsidP="00D86BB5">
            <w:pPr>
              <w:widowControl/>
              <w:spacing w:line="319" w:lineRule="atLeast"/>
              <w:jc w:val="righ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hyperlink r:id="rId43" w:history="1"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67</w:t>
              </w:r>
              <w:proofErr w:type="gram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,00</w:t>
              </w:r>
              <w:proofErr w:type="gram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 xml:space="preserve"> </w:t>
              </w:r>
              <w:proofErr w:type="spellStart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лв</w:t>
              </w:r>
              <w:proofErr w:type="spellEnd"/>
              <w:r w:rsidR="00D86BB5" w:rsidRPr="00D86BB5">
                <w:rPr>
                  <w:rFonts w:ascii="Verdana" w:eastAsia="Times New Roman" w:hAnsi="Verdana" w:cs="Times New Roman"/>
                  <w:color w:val="4071D4"/>
                  <w:sz w:val="17"/>
                  <w:szCs w:val="17"/>
                  <w:u w:val="single"/>
                  <w:lang w:val="en-US" w:eastAsia="en-US" w:bidi="ar-SA"/>
                </w:rPr>
                <w:t>.</w:t>
              </w:r>
            </w:hyperlink>
            <w:r w:rsidR="00D86BB5"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Отваряне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на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ценови</w:t>
            </w:r>
            <w:proofErr w:type="spellEnd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 xml:space="preserve"> </w:t>
            </w:r>
            <w:proofErr w:type="spellStart"/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  <w:t>оферти</w:t>
            </w:r>
            <w:proofErr w:type="spellEnd"/>
          </w:p>
        </w:tc>
        <w:tc>
          <w:tcPr>
            <w:tcW w:w="0" w:type="auto"/>
            <w:tcMar>
              <w:top w:w="90" w:type="dxa"/>
              <w:left w:w="150" w:type="dxa"/>
              <w:bottom w:w="120" w:type="dxa"/>
              <w:right w:w="150" w:type="dxa"/>
            </w:tcMar>
            <w:hideMark/>
          </w:tcPr>
          <w:p w:rsidR="00D86BB5" w:rsidRPr="00D86BB5" w:rsidRDefault="00D86BB5" w:rsidP="00D86BB5">
            <w:pPr>
              <w:widowControl/>
              <w:spacing w:line="319" w:lineRule="atLeast"/>
              <w:jc w:val="center"/>
              <w:rPr>
                <w:rFonts w:ascii="Verdana" w:eastAsia="Times New Roman" w:hAnsi="Verdana" w:cs="Times New Roman"/>
                <w:color w:val="525960"/>
                <w:sz w:val="17"/>
                <w:szCs w:val="17"/>
                <w:lang w:val="en-US" w:eastAsia="en-US" w:bidi="ar-SA"/>
              </w:rPr>
            </w:pPr>
            <w:r w:rsidRPr="00D86BB5">
              <w:rPr>
                <w:rFonts w:ascii="Verdana" w:eastAsia="Times New Roman" w:hAnsi="Verdana" w:cs="Times New Roman"/>
                <w:color w:val="525960"/>
                <w:sz w:val="17"/>
                <w:szCs w:val="17"/>
              </w:rPr>
              <w:object w:dxaOrig="225" w:dyaOrig="225">
                <v:shape id="_x0000_i1083" type="#_x0000_t75" style="width:20.25pt;height:18pt" o:ole="">
                  <v:imagedata r:id="rId9" o:title=""/>
                </v:shape>
                <w:control r:id="rId44" w:name="DefaultOcxName7" w:shapeid="_x0000_i1083"/>
              </w:object>
            </w:r>
          </w:p>
        </w:tc>
      </w:tr>
    </w:tbl>
    <w:p w:rsidR="00131FED" w:rsidRPr="00131FED" w:rsidRDefault="00131FED" w:rsidP="00131FED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Комисията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установи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,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че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видно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автоматично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извършеното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в СЕВОП</w:t>
      </w:r>
      <w:r w:rsidRPr="00131FED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изчисляване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,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предложените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„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България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 ЕР-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Посока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“ ДЗЗД </w:t>
      </w:r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и 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„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Меркурий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 - 97“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eastAsia="en-US" w:bidi="ar-SA"/>
        </w:rPr>
        <w:t xml:space="preserve"> 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ЕООД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цени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са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е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повече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20%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по-благоприятни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средната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стойност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предложенията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останалите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участници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.</w:t>
      </w:r>
      <w:r w:rsidRPr="00131FED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Във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връзка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е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наличието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хипотезата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чл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. 72,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ал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. 1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ЗОП,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комисията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реши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да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изпрати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писмени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запитвания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за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формиране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предложените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ценови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параметри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до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„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България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 ЕР-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Посока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“ ДЗЗД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за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представяне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писмена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обосновка</w:t>
      </w:r>
      <w:proofErr w:type="spellEnd"/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отношение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показателите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Ф01 и Ф02 и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до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lastRenderedPageBreak/>
        <w:t>„</w:t>
      </w:r>
      <w:proofErr w:type="spellStart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>Меркурий</w:t>
      </w:r>
      <w:proofErr w:type="spellEnd"/>
      <w:r w:rsidRPr="00131FED">
        <w:rPr>
          <w:rFonts w:ascii="Times New Roman" w:eastAsiaTheme="minorHAnsi" w:hAnsi="Times New Roman" w:cs="Times New Roman"/>
          <w:b/>
          <w:bCs/>
          <w:color w:val="auto"/>
          <w:szCs w:val="22"/>
          <w:lang w:val="en-US" w:eastAsia="en-US" w:bidi="ar-SA"/>
        </w:rPr>
        <w:t xml:space="preserve"> - 97“ ЕООД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за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представяне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писмена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обосновка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отношение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показателите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Ф02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на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обосновка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.</w:t>
      </w:r>
    </w:p>
    <w:p w:rsidR="00D86BB5" w:rsidRDefault="00131FED" w:rsidP="00131FED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С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това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днешното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заседание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 xml:space="preserve"> </w:t>
      </w:r>
      <w:proofErr w:type="spellStart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приключи</w:t>
      </w:r>
      <w:proofErr w:type="spellEnd"/>
      <w:r w:rsidRPr="00131FED"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  <w:t>.</w:t>
      </w:r>
    </w:p>
    <w:p w:rsidR="0063275E" w:rsidRDefault="0063275E" w:rsidP="00131FED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КОМИСИЯ: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Председател:</w:t>
      </w:r>
      <w:r w:rsidRPr="0063275E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bg" w:eastAsia="en-US" w:bidi="ar-SA"/>
        </w:rPr>
      </w:pPr>
      <w:r w:rsidRPr="0063275E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Деница Александрова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val="en-US" w:eastAsia="en-US" w:bidi="ar-SA"/>
        </w:rPr>
        <w:t xml:space="preserve">   </w:t>
      </w: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                    </w:t>
      </w:r>
      <w:r w:rsidR="00556F2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>/п./</w:t>
      </w: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</w:t>
      </w: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val="en-US" w:eastAsia="en-US" w:bidi="ar-SA"/>
        </w:rPr>
        <w:t xml:space="preserve">  </w:t>
      </w: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          Членове: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</w:pPr>
      <w:r w:rsidRPr="0063275E">
        <w:rPr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</w:t>
      </w:r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</w:t>
      </w:r>
      <w:proofErr w:type="spellStart"/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>Перай</w:t>
      </w:r>
      <w:proofErr w:type="spellEnd"/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Рамаданов</w:t>
      </w:r>
      <w:r w:rsidR="00556F2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/п./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bg" w:eastAsia="en-US" w:bidi="ar-SA"/>
        </w:rPr>
      </w:pPr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                                                                  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Cs/>
          <w:color w:val="auto"/>
          <w:szCs w:val="22"/>
          <w:lang w:val="en-US" w:eastAsia="en-US" w:bidi="ar-SA"/>
        </w:rPr>
      </w:pPr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                                                                          </w:t>
      </w: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</w:pPr>
    </w:p>
    <w:p w:rsidR="0063275E" w:rsidRPr="0063275E" w:rsidRDefault="0063275E" w:rsidP="0063275E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  <w:r w:rsidRPr="0063275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                                                                            Веска Делчева</w:t>
      </w:r>
      <w:r w:rsidR="00556F2E">
        <w:rPr>
          <w:rFonts w:ascii="Times New Roman" w:eastAsiaTheme="minorHAnsi" w:hAnsi="Times New Roman" w:cs="Times New Roman"/>
          <w:bCs/>
          <w:color w:val="auto"/>
          <w:szCs w:val="22"/>
          <w:lang w:eastAsia="en-US" w:bidi="ar-SA"/>
        </w:rPr>
        <w:t xml:space="preserve"> /п./</w:t>
      </w:r>
      <w:bookmarkStart w:id="1" w:name="_GoBack"/>
      <w:bookmarkEnd w:id="1"/>
    </w:p>
    <w:p w:rsidR="0063275E" w:rsidRDefault="0063275E" w:rsidP="00131FED">
      <w:pPr>
        <w:widowControl/>
        <w:spacing w:line="360" w:lineRule="auto"/>
        <w:ind w:right="-108" w:firstLine="72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 w:bidi="ar-SA"/>
        </w:rPr>
      </w:pPr>
    </w:p>
    <w:sectPr w:rsidR="0063275E" w:rsidSect="00F3731E">
      <w:footerReference w:type="default" r:id="rId45"/>
      <w:pgSz w:w="11906" w:h="16838"/>
      <w:pgMar w:top="568" w:right="991" w:bottom="28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B5" w:rsidRDefault="00D86BB5" w:rsidP="002E1A1A">
      <w:r>
        <w:separator/>
      </w:r>
    </w:p>
  </w:endnote>
  <w:endnote w:type="continuationSeparator" w:id="0">
    <w:p w:rsidR="00D86BB5" w:rsidRDefault="00D86BB5" w:rsidP="002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2629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6BB5" w:rsidRDefault="00D86B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F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6BB5" w:rsidRDefault="00D86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B5" w:rsidRDefault="00D86BB5" w:rsidP="002E1A1A">
      <w:r>
        <w:separator/>
      </w:r>
    </w:p>
  </w:footnote>
  <w:footnote w:type="continuationSeparator" w:id="0">
    <w:p w:rsidR="00D86BB5" w:rsidRDefault="00D86BB5" w:rsidP="002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77D"/>
    <w:multiLevelType w:val="multilevel"/>
    <w:tmpl w:val="8C46E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76A3A"/>
    <w:multiLevelType w:val="hybridMultilevel"/>
    <w:tmpl w:val="C8AC0B88"/>
    <w:lvl w:ilvl="0" w:tplc="1916BE8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42309D2"/>
    <w:multiLevelType w:val="multilevel"/>
    <w:tmpl w:val="F98AD5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E5426A"/>
    <w:multiLevelType w:val="multilevel"/>
    <w:tmpl w:val="216E0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386A06"/>
    <w:multiLevelType w:val="multilevel"/>
    <w:tmpl w:val="86D40F08"/>
    <w:lvl w:ilvl="0">
      <w:start w:val="3"/>
      <w:numFmt w:val="upperRoman"/>
      <w:lvlText w:val="%1."/>
      <w:lvlJc w:val="left"/>
      <w:pPr>
        <w:ind w:left="0" w:firstLine="0"/>
      </w:pPr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190F6C"/>
    <w:multiLevelType w:val="multilevel"/>
    <w:tmpl w:val="CCE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226BB"/>
    <w:multiLevelType w:val="multilevel"/>
    <w:tmpl w:val="86C6016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7" w15:restartNumberingAfterBreak="0">
    <w:nsid w:val="522B7884"/>
    <w:multiLevelType w:val="multilevel"/>
    <w:tmpl w:val="7EE2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21572"/>
    <w:multiLevelType w:val="multilevel"/>
    <w:tmpl w:val="CB6A5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A7C0D1B"/>
    <w:multiLevelType w:val="multilevel"/>
    <w:tmpl w:val="EB62B1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5B21E32"/>
    <w:multiLevelType w:val="hybridMultilevel"/>
    <w:tmpl w:val="3BF8055E"/>
    <w:lvl w:ilvl="0" w:tplc="5C022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9C"/>
    <w:rsid w:val="000C7529"/>
    <w:rsid w:val="00106D23"/>
    <w:rsid w:val="00131FED"/>
    <w:rsid w:val="00183B23"/>
    <w:rsid w:val="00245423"/>
    <w:rsid w:val="00245EA0"/>
    <w:rsid w:val="00266ECF"/>
    <w:rsid w:val="002E1A1A"/>
    <w:rsid w:val="003024C4"/>
    <w:rsid w:val="00336649"/>
    <w:rsid w:val="0039242D"/>
    <w:rsid w:val="003D27D7"/>
    <w:rsid w:val="003E47B9"/>
    <w:rsid w:val="003F5B6A"/>
    <w:rsid w:val="00403656"/>
    <w:rsid w:val="0046332D"/>
    <w:rsid w:val="0046538B"/>
    <w:rsid w:val="004964E7"/>
    <w:rsid w:val="004A0A3A"/>
    <w:rsid w:val="00513B42"/>
    <w:rsid w:val="00521F67"/>
    <w:rsid w:val="00556F2E"/>
    <w:rsid w:val="00561D61"/>
    <w:rsid w:val="005F67F4"/>
    <w:rsid w:val="0063275E"/>
    <w:rsid w:val="00644F37"/>
    <w:rsid w:val="006F06C4"/>
    <w:rsid w:val="007A3FF3"/>
    <w:rsid w:val="00831EFE"/>
    <w:rsid w:val="00866EF1"/>
    <w:rsid w:val="008B3ADA"/>
    <w:rsid w:val="00911030"/>
    <w:rsid w:val="0091288B"/>
    <w:rsid w:val="00971B2C"/>
    <w:rsid w:val="009E0D47"/>
    <w:rsid w:val="00A00505"/>
    <w:rsid w:val="00A03DC4"/>
    <w:rsid w:val="00A23B0A"/>
    <w:rsid w:val="00A25141"/>
    <w:rsid w:val="00AA2179"/>
    <w:rsid w:val="00AA34A6"/>
    <w:rsid w:val="00AC3A3E"/>
    <w:rsid w:val="00B3591F"/>
    <w:rsid w:val="00B42244"/>
    <w:rsid w:val="00B82A3F"/>
    <w:rsid w:val="00B82E8E"/>
    <w:rsid w:val="00BB5880"/>
    <w:rsid w:val="00BF66A2"/>
    <w:rsid w:val="00C22D74"/>
    <w:rsid w:val="00C3689C"/>
    <w:rsid w:val="00C94586"/>
    <w:rsid w:val="00D15330"/>
    <w:rsid w:val="00D86BB5"/>
    <w:rsid w:val="00DA7B07"/>
    <w:rsid w:val="00DC5868"/>
    <w:rsid w:val="00DE7B87"/>
    <w:rsid w:val="00E07C7E"/>
    <w:rsid w:val="00E60645"/>
    <w:rsid w:val="00E87390"/>
    <w:rsid w:val="00EA5594"/>
    <w:rsid w:val="00EC3636"/>
    <w:rsid w:val="00EE5380"/>
    <w:rsid w:val="00F3731E"/>
    <w:rsid w:val="00F70366"/>
    <w:rsid w:val="00F75821"/>
    <w:rsid w:val="00FA5FC6"/>
    <w:rsid w:val="00FD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52F36EE-4BFC-47BD-87D3-6AA7D8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36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character" w:styleId="Hyperlink">
    <w:name w:val="Hyperlink"/>
    <w:basedOn w:val="DefaultParagraphFont"/>
    <w:uiPriority w:val="99"/>
    <w:semiHidden/>
    <w:unhideWhenUsed/>
    <w:rsid w:val="00D86BB5"/>
    <w:rPr>
      <w:color w:val="4071D4"/>
      <w:u w:val="single"/>
    </w:rPr>
  </w:style>
  <w:style w:type="character" w:customStyle="1" w:styleId="blockitem1">
    <w:name w:val="blockitem1"/>
    <w:basedOn w:val="DefaultParagraphFont"/>
    <w:rsid w:val="00D86BB5"/>
    <w:rPr>
      <w:vanish w:val="0"/>
      <w:webHidden w:val="0"/>
      <w:color w:val="00A500"/>
      <w:specVanish w:val="0"/>
    </w:rPr>
  </w:style>
  <w:style w:type="character" w:customStyle="1" w:styleId="redtext9">
    <w:name w:val="red_text9"/>
    <w:basedOn w:val="DefaultParagraphFont"/>
    <w:rsid w:val="00D8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6185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2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3770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17756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56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92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05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91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8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52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300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91582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86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105994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67150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4071D4"/>
                                                            <w:left w:val="single" w:sz="6" w:space="0" w:color="4071D4"/>
                                                            <w:bottom w:val="single" w:sz="6" w:space="0" w:color="4071D4"/>
                                                            <w:right w:val="single" w:sz="6" w:space="0" w:color="4071D4"/>
                                                          </w:divBdr>
                                                          <w:divsChild>
                                                            <w:div w:id="111135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19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57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15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248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898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654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EDDE2"/>
                                <w:left w:val="single" w:sz="6" w:space="8" w:color="CEDDE2"/>
                                <w:bottom w:val="single" w:sz="6" w:space="8" w:color="CEDDE2"/>
                                <w:right w:val="single" w:sz="6" w:space="8" w:color="CEDDE2"/>
                              </w:divBdr>
                              <w:divsChild>
                                <w:div w:id="203680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5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EDDE2"/>
                                                <w:left w:val="single" w:sz="6" w:space="8" w:color="CEDDE2"/>
                                                <w:bottom w:val="single" w:sz="6" w:space="8" w:color="CEDDE2"/>
                                                <w:right w:val="single" w:sz="6" w:space="8" w:color="CEDDE2"/>
                                              </w:divBdr>
                                              <w:divsChild>
                                                <w:div w:id="57890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7618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4071D4"/>
                                                            <w:left w:val="single" w:sz="6" w:space="0" w:color="4071D4"/>
                                                            <w:bottom w:val="single" w:sz="6" w:space="0" w:color="4071D4"/>
                                                            <w:right w:val="single" w:sz="6" w:space="0" w:color="4071D4"/>
                                                          </w:divBdr>
                                                          <w:divsChild>
                                                            <w:div w:id="1686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37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20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5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00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39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11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sevop.minfin.bg/Content/Tender/OfferDetailsProductList.aspx?tenderId=453&amp;offerid=1428&amp;productListId=650" TargetMode="External"/><Relationship Id="rId26" Type="http://schemas.openxmlformats.org/officeDocument/2006/relationships/hyperlink" Target="javascript:SetAllCompareTableOfferSelectors(true)" TargetMode="External"/><Relationship Id="rId39" Type="http://schemas.openxmlformats.org/officeDocument/2006/relationships/hyperlink" Target="https://sevop.minfin.bg/Content/Tender/OfferDetails.aspx?tenderId=453&amp;offerId=1461" TargetMode="External"/><Relationship Id="rId21" Type="http://schemas.openxmlformats.org/officeDocument/2006/relationships/hyperlink" Target="https://sevop.minfin.bg/Content/Tender/OfferDetailsProductList.aspx?tenderId=453&amp;offerid=1461&amp;productListId=650" TargetMode="External"/><Relationship Id="rId34" Type="http://schemas.openxmlformats.org/officeDocument/2006/relationships/hyperlink" Target="https://sevop.minfin.bg/Content/Tender/OfferDetailsProductList.aspx?tenderId=453&amp;offerid=1434&amp;productListId=651" TargetMode="External"/><Relationship Id="rId42" Type="http://schemas.openxmlformats.org/officeDocument/2006/relationships/hyperlink" Target="https://sevop.minfin.bg/Content/Tender/OfferDetails.aspx?tenderId=453&amp;offerId=145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evop.minfin.bg/Content/Tender/OfferDetails.aspx?tenderId=453&amp;offerId=1459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9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vop.minfin.bg/Content/Tender/OfferDetails.aspx?tenderId=453&amp;offerId=1434" TargetMode="External"/><Relationship Id="rId24" Type="http://schemas.openxmlformats.org/officeDocument/2006/relationships/hyperlink" Target="https://sevop.minfin.bg/Content/Tender/OfferDetailsProductList.aspx?tenderId=453&amp;offerid=1467&amp;productListId=650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sevop.minfin.bg/Content/Tender/OfferDetailsProductList.aspx?tenderId=453&amp;offerid=1428&amp;productListId=651" TargetMode="External"/><Relationship Id="rId40" Type="http://schemas.openxmlformats.org/officeDocument/2006/relationships/hyperlink" Target="https://sevop.minfin.bg/Content/Tender/OfferDetailsProductList.aspx?tenderId=453&amp;offerid=1461&amp;productListId=651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vop.minfin.bg/Content/Tender/OfferDetailsProductList.aspx?tenderId=453&amp;offerid=1458&amp;productListId=650" TargetMode="External"/><Relationship Id="rId23" Type="http://schemas.openxmlformats.org/officeDocument/2006/relationships/hyperlink" Target="https://sevop.minfin.bg/Content/Tender/OfferDetails.aspx?tenderId=453&amp;offerId=1467" TargetMode="External"/><Relationship Id="rId28" Type="http://schemas.openxmlformats.org/officeDocument/2006/relationships/hyperlink" Target="https://sevop.minfin.bg/Content/Tender/OfferDetailsProductList.aspx?tenderId=453&amp;offerid=1467&amp;productListId=651" TargetMode="External"/><Relationship Id="rId36" Type="http://schemas.openxmlformats.org/officeDocument/2006/relationships/hyperlink" Target="https://sevop.minfin.bg/Content/Tender/OfferDetails.aspx?tenderId=453&amp;offerId=1428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sevop.minfin.bg/Content/Tender/OfferDetailsProductList.aspx?tenderId=453&amp;offerid=1459&amp;productListId=651" TargetMode="External"/><Relationship Id="rId44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s://sevop.minfin.bg/Content/Tender/OfferDetails.aspx?tenderId=453&amp;offerId=1458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sevop.minfin.bg/Content/Tender/OfferDetails.aspx?tenderId=453&amp;offerId=1467" TargetMode="External"/><Relationship Id="rId30" Type="http://schemas.openxmlformats.org/officeDocument/2006/relationships/hyperlink" Target="https://sevop.minfin.bg/Content/Tender/OfferDetails.aspx?tenderId=453&amp;offerId=1459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sevop.minfin.bg/Content/Tender/OfferDetailsProductList.aspx?tenderId=453&amp;offerid=1458&amp;productListId=651" TargetMode="External"/><Relationship Id="rId8" Type="http://schemas.openxmlformats.org/officeDocument/2006/relationships/hyperlink" Target="https://sevop.minfin.bg/Content/Tender/OfferDetailsProductList.aspx?tenderId=453&amp;offerid=1459&amp;productListId=6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vop.minfin.bg/Content/Tender/OfferDetailsProductList.aspx?tenderId=453&amp;offerid=1434&amp;productListId=650" TargetMode="External"/><Relationship Id="rId17" Type="http://schemas.openxmlformats.org/officeDocument/2006/relationships/hyperlink" Target="https://sevop.minfin.bg/Content/Tender/OfferDetails.aspx?tenderId=453&amp;offerId=1428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sevop.minfin.bg/Content/Tender/OfferDetails.aspx?tenderId=453&amp;offerId=1434" TargetMode="External"/><Relationship Id="rId38" Type="http://schemas.openxmlformats.org/officeDocument/2006/relationships/control" Target="activeX/activeX10.xml"/><Relationship Id="rId46" Type="http://schemas.openxmlformats.org/officeDocument/2006/relationships/fontTable" Target="fontTable.xml"/><Relationship Id="rId20" Type="http://schemas.openxmlformats.org/officeDocument/2006/relationships/hyperlink" Target="https://sevop.minfin.bg/Content/Tender/OfferDetails.aspx?tenderId=453&amp;offerId=1461" TargetMode="External"/><Relationship Id="rId41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519-Deni</cp:lastModifiedBy>
  <cp:revision>18</cp:revision>
  <cp:lastPrinted>2017-10-06T10:44:00Z</cp:lastPrinted>
  <dcterms:created xsi:type="dcterms:W3CDTF">2017-05-29T10:30:00Z</dcterms:created>
  <dcterms:modified xsi:type="dcterms:W3CDTF">2017-10-16T13:20:00Z</dcterms:modified>
</cp:coreProperties>
</file>