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5F" w:rsidRPr="0033185F" w:rsidRDefault="0033185F" w:rsidP="009413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bg-BG"/>
        </w:rPr>
        <w:t>УТВЪРЖДАВАМ:</w:t>
      </w:r>
      <w:r>
        <w:rPr>
          <w:rFonts w:ascii="Times New Roman" w:hAnsi="Times New Roman" w:cs="Times New Roman"/>
          <w:b/>
        </w:rPr>
        <w:t xml:space="preserve">   /</w:t>
      </w:r>
      <w:r>
        <w:rPr>
          <w:rFonts w:ascii="Times New Roman" w:hAnsi="Times New Roman" w:cs="Times New Roman"/>
          <w:b/>
          <w:lang w:val="bg-BG"/>
        </w:rPr>
        <w:t>П</w:t>
      </w:r>
      <w:r>
        <w:rPr>
          <w:rFonts w:ascii="Times New Roman" w:hAnsi="Times New Roman" w:cs="Times New Roman"/>
          <w:b/>
        </w:rPr>
        <w:t>/</w:t>
      </w:r>
    </w:p>
    <w:p w:rsidR="0030292B" w:rsidRPr="00941326" w:rsidRDefault="0030292B" w:rsidP="00941326">
      <w:pPr>
        <w:spacing w:after="0"/>
        <w:rPr>
          <w:rFonts w:ascii="Times New Roman" w:hAnsi="Times New Roman" w:cs="Times New Roman"/>
          <w:b/>
          <w:lang w:val="bg-BG"/>
        </w:rPr>
      </w:pPr>
      <w:r w:rsidRPr="000E4241">
        <w:rPr>
          <w:rFonts w:ascii="Times New Roman" w:hAnsi="Times New Roman" w:cs="Times New Roman"/>
          <w:b/>
          <w:lang w:val="bg-BG"/>
        </w:rPr>
        <w:t>/ИЛИАН ТОЧЕВ/</w:t>
      </w:r>
    </w:p>
    <w:p w:rsidR="0030292B" w:rsidRPr="0085753C" w:rsidRDefault="0030292B" w:rsidP="0030292B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725CE0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№1</w:t>
      </w:r>
    </w:p>
    <w:p w:rsidR="0030292B" w:rsidRDefault="0030292B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 публично </w:t>
      </w:r>
      <w:r w:rsidR="00A601A9">
        <w:rPr>
          <w:rFonts w:ascii="Times New Roman" w:hAnsi="Times New Roman" w:cs="Times New Roman"/>
          <w:sz w:val="24"/>
          <w:szCs w:val="24"/>
          <w:lang w:val="bg-BG"/>
        </w:rPr>
        <w:t xml:space="preserve">и закрито </w:t>
      </w:r>
      <w:r>
        <w:rPr>
          <w:rFonts w:ascii="Times New Roman" w:hAnsi="Times New Roman" w:cs="Times New Roman"/>
          <w:sz w:val="24"/>
          <w:szCs w:val="24"/>
          <w:lang w:val="bg-BG"/>
        </w:rPr>
        <w:t>заседание на коми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сия, назначена със Заповед № 7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0/23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D33CBE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разгледа, оцени и класира постъпилите оферти във връзка с обявена обществена поръчка на стойност по чл. 20, ал.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ЗОП, чрез събиране на оферти с обява, с предмет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753F14" w:rsidRPr="00503CDE">
        <w:rPr>
          <w:rFonts w:ascii="Times New Roman" w:hAnsi="Times New Roman" w:cs="Times New Roman"/>
          <w:b/>
          <w:sz w:val="24"/>
          <w:szCs w:val="24"/>
          <w:lang w:val="bg-BG"/>
        </w:rPr>
        <w:t>„Следгаранционно обслужване на 17 броя автомобили, собственост на Изпълнителна агенция по горите“</w:t>
      </w:r>
      <w:r w:rsidRPr="0073627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92B" w:rsidRDefault="00BA1FAC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2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г. в 10:00 ч., комисия в състав:</w:t>
      </w:r>
    </w:p>
    <w:p w:rsidR="0030292B" w:rsidRPr="00736278" w:rsidRDefault="0030292B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30292B" w:rsidRPr="00736278" w:rsidRDefault="00753F14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Анастасия Воденичарова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главен юрисконсулт в дирекция АПОЧР</w:t>
      </w:r>
      <w:r w:rsidR="0030292B" w:rsidRPr="0073627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92B" w:rsidRPr="00736278" w:rsidRDefault="0030292B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:rsidR="0030292B" w:rsidRPr="00736278" w:rsidRDefault="00753F14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Перай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Рамаданов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30292B" w:rsidRPr="00F11A7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старши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292B" w:rsidRPr="00F11A7F">
        <w:rPr>
          <w:rFonts w:ascii="Times New Roman" w:hAnsi="Times New Roman" w:cs="Times New Roman"/>
          <w:sz w:val="24"/>
          <w:szCs w:val="24"/>
          <w:lang w:val="bg-BG"/>
        </w:rPr>
        <w:t>юрискон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султ в дирекция АПОЧР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0292B" w:rsidRDefault="00753F14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Сашка Димова</w:t>
      </w:r>
      <w:r w:rsidR="0030292B"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– главен експерт в дир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екция ФСД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30292B" w:rsidRDefault="00753F14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Заповед № 70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.201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г. на главния секретар на ИАГ, се събра да отвори постъпилите оферти</w:t>
      </w:r>
      <w:r w:rsidR="0030292B" w:rsidRPr="00F11A7F">
        <w:t xml:space="preserve"> 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горепосочената </w:t>
      </w:r>
      <w:r w:rsidR="0030292B" w:rsidRPr="00F11A7F">
        <w:rPr>
          <w:rFonts w:ascii="Times New Roman" w:hAnsi="Times New Roman" w:cs="Times New Roman"/>
          <w:sz w:val="24"/>
          <w:szCs w:val="24"/>
          <w:lang w:val="bg-BG"/>
        </w:rPr>
        <w:t>обществена по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>ръчка на стойност по чл. 20,</w:t>
      </w:r>
      <w:r w:rsidR="0030292B" w:rsidRPr="00F11A7F">
        <w:rPr>
          <w:rFonts w:ascii="Times New Roman" w:hAnsi="Times New Roman" w:cs="Times New Roman"/>
          <w:sz w:val="24"/>
          <w:szCs w:val="24"/>
          <w:lang w:val="bg-BG"/>
        </w:rPr>
        <w:t xml:space="preserve"> ал. 3 от ЗОП, чрез събиране на оферти с обява</w:t>
      </w:r>
      <w:r>
        <w:rPr>
          <w:rFonts w:ascii="Times New Roman" w:hAnsi="Times New Roman" w:cs="Times New Roman"/>
          <w:sz w:val="24"/>
          <w:szCs w:val="24"/>
          <w:lang w:val="bg-BG"/>
        </w:rPr>
        <w:t>, чийто срок е бил до 22.01.2018 г. до 17.00 ч., видно от обявление № 621/09.01.2018 г., публикувано в сайта на Изпълнителна агенция по горите в „Профил на купувача“ и с и</w:t>
      </w:r>
      <w:r w:rsidR="000555B4">
        <w:rPr>
          <w:rFonts w:ascii="Times New Roman" w:hAnsi="Times New Roman" w:cs="Times New Roman"/>
          <w:sz w:val="24"/>
          <w:szCs w:val="24"/>
          <w:lang w:val="bg-BG"/>
        </w:rPr>
        <w:t>зпратена информация до Агенция п</w:t>
      </w:r>
      <w:r>
        <w:rPr>
          <w:rFonts w:ascii="Times New Roman" w:hAnsi="Times New Roman" w:cs="Times New Roman"/>
          <w:sz w:val="24"/>
          <w:szCs w:val="24"/>
          <w:lang w:val="bg-BG"/>
        </w:rPr>
        <w:t>о обществените поръчки в един и същи ден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92B" w:rsidRPr="00736278" w:rsidRDefault="0030292B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началото на заседанието, председателят 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на комисията получи </w:t>
      </w:r>
      <w:r w:rsidR="00C260A2">
        <w:rPr>
          <w:rFonts w:ascii="Times New Roman" w:hAnsi="Times New Roman" w:cs="Times New Roman"/>
          <w:sz w:val="24"/>
          <w:szCs w:val="24"/>
          <w:lang w:val="bg-BG"/>
        </w:rPr>
        <w:t>три</w:t>
      </w:r>
      <w:r w:rsidR="00154011">
        <w:rPr>
          <w:rFonts w:ascii="Times New Roman" w:hAnsi="Times New Roman" w:cs="Times New Roman"/>
          <w:sz w:val="24"/>
          <w:szCs w:val="24"/>
          <w:lang w:val="bg-BG"/>
        </w:rPr>
        <w:t xml:space="preserve"> постъпил</w:t>
      </w:r>
      <w:r w:rsidR="00C260A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540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оферт</w:t>
      </w:r>
      <w:r w:rsidR="00715EE7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 от деловодителя Лили Заркова</w:t>
      </w:r>
      <w:r>
        <w:rPr>
          <w:rFonts w:ascii="Times New Roman" w:hAnsi="Times New Roman" w:cs="Times New Roman"/>
          <w:sz w:val="24"/>
          <w:szCs w:val="24"/>
          <w:lang w:val="bg-BG"/>
        </w:rPr>
        <w:t>, ведно с входящ регистър на пол</w:t>
      </w:r>
      <w:r w:rsidR="00154011">
        <w:rPr>
          <w:rFonts w:ascii="Times New Roman" w:hAnsi="Times New Roman" w:cs="Times New Roman"/>
          <w:sz w:val="24"/>
          <w:szCs w:val="24"/>
          <w:lang w:val="bg-BG"/>
        </w:rPr>
        <w:t>учените оферти, в който оферт</w:t>
      </w:r>
      <w:r w:rsidR="00C260A2">
        <w:rPr>
          <w:rFonts w:ascii="Times New Roman" w:hAnsi="Times New Roman" w:cs="Times New Roman"/>
          <w:sz w:val="24"/>
          <w:szCs w:val="24"/>
          <w:lang w:val="bg-BG"/>
        </w:rPr>
        <w:t>ите са</w:t>
      </w:r>
      <w:r w:rsidR="00154011">
        <w:rPr>
          <w:rFonts w:ascii="Times New Roman" w:hAnsi="Times New Roman" w:cs="Times New Roman"/>
          <w:sz w:val="24"/>
          <w:szCs w:val="24"/>
          <w:lang w:val="bg-BG"/>
        </w:rPr>
        <w:t xml:space="preserve"> заведен</w:t>
      </w:r>
      <w:r w:rsidR="000555B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54011">
        <w:rPr>
          <w:rFonts w:ascii="Times New Roman" w:hAnsi="Times New Roman" w:cs="Times New Roman"/>
          <w:sz w:val="24"/>
          <w:szCs w:val="24"/>
          <w:lang w:val="bg-BG"/>
        </w:rPr>
        <w:t xml:space="preserve"> с идентификационен номер, дата и час на постъпването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, за което е съставен и протокол по чл. 48, ал. 6 от ППЗОП.  Всички членове на комисията подписаха декларации по чл. 103, ал. 2 от ЗОП.</w:t>
      </w:r>
    </w:p>
    <w:p w:rsidR="0030292B" w:rsidRDefault="0030292B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заседанието на комисията </w:t>
      </w:r>
      <w:r w:rsidR="00C260A2">
        <w:rPr>
          <w:rFonts w:ascii="Times New Roman" w:hAnsi="Times New Roman" w:cs="Times New Roman"/>
          <w:sz w:val="24"/>
          <w:szCs w:val="24"/>
          <w:lang w:val="bg-BG"/>
        </w:rPr>
        <w:t>присъства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D1290">
        <w:rPr>
          <w:rFonts w:ascii="Times New Roman" w:hAnsi="Times New Roman" w:cs="Times New Roman"/>
          <w:sz w:val="24"/>
          <w:szCs w:val="24"/>
          <w:lang w:val="bg-BG"/>
        </w:rPr>
        <w:t>представител на участника</w:t>
      </w:r>
      <w:r w:rsidR="00C260A2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proofErr w:type="spellStart"/>
      <w:r w:rsidR="00C260A2">
        <w:rPr>
          <w:rFonts w:ascii="Times New Roman" w:hAnsi="Times New Roman" w:cs="Times New Roman"/>
          <w:sz w:val="24"/>
          <w:szCs w:val="24"/>
          <w:lang w:val="bg-BG"/>
        </w:rPr>
        <w:t>Давит</w:t>
      </w:r>
      <w:proofErr w:type="spellEnd"/>
      <w:r w:rsidR="00C260A2">
        <w:rPr>
          <w:rFonts w:ascii="Times New Roman" w:hAnsi="Times New Roman" w:cs="Times New Roman"/>
          <w:sz w:val="24"/>
          <w:szCs w:val="24"/>
          <w:lang w:val="bg-BG"/>
        </w:rPr>
        <w:t xml:space="preserve"> ЕК“ ЕООД</w:t>
      </w:r>
      <w:r w:rsidR="00715EE7">
        <w:rPr>
          <w:rFonts w:ascii="Times New Roman" w:hAnsi="Times New Roman" w:cs="Times New Roman"/>
          <w:sz w:val="24"/>
          <w:szCs w:val="24"/>
          <w:lang w:val="bg-BG"/>
        </w:rPr>
        <w:t>, за което същият отрази в протокол на публичната част на заседанието на комисията</w:t>
      </w:r>
      <w:r w:rsidR="006D129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15EE7" w:rsidRDefault="00523118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23118">
        <w:rPr>
          <w:rFonts w:ascii="Times New Roman" w:hAnsi="Times New Roman" w:cs="Times New Roman"/>
          <w:sz w:val="24"/>
          <w:szCs w:val="24"/>
          <w:lang w:val="bg-BG"/>
        </w:rPr>
        <w:t>Комисията</w:t>
      </w:r>
      <w:r w:rsidR="00715EE7">
        <w:rPr>
          <w:rFonts w:ascii="Times New Roman" w:hAnsi="Times New Roman" w:cs="Times New Roman"/>
          <w:sz w:val="24"/>
          <w:szCs w:val="24"/>
          <w:lang w:val="bg-BG"/>
        </w:rPr>
        <w:t xml:space="preserve"> пристъпи към отваряне на офертите по реда на тяхното постъпване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след като се убеди, че </w:t>
      </w:r>
      <w:r w:rsidR="00715EE7">
        <w:rPr>
          <w:rFonts w:ascii="Times New Roman" w:hAnsi="Times New Roman" w:cs="Times New Roman"/>
          <w:sz w:val="24"/>
          <w:szCs w:val="24"/>
          <w:lang w:val="bg-BG"/>
        </w:rPr>
        <w:t>същите са постъпили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сро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к, в запечатан, непрозрачен плик, с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ненарушена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цялост, върху кой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то са отбелязани: входящ номер и дата, наименование на участника, адрес за кореспонденция, телефон, факс и електр</w:t>
      </w:r>
      <w:r>
        <w:rPr>
          <w:rFonts w:ascii="Times New Roman" w:hAnsi="Times New Roman" w:cs="Times New Roman"/>
          <w:sz w:val="24"/>
          <w:szCs w:val="24"/>
          <w:lang w:val="bg-BG"/>
        </w:rPr>
        <w:t>онен адрес, пристъпи към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отваряне</w:t>
      </w:r>
      <w:r>
        <w:rPr>
          <w:rFonts w:ascii="Times New Roman" w:hAnsi="Times New Roman" w:cs="Times New Roman"/>
          <w:sz w:val="24"/>
          <w:szCs w:val="24"/>
          <w:lang w:val="bg-BG"/>
        </w:rPr>
        <w:t>то й.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15EE7" w:rsidRDefault="00715EE7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Оферта</w:t>
      </w:r>
      <w:r w:rsidR="00BE4800">
        <w:rPr>
          <w:rFonts w:ascii="Times New Roman" w:hAnsi="Times New Roman" w:cs="Times New Roman"/>
          <w:sz w:val="24"/>
          <w:szCs w:val="24"/>
          <w:lang w:val="bg-BG"/>
        </w:rPr>
        <w:t xml:space="preserve"> с вх. № ИАГ-1561/22.01.2018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„НАР“ ООД, гр. Хасково, с ЕИК 126634404, ул. „Таню войвода“ № 11,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BE4800" w:rsidRPr="00DA0E91">
          <w:rPr>
            <w:rStyle w:val="Hyperlink"/>
            <w:rFonts w:ascii="Times New Roman" w:hAnsi="Times New Roman" w:cs="Times New Roman"/>
            <w:sz w:val="24"/>
            <w:szCs w:val="24"/>
          </w:rPr>
          <w:t>nar_bg@abv.bg</w:t>
        </w:r>
      </w:hyperlink>
      <w:r w:rsidR="00BE4800">
        <w:rPr>
          <w:rFonts w:ascii="Times New Roman" w:hAnsi="Times New Roman" w:cs="Times New Roman"/>
          <w:sz w:val="24"/>
          <w:szCs w:val="24"/>
        </w:rPr>
        <w:t xml:space="preserve">. </w:t>
      </w:r>
      <w:r w:rsidR="00BE4800">
        <w:rPr>
          <w:rFonts w:ascii="Times New Roman" w:hAnsi="Times New Roman" w:cs="Times New Roman"/>
          <w:sz w:val="24"/>
          <w:szCs w:val="24"/>
          <w:lang w:val="bg-BG"/>
        </w:rPr>
        <w:t>Председателят на комисията прочете на глас, съдържащите се в офертата документи.</w:t>
      </w:r>
    </w:p>
    <w:p w:rsidR="00BE4800" w:rsidRPr="00BE4800" w:rsidRDefault="00BE4800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Оферта с вх. № ИАГ-1645/22.01.2018 г. на „</w:t>
      </w:r>
      <w:r w:rsidR="00AB3D7A">
        <w:rPr>
          <w:rFonts w:ascii="Times New Roman" w:hAnsi="Times New Roman" w:cs="Times New Roman"/>
          <w:sz w:val="24"/>
          <w:szCs w:val="24"/>
          <w:lang w:val="bg-BG"/>
        </w:rPr>
        <w:t>АДИ 95 - БЪЛГАРИЯ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AB3D7A"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ООД, гр. </w:t>
      </w:r>
      <w:r w:rsidR="00AB3D7A">
        <w:rPr>
          <w:rFonts w:ascii="Times New Roman" w:hAnsi="Times New Roman" w:cs="Times New Roman"/>
          <w:sz w:val="24"/>
          <w:szCs w:val="24"/>
          <w:lang w:val="bg-BG"/>
        </w:rPr>
        <w:t>София</w:t>
      </w:r>
      <w:r>
        <w:rPr>
          <w:rFonts w:ascii="Times New Roman" w:hAnsi="Times New Roman" w:cs="Times New Roman"/>
          <w:sz w:val="24"/>
          <w:szCs w:val="24"/>
          <w:lang w:val="bg-BG"/>
        </w:rPr>
        <w:t>, с ЕИК</w:t>
      </w:r>
      <w:r w:rsidR="00AB3D7A">
        <w:rPr>
          <w:rFonts w:ascii="Times New Roman" w:hAnsi="Times New Roman" w:cs="Times New Roman"/>
          <w:sz w:val="24"/>
          <w:szCs w:val="24"/>
          <w:lang w:val="bg-BG"/>
        </w:rPr>
        <w:t xml:space="preserve"> 130039582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AB3D7A">
        <w:rPr>
          <w:rFonts w:ascii="Times New Roman" w:hAnsi="Times New Roman" w:cs="Times New Roman"/>
          <w:sz w:val="24"/>
          <w:szCs w:val="24"/>
          <w:lang w:val="bg-BG"/>
        </w:rPr>
        <w:t>б</w:t>
      </w:r>
      <w:r>
        <w:rPr>
          <w:rFonts w:ascii="Times New Roman" w:hAnsi="Times New Roman" w:cs="Times New Roman"/>
          <w:sz w:val="24"/>
          <w:szCs w:val="24"/>
          <w:lang w:val="bg-BG"/>
        </w:rPr>
        <w:t>ул. „</w:t>
      </w:r>
      <w:r w:rsidR="00AB3D7A">
        <w:rPr>
          <w:rFonts w:ascii="Times New Roman" w:hAnsi="Times New Roman" w:cs="Times New Roman"/>
          <w:sz w:val="24"/>
          <w:szCs w:val="24"/>
          <w:lang w:val="bg-BG"/>
        </w:rPr>
        <w:t>Обиколна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 </w:t>
      </w:r>
      <w:r w:rsidR="00C404D5">
        <w:rPr>
          <w:rFonts w:ascii="Times New Roman" w:hAnsi="Times New Roman" w:cs="Times New Roman"/>
          <w:sz w:val="24"/>
          <w:szCs w:val="24"/>
          <w:lang w:val="bg-BG"/>
        </w:rPr>
        <w:t>60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C404D5" w:rsidRPr="00DA0E91">
          <w:rPr>
            <w:rStyle w:val="Hyperlink"/>
            <w:rFonts w:ascii="Times New Roman" w:hAnsi="Times New Roman" w:cs="Times New Roman"/>
            <w:sz w:val="24"/>
            <w:szCs w:val="24"/>
          </w:rPr>
          <w:t>adi95bg@abv.bg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Председателят на комисията прочете на глас, съдържащите се в офертата документи.</w:t>
      </w:r>
    </w:p>
    <w:p w:rsidR="00C404D5" w:rsidRPr="00BE4800" w:rsidRDefault="00C404D5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Оферта с вх. № ИАГ-165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/22.01.2018 г. на „ДАВИТ ЕК“ ЕООД, гр. София, с ЕИК 131022120, ул. „</w:t>
      </w:r>
      <w:r w:rsidR="00A601A9">
        <w:rPr>
          <w:rFonts w:ascii="Times New Roman" w:hAnsi="Times New Roman" w:cs="Times New Roman"/>
          <w:sz w:val="24"/>
          <w:szCs w:val="24"/>
          <w:lang w:val="bg-BG"/>
        </w:rPr>
        <w:t>Солун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 </w:t>
      </w:r>
      <w:r w:rsidR="00A601A9">
        <w:rPr>
          <w:rFonts w:ascii="Times New Roman" w:hAnsi="Times New Roman" w:cs="Times New Roman"/>
          <w:sz w:val="24"/>
          <w:szCs w:val="24"/>
          <w:lang w:val="bg-BG"/>
        </w:rPr>
        <w:t>112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A601A9" w:rsidRPr="00DA0E91">
          <w:rPr>
            <w:rStyle w:val="Hyperlink"/>
            <w:rFonts w:ascii="Times New Roman" w:hAnsi="Times New Roman" w:cs="Times New Roman"/>
            <w:sz w:val="24"/>
            <w:szCs w:val="24"/>
          </w:rPr>
          <w:t>office@davitek.bg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Председателят на комисията прочете на глас, съдържащите се в офертата документи.</w:t>
      </w:r>
    </w:p>
    <w:p w:rsidR="00A601A9" w:rsidRDefault="00A601A9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това публичната част на заседанието на комисията приключи. Комисията продължи своята работа в закрито заседание. Комисията се увери, че всяка една от офертите документи и информация, техническо предложение и ценово предложение. </w:t>
      </w:r>
    </w:p>
    <w:p w:rsidR="00A601A9" w:rsidRDefault="00A601A9" w:rsidP="00725CE0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Комисията извърши проверка на съдържащите се документи в офертата и дали същите отговарят на приложения списък от участника. </w:t>
      </w:r>
    </w:p>
    <w:p w:rsidR="00A601A9" w:rsidRDefault="00A601A9" w:rsidP="00725CE0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установи, че оферта с вх. № ИАГ-1561/22.01.2018 г. на „НАР“ ООД съдържа изискуемите документи съгласно документацията. П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ри проверка</w:t>
      </w:r>
      <w:r>
        <w:rPr>
          <w:rFonts w:ascii="Times New Roman" w:hAnsi="Times New Roman" w:cs="Times New Roman"/>
          <w:sz w:val="24"/>
          <w:szCs w:val="24"/>
          <w:lang w:val="bg-BG"/>
        </w:rPr>
        <w:t>та на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съответствието на представени</w:t>
      </w:r>
      <w:r>
        <w:rPr>
          <w:rFonts w:ascii="Times New Roman" w:hAnsi="Times New Roman" w:cs="Times New Roman"/>
          <w:sz w:val="24"/>
          <w:szCs w:val="24"/>
          <w:lang w:val="bg-BG"/>
        </w:rPr>
        <w:t>те документи с изискванията на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ъзложителя, комисията констатира, че участникът е представил изискуемата информация в пълен обем, от</w:t>
      </w:r>
      <w:r>
        <w:rPr>
          <w:rFonts w:ascii="Times New Roman" w:hAnsi="Times New Roman" w:cs="Times New Roman"/>
          <w:sz w:val="24"/>
          <w:szCs w:val="24"/>
          <w:lang w:val="bg-BG"/>
        </w:rPr>
        <w:t>говаря на всички изисквания на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ъзложителя и покрива всички критерии за подбор. 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>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комисията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 xml:space="preserve"> подписаха техническото предложение и </w:t>
      </w:r>
      <w:r w:rsidR="00D14ABE"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 xml:space="preserve">еново предложение. </w:t>
      </w:r>
      <w:r>
        <w:rPr>
          <w:rFonts w:ascii="Times New Roman" w:hAnsi="Times New Roman" w:cs="Times New Roman"/>
          <w:sz w:val="24"/>
          <w:szCs w:val="24"/>
          <w:lang w:val="bg-BG"/>
        </w:rPr>
        <w:t>След като разгледа техническото предложение, комисията се увери, че участникът предлага да изпълни поръчката в пълно съответствие с техническата спецификация, която неразделна част от документацията за участие.</w:t>
      </w:r>
    </w:p>
    <w:p w:rsidR="007F1C67" w:rsidRDefault="007F1C67" w:rsidP="007F1C67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установи, че оферта с вх. № ИАГ-1645/22.01.2018 г. на „АДИ 95 - БЪЛГАРИЯ“ ЕООД съдържа изискуемите документи съгласно документацията. П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ри проверка</w:t>
      </w:r>
      <w:r>
        <w:rPr>
          <w:rFonts w:ascii="Times New Roman" w:hAnsi="Times New Roman" w:cs="Times New Roman"/>
          <w:sz w:val="24"/>
          <w:szCs w:val="24"/>
          <w:lang w:val="bg-BG"/>
        </w:rPr>
        <w:t>та на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съответствието на представени</w:t>
      </w:r>
      <w:r>
        <w:rPr>
          <w:rFonts w:ascii="Times New Roman" w:hAnsi="Times New Roman" w:cs="Times New Roman"/>
          <w:sz w:val="24"/>
          <w:szCs w:val="24"/>
          <w:lang w:val="bg-BG"/>
        </w:rPr>
        <w:t>те документи с изискванията на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ъзложителя, комисията констатира, че участникът е представил изискуемата информация в пълен обем, от</w:t>
      </w:r>
      <w:r>
        <w:rPr>
          <w:rFonts w:ascii="Times New Roman" w:hAnsi="Times New Roman" w:cs="Times New Roman"/>
          <w:sz w:val="24"/>
          <w:szCs w:val="24"/>
          <w:lang w:val="bg-BG"/>
        </w:rPr>
        <w:t>говаря на всички изисквания на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ъзложителя и покрива всички критерии за подбор. 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>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комисията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 xml:space="preserve"> подписаха техническото предложение и 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 xml:space="preserve">еново предложение. </w:t>
      </w:r>
      <w:r>
        <w:rPr>
          <w:rFonts w:ascii="Times New Roman" w:hAnsi="Times New Roman" w:cs="Times New Roman"/>
          <w:sz w:val="24"/>
          <w:szCs w:val="24"/>
          <w:lang w:val="bg-BG"/>
        </w:rPr>
        <w:t>След като разгледа техническото предложение, комисията се увери, че участникът предлага да изпълни поръчката в пълно съответствие с техническата спецификация, която неразделна част от документацията за участие.</w:t>
      </w:r>
    </w:p>
    <w:p w:rsidR="00A601A9" w:rsidRDefault="007F1C67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установи, че оферта с вх. № ИАГ-165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/22.01.2018 г. на „ДАВИТ ЕК“ ЕООД съдържа изискуемите документи съгласно документацията. П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ри проверка</w:t>
      </w:r>
      <w:r>
        <w:rPr>
          <w:rFonts w:ascii="Times New Roman" w:hAnsi="Times New Roman" w:cs="Times New Roman"/>
          <w:sz w:val="24"/>
          <w:szCs w:val="24"/>
          <w:lang w:val="bg-BG"/>
        </w:rPr>
        <w:t>та на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 съответствието на представени</w:t>
      </w:r>
      <w:r>
        <w:rPr>
          <w:rFonts w:ascii="Times New Roman" w:hAnsi="Times New Roman" w:cs="Times New Roman"/>
          <w:sz w:val="24"/>
          <w:szCs w:val="24"/>
          <w:lang w:val="bg-BG"/>
        </w:rPr>
        <w:t>те документи с изискванията на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>ъзложителя, комисията констатира, че участникът е представил изискуемата информация в пълен обем, от</w:t>
      </w:r>
      <w:r>
        <w:rPr>
          <w:rFonts w:ascii="Times New Roman" w:hAnsi="Times New Roman" w:cs="Times New Roman"/>
          <w:sz w:val="24"/>
          <w:szCs w:val="24"/>
          <w:lang w:val="bg-BG"/>
        </w:rPr>
        <w:t>говаря на всички изисквания на В</w:t>
      </w: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ъзложителя и покрива всички критерии за подбор. 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>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комисията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 xml:space="preserve"> подписаха техническото предложение и 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D33CBE">
        <w:rPr>
          <w:rFonts w:ascii="Times New Roman" w:hAnsi="Times New Roman" w:cs="Times New Roman"/>
          <w:sz w:val="24"/>
          <w:szCs w:val="24"/>
          <w:lang w:val="bg-BG"/>
        </w:rPr>
        <w:t xml:space="preserve">еново предложение. </w:t>
      </w:r>
      <w:r>
        <w:rPr>
          <w:rFonts w:ascii="Times New Roman" w:hAnsi="Times New Roman" w:cs="Times New Roman"/>
          <w:sz w:val="24"/>
          <w:szCs w:val="24"/>
          <w:lang w:val="bg-BG"/>
        </w:rPr>
        <w:t>След като разгледа техническото предложение, комисията се увери, че участникът предлага да изпълни поръчката в пълно съответствие с техническата спецификация, която неразделна част от документацията за участие.</w:t>
      </w:r>
    </w:p>
    <w:p w:rsidR="007F1C67" w:rsidRDefault="007F1C67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п</w:t>
      </w:r>
      <w:r w:rsidR="00715EE7" w:rsidRPr="00715EE7">
        <w:rPr>
          <w:rFonts w:ascii="Times New Roman" w:hAnsi="Times New Roman" w:cs="Times New Roman"/>
          <w:sz w:val="24"/>
          <w:szCs w:val="24"/>
          <w:lang w:val="bg-BG"/>
        </w:rPr>
        <w:t>роверка на ценовите предложения от оферт</w:t>
      </w:r>
      <w:r>
        <w:rPr>
          <w:rFonts w:ascii="Times New Roman" w:hAnsi="Times New Roman" w:cs="Times New Roman"/>
          <w:sz w:val="24"/>
          <w:szCs w:val="24"/>
          <w:lang w:val="bg-BG"/>
        </w:rPr>
        <w:t>ите на участниците, комисията констатира</w:t>
      </w:r>
      <w:r w:rsidR="00715EE7" w:rsidRPr="00715EE7">
        <w:rPr>
          <w:rFonts w:ascii="Times New Roman" w:hAnsi="Times New Roman" w:cs="Times New Roman"/>
          <w:sz w:val="24"/>
          <w:szCs w:val="24"/>
          <w:lang w:val="bg-BG"/>
        </w:rPr>
        <w:t xml:space="preserve"> наличие на основания за прилагане на 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15EE7" w:rsidRPr="00715EE7">
        <w:rPr>
          <w:rFonts w:ascii="Times New Roman" w:hAnsi="Times New Roman" w:cs="Times New Roman"/>
          <w:sz w:val="24"/>
          <w:szCs w:val="24"/>
          <w:lang w:val="bg-BG"/>
        </w:rPr>
        <w:t xml:space="preserve">72 от ЗОП с оглед направените предложения от участниците по показателите, които са част от комплексната оценка и които предложения са с повече от 20 % по-благоприятни от средната стойност по същите показатели, предложени от останалите участници. Предвид направената констатация, комисията </w:t>
      </w:r>
      <w:r>
        <w:rPr>
          <w:rFonts w:ascii="Times New Roman" w:hAnsi="Times New Roman" w:cs="Times New Roman"/>
          <w:sz w:val="24"/>
          <w:szCs w:val="24"/>
          <w:lang w:val="bg-BG"/>
        </w:rPr>
        <w:t>изисква</w:t>
      </w:r>
      <w:r w:rsidR="00715EE7" w:rsidRPr="00715EE7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„НАР“ ООД подробна писмена обосновка за начина на образуване на цена по показател „стойност на оригинални резервни части (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Црч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)“, за който е установено наличие на обстоятелство по чл. 72, ал. 1 от ЗОП. Комисията изисква от „АДИ 95 БЪЛГАРИЯ“ ЕООД подробна писмена обосновка за начина на образуване на цена по показателите „размер на часова ставка за труда, вложен при извършване на ремонт (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Цтр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)“, „размер </w:t>
      </w:r>
      <w:r w:rsidR="00D76F52">
        <w:rPr>
          <w:rFonts w:ascii="Times New Roman" w:hAnsi="Times New Roman" w:cs="Times New Roman"/>
          <w:sz w:val="24"/>
          <w:szCs w:val="24"/>
          <w:lang w:val="bg-BG"/>
        </w:rPr>
        <w:t>на цената на диагностика на всички системи, уредби и инсталации без двигател (</w:t>
      </w:r>
      <w:proofErr w:type="spellStart"/>
      <w:r w:rsidR="00D76F52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="00D76F52">
        <w:rPr>
          <w:rFonts w:ascii="Times New Roman" w:hAnsi="Times New Roman" w:cs="Times New Roman"/>
          <w:sz w:val="24"/>
          <w:szCs w:val="24"/>
          <w:lang w:val="bg-BG"/>
        </w:rPr>
        <w:t>)“ и „размер на цена на диагностика на двигател (</w:t>
      </w:r>
      <w:proofErr w:type="spellStart"/>
      <w:r w:rsidR="00D76F52">
        <w:rPr>
          <w:rFonts w:ascii="Times New Roman" w:hAnsi="Times New Roman" w:cs="Times New Roman"/>
          <w:sz w:val="24"/>
          <w:szCs w:val="24"/>
          <w:lang w:val="bg-BG"/>
        </w:rPr>
        <w:t>Цдв</w:t>
      </w:r>
      <w:proofErr w:type="spellEnd"/>
      <w:r w:rsidR="00D76F52">
        <w:rPr>
          <w:rFonts w:ascii="Times New Roman" w:hAnsi="Times New Roman" w:cs="Times New Roman"/>
          <w:sz w:val="24"/>
          <w:szCs w:val="24"/>
          <w:lang w:val="bg-BG"/>
        </w:rPr>
        <w:t>)“. Комисията изисква от „</w:t>
      </w:r>
      <w:proofErr w:type="spellStart"/>
      <w:r w:rsidR="00D76F52">
        <w:rPr>
          <w:rFonts w:ascii="Times New Roman" w:hAnsi="Times New Roman" w:cs="Times New Roman"/>
          <w:sz w:val="24"/>
          <w:szCs w:val="24"/>
          <w:lang w:val="bg-BG"/>
        </w:rPr>
        <w:t>Давит</w:t>
      </w:r>
      <w:proofErr w:type="spellEnd"/>
      <w:r w:rsidR="00D76F52">
        <w:rPr>
          <w:rFonts w:ascii="Times New Roman" w:hAnsi="Times New Roman" w:cs="Times New Roman"/>
          <w:sz w:val="24"/>
          <w:szCs w:val="24"/>
          <w:lang w:val="bg-BG"/>
        </w:rPr>
        <w:t xml:space="preserve"> ЕК“ ЕООД подробна писмена обосновка за начина на образуване на цена по показателите „размер на цената на диагностика на всички системи, уредби и инсталации без двигател (</w:t>
      </w:r>
      <w:proofErr w:type="spellStart"/>
      <w:r w:rsidR="00D76F52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="00D76F52">
        <w:rPr>
          <w:rFonts w:ascii="Times New Roman" w:hAnsi="Times New Roman" w:cs="Times New Roman"/>
          <w:sz w:val="24"/>
          <w:szCs w:val="24"/>
          <w:lang w:val="bg-BG"/>
        </w:rPr>
        <w:t>)“ и „размер на цената за годишни технически прегледи (</w:t>
      </w:r>
      <w:proofErr w:type="spellStart"/>
      <w:r w:rsidR="00D76F52">
        <w:rPr>
          <w:rFonts w:ascii="Times New Roman" w:hAnsi="Times New Roman" w:cs="Times New Roman"/>
          <w:sz w:val="24"/>
          <w:szCs w:val="24"/>
          <w:lang w:val="bg-BG"/>
        </w:rPr>
        <w:t>Цгтп</w:t>
      </w:r>
      <w:proofErr w:type="spellEnd"/>
      <w:r w:rsidR="00D76F52">
        <w:rPr>
          <w:rFonts w:ascii="Times New Roman" w:hAnsi="Times New Roman" w:cs="Times New Roman"/>
          <w:sz w:val="24"/>
          <w:szCs w:val="24"/>
          <w:lang w:val="bg-BG"/>
        </w:rPr>
        <w:t>)“.</w:t>
      </w:r>
    </w:p>
    <w:p w:rsidR="00D76F52" w:rsidRDefault="00D76F52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да направи това комисията е съпоставила 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>предложение в офертата на участник, свързано с цена или разходи, което подлежи на оценяване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същото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е с повече от 20 на сто по-благоприятно от средната стойност на предложенията на останалите участници по същия показател за оценка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F1C67" w:rsidRPr="007F1C67" w:rsidRDefault="00D76F52" w:rsidP="00D76F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Комисията 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>представя в 5-дневен срок от получаване на искането.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ще приеме обосновки, отнасящи се до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7F1C67" w:rsidRPr="007F1C67" w:rsidRDefault="007F1C67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1. икономическите особености на производствения процес, на предоставяните услуги;</w:t>
      </w:r>
    </w:p>
    <w:p w:rsidR="007F1C67" w:rsidRPr="007F1C67" w:rsidRDefault="007F1C67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2. избраните технически решения или наличието на изключително благоприятни условия за участника за предоставянето на продуктите или услугите;</w:t>
      </w:r>
    </w:p>
    <w:p w:rsidR="007F1C67" w:rsidRPr="007F1C67" w:rsidRDefault="007F1C67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3. оригиналност на предложеното от участника решение по отношение услугите;</w:t>
      </w:r>
    </w:p>
    <w:p w:rsidR="007F1C67" w:rsidRPr="007F1C67" w:rsidRDefault="007F1C67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4. спазването на задълженията по чл. 115</w:t>
      </w:r>
      <w:r w:rsidR="00D76F52">
        <w:rPr>
          <w:rFonts w:ascii="Times New Roman" w:hAnsi="Times New Roman" w:cs="Times New Roman"/>
          <w:sz w:val="24"/>
          <w:szCs w:val="24"/>
          <w:lang w:val="bg-BG"/>
        </w:rPr>
        <w:t xml:space="preserve"> от ЗОП</w:t>
      </w:r>
      <w:r w:rsidRPr="007F1C6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F1C67" w:rsidRPr="007F1C67" w:rsidRDefault="007F1C67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5. възможността участникът да получи държавна помощ.</w:t>
      </w:r>
    </w:p>
    <w:p w:rsidR="007F1C67" w:rsidRPr="007F1C67" w:rsidRDefault="007F1C67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Получената обосновка </w:t>
      </w:r>
      <w:r w:rsidR="00D76F52">
        <w:rPr>
          <w:rFonts w:ascii="Times New Roman" w:hAnsi="Times New Roman" w:cs="Times New Roman"/>
          <w:sz w:val="24"/>
          <w:szCs w:val="24"/>
          <w:lang w:val="bg-BG"/>
        </w:rPr>
        <w:t xml:space="preserve">ще </w:t>
      </w: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се оценява по отношение на нейната пълнота и обективност относно </w:t>
      </w:r>
      <w:r w:rsidR="00D76F52">
        <w:rPr>
          <w:rFonts w:ascii="Times New Roman" w:hAnsi="Times New Roman" w:cs="Times New Roman"/>
          <w:sz w:val="24"/>
          <w:szCs w:val="24"/>
          <w:lang w:val="bg-BG"/>
        </w:rPr>
        <w:t xml:space="preserve">посочените от участника </w:t>
      </w:r>
      <w:r w:rsidRPr="007F1C67">
        <w:rPr>
          <w:rFonts w:ascii="Times New Roman" w:hAnsi="Times New Roman" w:cs="Times New Roman"/>
          <w:sz w:val="24"/>
          <w:szCs w:val="24"/>
          <w:lang w:val="bg-BG"/>
        </w:rPr>
        <w:t>обстоятелства</w:t>
      </w:r>
      <w:r w:rsidR="00D76F52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на които се позовава участникът. При необходимост от участника </w:t>
      </w:r>
      <w:r w:rsidR="00D76F52">
        <w:rPr>
          <w:rFonts w:ascii="Times New Roman" w:hAnsi="Times New Roman" w:cs="Times New Roman"/>
          <w:sz w:val="24"/>
          <w:szCs w:val="24"/>
          <w:lang w:val="bg-BG"/>
        </w:rPr>
        <w:t>ще бъде</w:t>
      </w:r>
      <w:r w:rsidRPr="007F1C67">
        <w:rPr>
          <w:rFonts w:ascii="Times New Roman" w:hAnsi="Times New Roman" w:cs="Times New Roman"/>
          <w:sz w:val="24"/>
          <w:szCs w:val="24"/>
          <w:lang w:val="bg-BG"/>
        </w:rPr>
        <w:t xml:space="preserve"> изискана уточняваща информация. Обосновката може да не бъде приета и участникът да бъде отстранен само когато представените доказателства не са достатъчни, за да обосноват предложената цена или разходи.</w:t>
      </w:r>
    </w:p>
    <w:p w:rsidR="007F1C67" w:rsidRPr="007F1C67" w:rsidRDefault="00D76F52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Оферта на участник ще бъде отхвърлена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>, когато се установи, че предложените в нея цена или разходи са с повече от 20 на сто по-благоприятни от средните стойности на съответните предложения в останалите оферти, защото не са спазени норми и правила,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ЗОП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F1C67" w:rsidRPr="007F1C67" w:rsidRDefault="00D76F52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Няма да се приеме оферта</w:t>
      </w:r>
      <w:r w:rsidR="007F1C67" w:rsidRPr="007F1C67">
        <w:rPr>
          <w:rFonts w:ascii="Times New Roman" w:hAnsi="Times New Roman" w:cs="Times New Roman"/>
          <w:sz w:val="24"/>
          <w:szCs w:val="24"/>
          <w:lang w:val="bg-BG"/>
        </w:rPr>
        <w:t>, когато се установи, че предложените в нея цена или разходи са с повече от 20 на сто по-благоприятни от средната стойност на съответните предложения в останалите оферти поради получена държавна помощ, когато участникът не може да докаже в предвидения срок, че помощта е съвместима с вътрешния пазар по смисъла на чл. 107 от ДФЕС.</w:t>
      </w:r>
    </w:p>
    <w:p w:rsidR="00D76F52" w:rsidRDefault="00D76F52" w:rsidP="007F1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Комисията ще бъде длъжна да уведоми възложителя в случай, че 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 xml:space="preserve">установи оферта с </w:t>
      </w:r>
      <w:r w:rsidR="000662AC" w:rsidRPr="007F1C67">
        <w:rPr>
          <w:rFonts w:ascii="Times New Roman" w:hAnsi="Times New Roman" w:cs="Times New Roman"/>
          <w:sz w:val="24"/>
          <w:szCs w:val="24"/>
          <w:lang w:val="bg-BG"/>
        </w:rPr>
        <w:t>предложени в нея цена или разходи са с повече от 20 на сто по-благоприятни от средната стойност на съответните предложения в останалите оферти поради получена държавна помощ, когато участникът не може да докаже в предвидения срок, че помощта е съвместима с вътрешния пазар по смисъла на чл. 107 от ДФЕС.</w:t>
      </w:r>
    </w:p>
    <w:p w:rsidR="000662AC" w:rsidRDefault="00523118" w:rsidP="00725CE0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23118">
        <w:rPr>
          <w:rFonts w:ascii="Times New Roman" w:hAnsi="Times New Roman" w:cs="Times New Roman"/>
          <w:sz w:val="24"/>
          <w:szCs w:val="24"/>
          <w:lang w:val="bg-BG"/>
        </w:rPr>
        <w:t xml:space="preserve">С оглед на горното, комисията взе решение да 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изпрати настоящия протокол до „НАР“ ООД, „АДИ 95 БЪЛГАРИЯ“ ЕООД и „</w:t>
      </w:r>
      <w:proofErr w:type="spellStart"/>
      <w:r w:rsidR="000662AC">
        <w:rPr>
          <w:rFonts w:ascii="Times New Roman" w:hAnsi="Times New Roman" w:cs="Times New Roman"/>
          <w:sz w:val="24"/>
          <w:szCs w:val="24"/>
          <w:lang w:val="bg-BG"/>
        </w:rPr>
        <w:t>Давит</w:t>
      </w:r>
      <w:proofErr w:type="spellEnd"/>
      <w:r w:rsidR="000662AC">
        <w:rPr>
          <w:rFonts w:ascii="Times New Roman" w:hAnsi="Times New Roman" w:cs="Times New Roman"/>
          <w:sz w:val="24"/>
          <w:szCs w:val="24"/>
          <w:lang w:val="bg-BG"/>
        </w:rPr>
        <w:t xml:space="preserve"> ЕК“ ЕООД по пощата с писмо с обратна разписка, както и по електронната поща на участниците и да публикува същия в „Профил на купувача“ в един и същи ден.</w:t>
      </w:r>
    </w:p>
    <w:p w:rsidR="00154011" w:rsidRPr="005A7C33" w:rsidRDefault="000662AC" w:rsidP="000662AC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ще продължи своята работа след получаване на писмените обосновки от участниците.</w:t>
      </w:r>
    </w:p>
    <w:p w:rsidR="0030292B" w:rsidRPr="005A7C33" w:rsidRDefault="0030292B" w:rsidP="00302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Председател:</w:t>
      </w:r>
      <w:r w:rsidR="006D129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Анастасия Воденичарова</w:t>
      </w:r>
      <w:r w:rsidR="0033185F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3185F">
        <w:rPr>
          <w:rFonts w:ascii="Times New Roman" w:hAnsi="Times New Roman" w:cs="Times New Roman"/>
          <w:b/>
        </w:rPr>
        <w:t>/</w:t>
      </w:r>
      <w:r w:rsidR="0033185F">
        <w:rPr>
          <w:rFonts w:ascii="Times New Roman" w:hAnsi="Times New Roman" w:cs="Times New Roman"/>
          <w:b/>
          <w:lang w:val="bg-BG"/>
        </w:rPr>
        <w:t>П</w:t>
      </w:r>
      <w:r w:rsidR="0033185F">
        <w:rPr>
          <w:rFonts w:ascii="Times New Roman" w:hAnsi="Times New Roman" w:cs="Times New Roman"/>
          <w:b/>
        </w:rPr>
        <w:t>/</w:t>
      </w:r>
    </w:p>
    <w:p w:rsidR="0033185F" w:rsidRDefault="0030292B" w:rsidP="00154011">
      <w:pPr>
        <w:spacing w:after="0"/>
        <w:jc w:val="both"/>
        <w:rPr>
          <w:rFonts w:ascii="Times New Roman" w:hAnsi="Times New Roman" w:cs="Times New Roman"/>
          <w:b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                 Членове: </w:t>
      </w:r>
      <w:proofErr w:type="spellStart"/>
      <w:r w:rsidR="000662AC">
        <w:rPr>
          <w:rFonts w:ascii="Times New Roman" w:hAnsi="Times New Roman" w:cs="Times New Roman"/>
          <w:sz w:val="24"/>
          <w:szCs w:val="24"/>
          <w:lang w:val="bg-BG"/>
        </w:rPr>
        <w:t>Перай</w:t>
      </w:r>
      <w:proofErr w:type="spellEnd"/>
      <w:r w:rsidR="000662AC">
        <w:rPr>
          <w:rFonts w:ascii="Times New Roman" w:hAnsi="Times New Roman" w:cs="Times New Roman"/>
          <w:sz w:val="24"/>
          <w:szCs w:val="24"/>
          <w:lang w:val="bg-BG"/>
        </w:rPr>
        <w:t xml:space="preserve"> Рамаданов</w:t>
      </w:r>
      <w:r w:rsidR="0033185F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D33C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3185F">
        <w:rPr>
          <w:rFonts w:ascii="Times New Roman" w:hAnsi="Times New Roman" w:cs="Times New Roman"/>
          <w:b/>
        </w:rPr>
        <w:t>/</w:t>
      </w:r>
      <w:r w:rsidR="0033185F">
        <w:rPr>
          <w:rFonts w:ascii="Times New Roman" w:hAnsi="Times New Roman" w:cs="Times New Roman"/>
          <w:b/>
          <w:lang w:val="bg-BG"/>
        </w:rPr>
        <w:t>П</w:t>
      </w:r>
      <w:r w:rsidR="0033185F">
        <w:rPr>
          <w:rFonts w:ascii="Times New Roman" w:hAnsi="Times New Roman" w:cs="Times New Roman"/>
          <w:b/>
        </w:rPr>
        <w:t>/</w:t>
      </w:r>
      <w:r w:rsidR="00D33CBE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Сашка Димова</w:t>
      </w:r>
      <w:r w:rsidR="0033185F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3185F">
        <w:rPr>
          <w:rFonts w:ascii="Times New Roman" w:hAnsi="Times New Roman" w:cs="Times New Roman"/>
          <w:b/>
        </w:rPr>
        <w:t>/</w:t>
      </w:r>
      <w:r w:rsidR="0033185F">
        <w:rPr>
          <w:rFonts w:ascii="Times New Roman" w:hAnsi="Times New Roman" w:cs="Times New Roman"/>
          <w:b/>
          <w:lang w:val="bg-BG"/>
        </w:rPr>
        <w:t>П</w:t>
      </w:r>
      <w:r w:rsidR="0033185F">
        <w:rPr>
          <w:rFonts w:ascii="Times New Roman" w:hAnsi="Times New Roman" w:cs="Times New Roman"/>
          <w:b/>
        </w:rPr>
        <w:t>/</w:t>
      </w:r>
    </w:p>
    <w:p w:rsidR="0033185F" w:rsidRDefault="0033185F" w:rsidP="00154011">
      <w:pPr>
        <w:spacing w:after="0"/>
        <w:jc w:val="both"/>
        <w:rPr>
          <w:rFonts w:ascii="Times New Roman" w:hAnsi="Times New Roman" w:cs="Times New Roman"/>
          <w:b/>
        </w:rPr>
      </w:pPr>
    </w:p>
    <w:p w:rsidR="00C9388C" w:rsidRPr="00D33CBE" w:rsidRDefault="006D1290" w:rsidP="0015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Дата: 25.0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sectPr w:rsidR="00C9388C" w:rsidRPr="00D33CBE" w:rsidSect="000662AC">
      <w:pgSz w:w="12240" w:h="15840"/>
      <w:pgMar w:top="1134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74"/>
    <w:multiLevelType w:val="hybridMultilevel"/>
    <w:tmpl w:val="636C830C"/>
    <w:lvl w:ilvl="0" w:tplc="49F83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5FA3EF8"/>
    <w:multiLevelType w:val="hybridMultilevel"/>
    <w:tmpl w:val="4CD03976"/>
    <w:lvl w:ilvl="0" w:tplc="7DE682F4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F34541D"/>
    <w:multiLevelType w:val="hybridMultilevel"/>
    <w:tmpl w:val="8D2AF9AE"/>
    <w:lvl w:ilvl="0" w:tplc="43521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10"/>
    <w:rsid w:val="000555B4"/>
    <w:rsid w:val="000662AC"/>
    <w:rsid w:val="00154011"/>
    <w:rsid w:val="0030292B"/>
    <w:rsid w:val="0033185F"/>
    <w:rsid w:val="00422257"/>
    <w:rsid w:val="00523118"/>
    <w:rsid w:val="00655810"/>
    <w:rsid w:val="006D1290"/>
    <w:rsid w:val="00715EE7"/>
    <w:rsid w:val="00725CE0"/>
    <w:rsid w:val="00753F14"/>
    <w:rsid w:val="007F1C67"/>
    <w:rsid w:val="00836A92"/>
    <w:rsid w:val="00941326"/>
    <w:rsid w:val="009C45B6"/>
    <w:rsid w:val="00A601A9"/>
    <w:rsid w:val="00AB3D7A"/>
    <w:rsid w:val="00AF22D1"/>
    <w:rsid w:val="00BA1FAC"/>
    <w:rsid w:val="00BE4800"/>
    <w:rsid w:val="00C260A2"/>
    <w:rsid w:val="00C404D5"/>
    <w:rsid w:val="00C9388C"/>
    <w:rsid w:val="00CE6096"/>
    <w:rsid w:val="00D14ABE"/>
    <w:rsid w:val="00D33CBE"/>
    <w:rsid w:val="00D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4247D-EB72-49F8-A38B-18535A36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B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E4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avite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95bg@abv.bg" TargetMode="External"/><Relationship Id="rId5" Type="http://schemas.openxmlformats.org/officeDocument/2006/relationships/hyperlink" Target="mailto:nar_bg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2018-01-25T13:33:00Z</cp:lastPrinted>
  <dcterms:created xsi:type="dcterms:W3CDTF">2018-01-26T07:59:00Z</dcterms:created>
  <dcterms:modified xsi:type="dcterms:W3CDTF">2018-01-26T07:59:00Z</dcterms:modified>
</cp:coreProperties>
</file>