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A97" w:rsidRDefault="00E63A97" w:rsidP="00941326">
      <w:pPr>
        <w:spacing w:after="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УТВЪРЖДАВАМ: /П/</w:t>
      </w:r>
    </w:p>
    <w:p w:rsidR="0030292B" w:rsidRPr="00941326" w:rsidRDefault="0030292B" w:rsidP="00941326">
      <w:pPr>
        <w:spacing w:after="0"/>
        <w:rPr>
          <w:rFonts w:ascii="Times New Roman" w:hAnsi="Times New Roman" w:cs="Times New Roman"/>
          <w:b/>
          <w:lang w:val="bg-BG"/>
        </w:rPr>
      </w:pPr>
      <w:r w:rsidRPr="000E4241">
        <w:rPr>
          <w:rFonts w:ascii="Times New Roman" w:hAnsi="Times New Roman" w:cs="Times New Roman"/>
          <w:b/>
          <w:lang w:val="bg-BG"/>
        </w:rPr>
        <w:t>/ИЛИАН ТОЧЕВ/</w:t>
      </w:r>
    </w:p>
    <w:p w:rsidR="0030292B" w:rsidRDefault="0030292B" w:rsidP="0030292B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П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Pr="0085753C">
        <w:rPr>
          <w:rFonts w:ascii="Times New Roman" w:hAnsi="Times New Roman" w:cs="Times New Roman"/>
          <w:b/>
          <w:sz w:val="28"/>
          <w:szCs w:val="28"/>
          <w:lang w:val="bg-BG"/>
        </w:rPr>
        <w:t>Л</w:t>
      </w:r>
      <w:r w:rsidR="000A284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№2</w:t>
      </w:r>
    </w:p>
    <w:p w:rsidR="0030292B" w:rsidRDefault="0030292B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заседание на коми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сия, назначена със Заповед № 7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0/23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D33CBE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да разгледа, оцени и класира постъпилите оферти във връзка с обявена обществена поръчка на стойност по чл. 20, ал.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ЗОП, чрез събиране на оферти с обява, с предмет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753F14" w:rsidRPr="00503CDE">
        <w:rPr>
          <w:rFonts w:ascii="Times New Roman" w:hAnsi="Times New Roman" w:cs="Times New Roman"/>
          <w:b/>
          <w:sz w:val="24"/>
          <w:szCs w:val="24"/>
          <w:lang w:val="bg-BG"/>
        </w:rPr>
        <w:t>„Следгаранционно обслужване на 17 броя автомобили, собственост на Изпълнителна агенция по горите“</w:t>
      </w:r>
      <w:r w:rsidRPr="0073627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92B" w:rsidRDefault="00B66A76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г. в 10:00 ч., комисия в състав:</w:t>
      </w:r>
    </w:p>
    <w:p w:rsidR="0030292B" w:rsidRPr="00736278" w:rsidRDefault="0030292B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30292B" w:rsidRPr="00736278" w:rsidRDefault="00753F14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Анастасия Воденичарова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главен юрисконсулт в дирекция АПОЧР</w:t>
      </w:r>
      <w:r w:rsidR="0030292B" w:rsidRPr="0073627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30292B" w:rsidRPr="00736278" w:rsidRDefault="0030292B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>Членове:</w:t>
      </w:r>
    </w:p>
    <w:p w:rsidR="0030292B" w:rsidRPr="00736278" w:rsidRDefault="00753F14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Перай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Рамаданов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30292B" w:rsidRPr="00F11A7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старши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292B" w:rsidRPr="00F11A7F">
        <w:rPr>
          <w:rFonts w:ascii="Times New Roman" w:hAnsi="Times New Roman" w:cs="Times New Roman"/>
          <w:sz w:val="24"/>
          <w:szCs w:val="24"/>
          <w:lang w:val="bg-BG"/>
        </w:rPr>
        <w:t>юрискон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султ в дирекция АПОЧР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0292B" w:rsidRDefault="00753F14" w:rsidP="00725CE0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Сашка Димова</w:t>
      </w:r>
      <w:r w:rsidR="0030292B"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– главен експерт в дир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екция ФСД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146F63" w:rsidRDefault="007B7BED" w:rsidP="00146F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изпълнение на Заповед № 70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BA1FAC"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753F1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г. на главния секретар на ИАГ, </w:t>
      </w:r>
      <w:r w:rsidR="00B66A76">
        <w:rPr>
          <w:rFonts w:ascii="Times New Roman" w:hAnsi="Times New Roman" w:cs="Times New Roman"/>
          <w:sz w:val="24"/>
          <w:szCs w:val="24"/>
          <w:lang w:val="bg-BG"/>
        </w:rPr>
        <w:t>продължи своята работа,</w:t>
      </w:r>
      <w:r w:rsidR="00146F63">
        <w:rPr>
          <w:rFonts w:ascii="Times New Roman" w:hAnsi="Times New Roman" w:cs="Times New Roman"/>
          <w:sz w:val="24"/>
          <w:szCs w:val="24"/>
          <w:lang w:val="bg-BG"/>
        </w:rPr>
        <w:t xml:space="preserve"> във връзка с</w:t>
      </w:r>
      <w:r w:rsidR="00B66A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46F63">
        <w:rPr>
          <w:rFonts w:ascii="Times New Roman" w:hAnsi="Times New Roman" w:cs="Times New Roman"/>
          <w:sz w:val="24"/>
          <w:szCs w:val="24"/>
          <w:lang w:val="bg-BG"/>
        </w:rPr>
        <w:t>постъпилите оферти</w:t>
      </w:r>
      <w:r w:rsidR="00146F63" w:rsidRPr="00F11A7F">
        <w:t xml:space="preserve"> </w:t>
      </w:r>
      <w:r w:rsidR="00146F63">
        <w:rPr>
          <w:rFonts w:ascii="Times New Roman" w:hAnsi="Times New Roman" w:cs="Times New Roman"/>
          <w:sz w:val="24"/>
          <w:szCs w:val="24"/>
          <w:lang w:val="bg-BG"/>
        </w:rPr>
        <w:t xml:space="preserve">по горепосочената </w:t>
      </w:r>
      <w:r w:rsidR="00146F63" w:rsidRPr="00F11A7F">
        <w:rPr>
          <w:rFonts w:ascii="Times New Roman" w:hAnsi="Times New Roman" w:cs="Times New Roman"/>
          <w:sz w:val="24"/>
          <w:szCs w:val="24"/>
          <w:lang w:val="bg-BG"/>
        </w:rPr>
        <w:t>обществена по</w:t>
      </w:r>
      <w:r w:rsidR="00146F63">
        <w:rPr>
          <w:rFonts w:ascii="Times New Roman" w:hAnsi="Times New Roman" w:cs="Times New Roman"/>
          <w:sz w:val="24"/>
          <w:szCs w:val="24"/>
          <w:lang w:val="bg-BG"/>
        </w:rPr>
        <w:t>ръчка на стойност по чл. 20,</w:t>
      </w:r>
      <w:r w:rsidR="00146F63" w:rsidRPr="00F11A7F">
        <w:rPr>
          <w:rFonts w:ascii="Times New Roman" w:hAnsi="Times New Roman" w:cs="Times New Roman"/>
          <w:sz w:val="24"/>
          <w:szCs w:val="24"/>
          <w:lang w:val="bg-BG"/>
        </w:rPr>
        <w:t xml:space="preserve"> ал. 3 от ЗОП, чрез събиране на оферти с обява</w:t>
      </w:r>
      <w:r w:rsidR="00146F63">
        <w:rPr>
          <w:rFonts w:ascii="Times New Roman" w:hAnsi="Times New Roman" w:cs="Times New Roman"/>
          <w:sz w:val="24"/>
          <w:szCs w:val="24"/>
          <w:lang w:val="bg-BG"/>
        </w:rPr>
        <w:t>, чийто срок е бил до 22.01.2018 г. до 17.00 ч., видно от обявление № 621/09.01.2018 г., публикувано в сайта на Изпълнителна агенция по горите в „Профил на купувача“ и с изпратена информация до Агенция по обществените поръчки в един и същи ден.</w:t>
      </w:r>
    </w:p>
    <w:p w:rsidR="00B66A76" w:rsidRDefault="007B7BED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След </w:t>
      </w:r>
      <w:r w:rsidR="00B66A76">
        <w:rPr>
          <w:rFonts w:ascii="Times New Roman" w:hAnsi="Times New Roman" w:cs="Times New Roman"/>
          <w:sz w:val="24"/>
          <w:szCs w:val="24"/>
          <w:lang w:val="bg-BG"/>
        </w:rPr>
        <w:t>като получи в законоустановения срок писмените обосновки на участниците в обществената поръчка. Разгледа и прие писмена обосновка с вх. № ИАГ-2232/29.01.2018 г. на „АДИ 95 БЪЛГАРИЯ“ ЕООД поради наличие на изключително благоприятни условия и икономически особености на предоставяните услуги при изпълнението на обществената поръчка. Разгледа и прие писмена обосновка с вх. № ИАГ-2298/30.01.2018 г. на „НАР“ ООД</w:t>
      </w:r>
      <w:r w:rsidR="00146F63">
        <w:rPr>
          <w:rFonts w:ascii="Times New Roman" w:hAnsi="Times New Roman" w:cs="Times New Roman"/>
          <w:sz w:val="24"/>
          <w:szCs w:val="24"/>
          <w:lang w:val="bg-BG"/>
        </w:rPr>
        <w:t xml:space="preserve"> поради наличие на изключително благоприятни условия и икономически особености на предоставяните услуги при изпълнението на обществената поръчка. Разгледа и прие писмена обосновка с вх. № ИАГ-2321/30.01.2018 г. на „</w:t>
      </w:r>
      <w:proofErr w:type="spellStart"/>
      <w:r w:rsidR="00146F63">
        <w:rPr>
          <w:rFonts w:ascii="Times New Roman" w:hAnsi="Times New Roman" w:cs="Times New Roman"/>
          <w:sz w:val="24"/>
          <w:szCs w:val="24"/>
          <w:lang w:val="bg-BG"/>
        </w:rPr>
        <w:t>Давит</w:t>
      </w:r>
      <w:proofErr w:type="spellEnd"/>
      <w:r w:rsidR="00146F63">
        <w:rPr>
          <w:rFonts w:ascii="Times New Roman" w:hAnsi="Times New Roman" w:cs="Times New Roman"/>
          <w:sz w:val="24"/>
          <w:szCs w:val="24"/>
          <w:lang w:val="bg-BG"/>
        </w:rPr>
        <w:t xml:space="preserve"> Ек“ ЕООД поради наличие на изключително благоприятни условия и икономически особености на предоставяните услуги при изпълнението на обществената поръчка.</w:t>
      </w:r>
    </w:p>
    <w:p w:rsidR="00146F63" w:rsidRDefault="00146F63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Комисията </w:t>
      </w:r>
      <w:r w:rsidR="007B7BED">
        <w:rPr>
          <w:rFonts w:ascii="Times New Roman" w:hAnsi="Times New Roman" w:cs="Times New Roman"/>
          <w:sz w:val="24"/>
          <w:szCs w:val="24"/>
          <w:lang w:val="bg-BG"/>
        </w:rPr>
        <w:t xml:space="preserve">пристъпи към проверка на сборовете по цените на отделните показатели и установи, че за участникът „НАР“ ООД е налице несъответствие </w:t>
      </w:r>
      <w:r w:rsidR="00307747">
        <w:rPr>
          <w:rFonts w:ascii="Times New Roman" w:hAnsi="Times New Roman" w:cs="Times New Roman"/>
          <w:sz w:val="24"/>
          <w:szCs w:val="24"/>
          <w:lang w:val="bg-BG"/>
        </w:rPr>
        <w:t>между</w:t>
      </w:r>
      <w:r w:rsidR="007B7BED">
        <w:rPr>
          <w:rFonts w:ascii="Times New Roman" w:hAnsi="Times New Roman" w:cs="Times New Roman"/>
          <w:sz w:val="24"/>
          <w:szCs w:val="24"/>
          <w:lang w:val="bg-BG"/>
        </w:rPr>
        <w:t xml:space="preserve"> крайната цена, посочена в ценовото предложение</w:t>
      </w:r>
      <w:r w:rsidR="00307747">
        <w:rPr>
          <w:rFonts w:ascii="Times New Roman" w:hAnsi="Times New Roman" w:cs="Times New Roman"/>
          <w:sz w:val="24"/>
          <w:szCs w:val="24"/>
          <w:lang w:val="bg-BG"/>
        </w:rPr>
        <w:t xml:space="preserve"> и действителния сбор на посочените от участника цени</w:t>
      </w:r>
      <w:r w:rsidR="007B7BE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307747">
        <w:rPr>
          <w:rFonts w:ascii="Times New Roman" w:hAnsi="Times New Roman" w:cs="Times New Roman"/>
          <w:sz w:val="24"/>
          <w:szCs w:val="24"/>
          <w:lang w:val="bg-BG"/>
        </w:rPr>
        <w:t xml:space="preserve"> Поради тези причини комисията отстранява от по-нататъшно участие „НАР“ ООД, гр. Хасково.</w:t>
      </w:r>
    </w:p>
    <w:p w:rsidR="00B42927" w:rsidRDefault="00B42927" w:rsidP="00725CE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приема, че в оферта показател, който е посочен в 0,00 лв. ще бъде приет за 1 лев, за да се извършат действията умножение и деление. Комисията приема всички числа да се закръгляват до втория знак след десетичната запетая.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пристъпи към прилагане на методиката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оценяване на предложенията в процедура за възлагане на обществена поръчка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за „Следгаранционно сервизно обслужване на 17 броя автомобили  на Изпълнителна агенция по горите, включително доставка и монтаж на резервни части, консумативи и принадлежности за тях”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като се съобрази с критериите за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оценка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тяхната т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ежест.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lastRenderedPageBreak/>
        <w:t>Критери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й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за оценка е икономически най-изгодната оферта при показатели, формиращи комплексната оценка както следва: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Стойност на оригинални резервни части (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Црч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>) - максимален брой точки – 60.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Размер на часова ставка за труда, вложен при извършване на ремонт (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Цтр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>) – максимален брой точки – 25.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Размер на цената за диагностика на всички системи, уредби и инсталации без двигател (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>) - максимален брой точки – 5.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Размер на цената за диагностика на двигател (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Цдв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>) - максимален брой точки – 5.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5. Размер на цената за годишни технически прегледи (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Цгтп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>) – максимален брой точки – 5.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участник „АДИ 95 БЪЛГАРИЯ“ ЕООД комисията приложи следните ф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ормули и начин за изчисляване на оценките по отделните показатели</w:t>
      </w:r>
      <w:r>
        <w:rPr>
          <w:rFonts w:ascii="Times New Roman" w:hAnsi="Times New Roman" w:cs="Times New Roman"/>
          <w:sz w:val="24"/>
          <w:szCs w:val="24"/>
          <w:lang w:val="bg-BG"/>
        </w:rPr>
        <w:t>, съгласно условията на възложителя, както следва: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Црч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60</w:t>
      </w:r>
      <w:r w:rsidR="0009296E">
        <w:rPr>
          <w:rFonts w:ascii="Times New Roman" w:hAnsi="Times New Roman" w:cs="Times New Roman"/>
          <w:sz w:val="24"/>
          <w:szCs w:val="24"/>
          <w:lang w:val="bg-BG"/>
        </w:rPr>
        <w:t xml:space="preserve"> = 34547,69 / 34547,69 х 60 = 60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минималната сума от всички предложения от стойностите на оригинал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ните резервни части от формата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за всеки модел автомобил от 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-те автомобила, на ИАГ.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предложена от кандидата стойност на сумата, получена от сбора на стойностите на оригина</w:t>
      </w:r>
      <w:r>
        <w:rPr>
          <w:rFonts w:ascii="Times New Roman" w:hAnsi="Times New Roman" w:cs="Times New Roman"/>
          <w:sz w:val="24"/>
          <w:szCs w:val="24"/>
          <w:lang w:val="bg-BG"/>
        </w:rPr>
        <w:t>лните резервни части от формата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за всеки модел автомобил от 18-те автомобила, на ИАГ в неговото предложение;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60 – тегловен коефициент.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Цтр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25</w:t>
      </w:r>
      <w:r w:rsidR="0009296E">
        <w:rPr>
          <w:rFonts w:ascii="Times New Roman" w:hAnsi="Times New Roman" w:cs="Times New Roman"/>
          <w:sz w:val="24"/>
          <w:szCs w:val="24"/>
          <w:lang w:val="bg-BG"/>
        </w:rPr>
        <w:t xml:space="preserve"> = 14,90 / 14,90 х 25 = 25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най-ниския размер на часова ставка за труд предложена в обществената поръчка;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часовата ставка за труд, предложена от оценявания участник;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25– тегловен коефициент.</w:t>
      </w:r>
    </w:p>
    <w:p w:rsid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5</w:t>
      </w:r>
      <w:r w:rsidR="0009296E">
        <w:rPr>
          <w:rFonts w:ascii="Times New Roman" w:hAnsi="Times New Roman" w:cs="Times New Roman"/>
          <w:sz w:val="24"/>
          <w:szCs w:val="24"/>
          <w:lang w:val="bg-BG"/>
        </w:rPr>
        <w:t xml:space="preserve"> = 1 / 1 х 5 = 5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най-ниската цена за диагностика на всички системи без двигател, предложена в обществената поръчка;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цената за диагностика на всички системи без двигател, предложена от оценявания участник;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 – тегловен коефициент.</w:t>
      </w:r>
    </w:p>
    <w:p w:rsid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Цдв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5</w:t>
      </w:r>
      <w:r w:rsidR="0009296E">
        <w:rPr>
          <w:rFonts w:ascii="Times New Roman" w:hAnsi="Times New Roman" w:cs="Times New Roman"/>
          <w:sz w:val="24"/>
          <w:szCs w:val="24"/>
          <w:lang w:val="bg-BG"/>
        </w:rPr>
        <w:t xml:space="preserve"> = 20 / 20 х 5 = 5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най-ниската цена за диагностика на двигател предложена в обществената поръчка;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цената за диагностика на двигател, предложена от оценявания участник;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ab/>
        <w:t>– тегловен коефициент.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lastRenderedPageBreak/>
        <w:t>Цгтп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5</w:t>
      </w:r>
      <w:r w:rsidR="0009296E">
        <w:rPr>
          <w:rFonts w:ascii="Times New Roman" w:hAnsi="Times New Roman" w:cs="Times New Roman"/>
          <w:sz w:val="24"/>
          <w:szCs w:val="24"/>
          <w:lang w:val="bg-BG"/>
        </w:rPr>
        <w:t xml:space="preserve"> = 18 / 22,50 х 5 = 4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минималната сума за годишни технически прегледи, предложена в обществената поръчка;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предложена от кандидата за годишни технически прегледи в неговото предложение;</w:t>
      </w: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5– тегловен коефициент.</w:t>
      </w:r>
    </w:p>
    <w:p w:rsid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P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Комплексна оценка (К) – максимален брой точки – 100</w:t>
      </w:r>
    </w:p>
    <w:p w:rsid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Default="00B42927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К 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Црч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 + 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Цтр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 + 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+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Цдв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 + 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Цгтп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=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9296E">
        <w:rPr>
          <w:rFonts w:ascii="Times New Roman" w:hAnsi="Times New Roman" w:cs="Times New Roman"/>
          <w:sz w:val="24"/>
          <w:szCs w:val="24"/>
          <w:lang w:val="bg-BG"/>
        </w:rPr>
        <w:t>60 + 25 +5 + 5 + 4 = 99 т.</w:t>
      </w:r>
    </w:p>
    <w:p w:rsidR="0009296E" w:rsidRDefault="0009296E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участник „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Давит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Ек“ ЕООД комисията приложи следните ф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ормули и начин за изчисляване на оценките по отделните показатели</w:t>
      </w:r>
      <w:r>
        <w:rPr>
          <w:rFonts w:ascii="Times New Roman" w:hAnsi="Times New Roman" w:cs="Times New Roman"/>
          <w:sz w:val="24"/>
          <w:szCs w:val="24"/>
          <w:lang w:val="bg-BG"/>
        </w:rPr>
        <w:t>, съгласно условията на възложителя, както следва: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Црч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60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= 34547,69 / 41984 х 60 = 49,37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минималната сума от всички предложения от стойностите на оригинал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ните резервни части от формата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за всеки модел автомобил от 1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-те автомобила, на ИАГ.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предложена от кандидата стойност на сумата, получена от сбора на стойностите на оригина</w:t>
      </w:r>
      <w:r>
        <w:rPr>
          <w:rFonts w:ascii="Times New Roman" w:hAnsi="Times New Roman" w:cs="Times New Roman"/>
          <w:sz w:val="24"/>
          <w:szCs w:val="24"/>
          <w:lang w:val="bg-BG"/>
        </w:rPr>
        <w:t>лните резервни части от формата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за всеки модел автомобил от 18-те автомобила, на ИАГ в неговото предложение;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60 – тегловен коефициент.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Цтр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25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= 14,90 / 20 х 25 = 18,63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най-ниския размер на часова ставка за труд предложена в обществената поръчка;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часовата ставка за труд, предложена от оценявания участник;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25– тегловен коефициент.</w:t>
      </w:r>
    </w:p>
    <w:p w:rsidR="0009296E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= 1 / 5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 xml:space="preserve"> х 5 = 1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най-ниската цена за диагностика на всички системи без двигател, предложена в обществената поръчка;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цената за диагностика на всички системи без двигател, предложена от оценявания участник;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 – тегловен коефициент.</w:t>
      </w:r>
    </w:p>
    <w:p w:rsidR="0009296E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Цдв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= 20 / 2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5 х 5 = 4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най-ниската цена за диагностика на двигател предложена в обществената поръчка;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цената за диагностика на двигател, предложена от оценявания участник;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ab/>
        <w:t>– тегловен коефициент.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Цгтп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x 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= 18 /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18 х 5 = 5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където: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Цmin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минималната сума за годишни технически прегледи, предложена в обществената поръчка;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Цi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– предложена от кандидата за годишни технически прегледи в неговото предложение;</w:t>
      </w: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5– тегловен коефициент.</w:t>
      </w:r>
    </w:p>
    <w:p w:rsidR="0009296E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Комплексна оценка (К) – максимален брой точки – 100</w:t>
      </w:r>
    </w:p>
    <w:p w:rsidR="0009296E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Default="0009296E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К  =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Црч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 + 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Цтр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 + 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Цсис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+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Цдв</w:t>
      </w:r>
      <w:proofErr w:type="spellEnd"/>
      <w:r w:rsidRPr="00B42927">
        <w:rPr>
          <w:rFonts w:ascii="Times New Roman" w:hAnsi="Times New Roman" w:cs="Times New Roman"/>
          <w:sz w:val="24"/>
          <w:szCs w:val="24"/>
          <w:lang w:val="bg-BG"/>
        </w:rPr>
        <w:t xml:space="preserve">  +  </w:t>
      </w:r>
      <w:proofErr w:type="spellStart"/>
      <w:r w:rsidRPr="00B42927">
        <w:rPr>
          <w:rFonts w:ascii="Times New Roman" w:hAnsi="Times New Roman" w:cs="Times New Roman"/>
          <w:sz w:val="24"/>
          <w:szCs w:val="24"/>
          <w:lang w:val="bg-BG"/>
        </w:rPr>
        <w:t>Цгтп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42927">
        <w:rPr>
          <w:rFonts w:ascii="Times New Roman" w:hAnsi="Times New Roman" w:cs="Times New Roman"/>
          <w:sz w:val="24"/>
          <w:szCs w:val="24"/>
          <w:lang w:val="bg-BG"/>
        </w:rPr>
        <w:t>=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49,37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+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18,63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+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+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+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=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78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т.</w:t>
      </w:r>
    </w:p>
    <w:p w:rsidR="001E7125" w:rsidRPr="00B42927" w:rsidRDefault="001E7125" w:rsidP="001E71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Default="001E7125" w:rsidP="000929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42927">
        <w:rPr>
          <w:rFonts w:ascii="Times New Roman" w:hAnsi="Times New Roman" w:cs="Times New Roman"/>
          <w:sz w:val="24"/>
          <w:szCs w:val="24"/>
          <w:lang w:val="bg-BG"/>
        </w:rPr>
        <w:t>На първо място се класира офертата, получила най-голям брой точки. При равенство в комплексната оценка на двама или повече участници, на първо място се класира участникът, получил най-висока оценка по показателя с най-голя</w:t>
      </w:r>
      <w:r>
        <w:rPr>
          <w:rFonts w:ascii="Times New Roman" w:hAnsi="Times New Roman" w:cs="Times New Roman"/>
          <w:sz w:val="24"/>
          <w:szCs w:val="24"/>
          <w:lang w:val="bg-BG"/>
        </w:rPr>
        <w:t>ма тежест в комплексната оценка.</w:t>
      </w:r>
    </w:p>
    <w:p w:rsidR="001E7125" w:rsidRDefault="001E7125" w:rsidP="001E71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класира на първо място „АДИ 95 БЪЛГАРИЯ“ ЕООД гр. София, с ЕИК 130039582, бул. „Обиколна“ № 60 с 99т. На второ място комисията класира „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Давит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Ек“ ЕООД, гр. София, с ЕИК 131022120, ул. „Солун“ № 112, със 78 т.</w:t>
      </w:r>
    </w:p>
    <w:p w:rsidR="001E7125" w:rsidRDefault="001E7125" w:rsidP="001E71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C45B6">
        <w:rPr>
          <w:rFonts w:ascii="Times New Roman" w:hAnsi="Times New Roman" w:cs="Times New Roman"/>
          <w:sz w:val="24"/>
          <w:szCs w:val="24"/>
          <w:lang w:val="bg-BG"/>
        </w:rPr>
        <w:t>С оглед гореизложеното, комисията предлага да бъде сключен договор за изпълнение на поръчката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</w:t>
      </w:r>
      <w:r w:rsidRPr="009C45B6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АДИ 95 БЪЛГАРИЯ</w:t>
      </w:r>
      <w:r w:rsidRPr="009C45B6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9C45B6">
        <w:rPr>
          <w:rFonts w:ascii="Times New Roman" w:hAnsi="Times New Roman" w:cs="Times New Roman"/>
          <w:sz w:val="24"/>
          <w:szCs w:val="24"/>
          <w:lang w:val="bg-BG"/>
        </w:rPr>
        <w:t>ООД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E7125" w:rsidRPr="005A7C33" w:rsidRDefault="001E7125" w:rsidP="001E71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Комисията приключи работа на 31.01.2018 г. в 16</w:t>
      </w:r>
      <w:r w:rsidRPr="00154011">
        <w:rPr>
          <w:rFonts w:ascii="Times New Roman" w:hAnsi="Times New Roman" w:cs="Times New Roman"/>
          <w:sz w:val="24"/>
          <w:szCs w:val="24"/>
          <w:lang w:val="bg-BG"/>
        </w:rPr>
        <w:t>:00 часа. Цялата документация се предава на Възложителя.</w:t>
      </w:r>
    </w:p>
    <w:p w:rsidR="0009296E" w:rsidRDefault="0009296E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9296E" w:rsidRPr="00B42927" w:rsidRDefault="0009296E" w:rsidP="00B429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42927" w:rsidRDefault="00B42927" w:rsidP="0030292B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63A97" w:rsidRDefault="0030292B" w:rsidP="00154011">
      <w:pPr>
        <w:spacing w:after="0"/>
        <w:jc w:val="both"/>
        <w:rPr>
          <w:rFonts w:ascii="Times New Roman" w:hAnsi="Times New Roman" w:cs="Times New Roman"/>
          <w:b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Председател:</w:t>
      </w:r>
      <w:r w:rsidR="006D1290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Анастасия Воденичарова</w:t>
      </w:r>
      <w:r w:rsidR="00E63A97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E63A97">
        <w:rPr>
          <w:rFonts w:ascii="Times New Roman" w:hAnsi="Times New Roman" w:cs="Times New Roman"/>
          <w:b/>
          <w:lang w:val="bg-BG"/>
        </w:rPr>
        <w:t>/П/</w:t>
      </w:r>
    </w:p>
    <w:p w:rsidR="00E63A97" w:rsidRDefault="0030292B" w:rsidP="0015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36278">
        <w:rPr>
          <w:rFonts w:ascii="Times New Roman" w:hAnsi="Times New Roman" w:cs="Times New Roman"/>
          <w:sz w:val="24"/>
          <w:szCs w:val="24"/>
          <w:lang w:val="bg-BG"/>
        </w:rPr>
        <w:t xml:space="preserve">                Членове: </w:t>
      </w:r>
      <w:proofErr w:type="spellStart"/>
      <w:r w:rsidR="000662AC">
        <w:rPr>
          <w:rFonts w:ascii="Times New Roman" w:hAnsi="Times New Roman" w:cs="Times New Roman"/>
          <w:sz w:val="24"/>
          <w:szCs w:val="24"/>
          <w:lang w:val="bg-BG"/>
        </w:rPr>
        <w:t>Перай</w:t>
      </w:r>
      <w:proofErr w:type="spellEnd"/>
      <w:r w:rsidR="000662AC">
        <w:rPr>
          <w:rFonts w:ascii="Times New Roman" w:hAnsi="Times New Roman" w:cs="Times New Roman"/>
          <w:sz w:val="24"/>
          <w:szCs w:val="24"/>
          <w:lang w:val="bg-BG"/>
        </w:rPr>
        <w:t xml:space="preserve"> Рамаданов</w:t>
      </w:r>
      <w:r w:rsidR="00E63A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3CB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E63A97">
        <w:rPr>
          <w:rFonts w:ascii="Times New Roman" w:hAnsi="Times New Roman" w:cs="Times New Roman"/>
          <w:b/>
          <w:lang w:val="bg-BG"/>
        </w:rPr>
        <w:t>/П/</w:t>
      </w:r>
      <w:r w:rsidR="00D33CBE"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Сашка Димова</w:t>
      </w:r>
      <w:r w:rsidR="00E63A9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63A97">
        <w:rPr>
          <w:rFonts w:ascii="Times New Roman" w:hAnsi="Times New Roman" w:cs="Times New Roman"/>
          <w:b/>
          <w:lang w:val="bg-BG"/>
        </w:rPr>
        <w:t>/П/</w:t>
      </w:r>
      <w:bookmarkStart w:id="0" w:name="_GoBack"/>
      <w:bookmarkEnd w:id="0"/>
    </w:p>
    <w:p w:rsidR="00C9388C" w:rsidRPr="00D33CBE" w:rsidRDefault="006D1290" w:rsidP="00154011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Дата: </w:t>
      </w:r>
      <w:r w:rsidR="001E7125">
        <w:rPr>
          <w:rFonts w:ascii="Times New Roman" w:hAnsi="Times New Roman" w:cs="Times New Roman"/>
          <w:sz w:val="24"/>
          <w:szCs w:val="24"/>
          <w:lang w:val="bg-BG"/>
        </w:rPr>
        <w:t>31</w:t>
      </w:r>
      <w:r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>.201</w:t>
      </w:r>
      <w:r w:rsidR="000662A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30292B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sectPr w:rsidR="00C9388C" w:rsidRPr="00D33CBE" w:rsidSect="000662AC">
      <w:pgSz w:w="12240" w:h="15840"/>
      <w:pgMar w:top="1134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74"/>
    <w:multiLevelType w:val="hybridMultilevel"/>
    <w:tmpl w:val="636C830C"/>
    <w:lvl w:ilvl="0" w:tplc="49F83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5FA3EF8"/>
    <w:multiLevelType w:val="hybridMultilevel"/>
    <w:tmpl w:val="4CD03976"/>
    <w:lvl w:ilvl="0" w:tplc="7DE682F4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F34541D"/>
    <w:multiLevelType w:val="hybridMultilevel"/>
    <w:tmpl w:val="8D2AF9AE"/>
    <w:lvl w:ilvl="0" w:tplc="435216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10"/>
    <w:rsid w:val="000555B4"/>
    <w:rsid w:val="000662AC"/>
    <w:rsid w:val="0009296E"/>
    <w:rsid w:val="000A284D"/>
    <w:rsid w:val="000F21F5"/>
    <w:rsid w:val="00146F63"/>
    <w:rsid w:val="00154011"/>
    <w:rsid w:val="001611A7"/>
    <w:rsid w:val="001E7125"/>
    <w:rsid w:val="0030292B"/>
    <w:rsid w:val="00307747"/>
    <w:rsid w:val="00422257"/>
    <w:rsid w:val="00447517"/>
    <w:rsid w:val="00523118"/>
    <w:rsid w:val="00655810"/>
    <w:rsid w:val="006D1290"/>
    <w:rsid w:val="00715EE7"/>
    <w:rsid w:val="00725CE0"/>
    <w:rsid w:val="00753F14"/>
    <w:rsid w:val="007B7BED"/>
    <w:rsid w:val="007F1C67"/>
    <w:rsid w:val="00941326"/>
    <w:rsid w:val="009C45B6"/>
    <w:rsid w:val="00A601A9"/>
    <w:rsid w:val="00AB3D7A"/>
    <w:rsid w:val="00AF22D1"/>
    <w:rsid w:val="00B42927"/>
    <w:rsid w:val="00B66A76"/>
    <w:rsid w:val="00BA1FAC"/>
    <w:rsid w:val="00BE4800"/>
    <w:rsid w:val="00C260A2"/>
    <w:rsid w:val="00C404D5"/>
    <w:rsid w:val="00C9388C"/>
    <w:rsid w:val="00CA332A"/>
    <w:rsid w:val="00CE6096"/>
    <w:rsid w:val="00D14ABE"/>
    <w:rsid w:val="00D33CBE"/>
    <w:rsid w:val="00D76F52"/>
    <w:rsid w:val="00E63A97"/>
    <w:rsid w:val="00F0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4247D-EB72-49F8-A38B-18535A36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92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BE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E48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2018-01-31T13:56:00Z</cp:lastPrinted>
  <dcterms:created xsi:type="dcterms:W3CDTF">2018-02-01T08:22:00Z</dcterms:created>
  <dcterms:modified xsi:type="dcterms:W3CDTF">2018-02-01T08:23:00Z</dcterms:modified>
</cp:coreProperties>
</file>