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865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193E" w:rsidRPr="008539D9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</w:t>
      </w:r>
      <w:r w:rsidR="0088193E">
        <w:rPr>
          <w:rFonts w:ascii="Times New Roman" w:hAnsi="Times New Roman" w:cs="Times New Roman"/>
          <w:sz w:val="24"/>
          <w:szCs w:val="24"/>
        </w:rPr>
        <w:t xml:space="preserve">ечатащи устройства с марка </w:t>
      </w:r>
      <w:r w:rsidR="0088193E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8819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193E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88193E" w:rsidRPr="008539D9">
        <w:rPr>
          <w:rFonts w:ascii="Times New Roman" w:hAnsi="Times New Roman" w:cs="Times New Roman"/>
          <w:sz w:val="24"/>
          <w:szCs w:val="24"/>
        </w:rPr>
        <w:t>)</w:t>
      </w:r>
      <w:r w:rsidR="0088193E"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="0088193E" w:rsidRPr="00B62819">
        <w:rPr>
          <w:rFonts w:ascii="Times New Roman" w:hAnsi="Times New Roman" w:cs="Times New Roman"/>
          <w:sz w:val="24"/>
          <w:szCs w:val="24"/>
        </w:rPr>
        <w:t>”</w:t>
      </w:r>
      <w:r w:rsidR="0088193E">
        <w:rPr>
          <w:rFonts w:ascii="Times New Roman" w:hAnsi="Times New Roman" w:cs="Times New Roman"/>
          <w:sz w:val="24"/>
          <w:szCs w:val="24"/>
        </w:rPr>
        <w:t>,</w:t>
      </w:r>
      <w:r w:rsidR="0088193E"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="0098225C">
        <w:rPr>
          <w:rFonts w:ascii="Times New Roman" w:hAnsi="Times New Roman" w:cs="Times New Roman"/>
          <w:sz w:val="24"/>
          <w:szCs w:val="24"/>
        </w:rPr>
        <w:t>с марка</w:t>
      </w:r>
      <w:r w:rsidR="003D6A63" w:rsidRPr="003D6A63">
        <w:rPr>
          <w:rFonts w:ascii="Times New Roman" w:hAnsi="Times New Roman" w:cs="Times New Roman"/>
          <w:sz w:val="24"/>
          <w:szCs w:val="24"/>
        </w:rPr>
        <w:t xml:space="preserve"> </w:t>
      </w:r>
      <w:r w:rsidR="0088193E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8819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193E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88193E" w:rsidRPr="008539D9">
        <w:rPr>
          <w:rFonts w:ascii="Times New Roman" w:hAnsi="Times New Roman" w:cs="Times New Roman"/>
          <w:sz w:val="24"/>
          <w:szCs w:val="24"/>
        </w:rPr>
        <w:t>)</w:t>
      </w:r>
      <w:r w:rsidR="0088193E">
        <w:rPr>
          <w:rFonts w:ascii="Times New Roman" w:hAnsi="Times New Roman" w:cs="Times New Roman"/>
          <w:sz w:val="24"/>
          <w:szCs w:val="24"/>
        </w:rPr>
        <w:t xml:space="preserve">, 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№ 8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3D6A63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88193E">
        <w:rPr>
          <w:rFonts w:ascii="Times New Roman" w:eastAsia="Times New Roman" w:hAnsi="Times New Roman" w:cs="Times New Roman"/>
          <w:sz w:val="24"/>
          <w:szCs w:val="24"/>
          <w:lang w:eastAsia="bg-BG"/>
        </w:rPr>
        <w:t>11600 лв. /единадесет хиляди и шестстотин лева/</w:t>
      </w:r>
      <w:r w:rsidR="003D6A63" w:rsidRPr="0073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7F3D79" w:rsidP="007F3D79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BIC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5C7E"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88193E">
        <w:rPr>
          <w:rFonts w:ascii="Times New Roman" w:hAnsi="Times New Roman" w:cs="Times New Roman"/>
          <w:bCs/>
          <w:sz w:val="24"/>
          <w:szCs w:val="24"/>
        </w:rPr>
        <w:t>рамково споразумение № 8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990" w:rsidRDefault="00865990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F368A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1" w:name="_GoBack"/>
      <w:bookmarkEnd w:id="1"/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0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AA" w:rsidRDefault="00F368AA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F368A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B5" w:rsidRDefault="001459B5" w:rsidP="00856539">
      <w:pPr>
        <w:spacing w:after="0" w:line="240" w:lineRule="auto"/>
      </w:pPr>
      <w:r>
        <w:separator/>
      </w:r>
    </w:p>
  </w:endnote>
  <w:endnote w:type="continuationSeparator" w:id="0">
    <w:p w:rsidR="001459B5" w:rsidRDefault="001459B5" w:rsidP="0085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B5" w:rsidRDefault="001459B5" w:rsidP="00856539">
      <w:pPr>
        <w:spacing w:after="0" w:line="240" w:lineRule="auto"/>
      </w:pPr>
      <w:r>
        <w:separator/>
      </w:r>
    </w:p>
  </w:footnote>
  <w:footnote w:type="continuationSeparator" w:id="0">
    <w:p w:rsidR="001459B5" w:rsidRDefault="001459B5" w:rsidP="0085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39" w:rsidRDefault="00856539" w:rsidP="00856539">
    <w:pPr>
      <w:pStyle w:val="Header"/>
      <w:jc w:val="right"/>
    </w:pPr>
    <w:r>
      <w:t>Приложение № 5.5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459B5"/>
    <w:rsid w:val="001776A9"/>
    <w:rsid w:val="001860F7"/>
    <w:rsid w:val="001B1C04"/>
    <w:rsid w:val="003070B8"/>
    <w:rsid w:val="003D6A63"/>
    <w:rsid w:val="005241CF"/>
    <w:rsid w:val="005C587D"/>
    <w:rsid w:val="006F3B72"/>
    <w:rsid w:val="00791E07"/>
    <w:rsid w:val="007F3D79"/>
    <w:rsid w:val="007F6246"/>
    <w:rsid w:val="00856539"/>
    <w:rsid w:val="00865990"/>
    <w:rsid w:val="0088193E"/>
    <w:rsid w:val="0098225C"/>
    <w:rsid w:val="009871EC"/>
    <w:rsid w:val="00AF4B6F"/>
    <w:rsid w:val="00D85C7E"/>
    <w:rsid w:val="00F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2019-05-30T11:09:00Z</dcterms:created>
  <dcterms:modified xsi:type="dcterms:W3CDTF">2019-05-31T07:15:00Z</dcterms:modified>
</cp:coreProperties>
</file>