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76" w:rsidRPr="004A2576" w:rsidRDefault="004A2576" w:rsidP="004A2576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bookmarkStart w:id="0" w:name="_GoBack"/>
      <w:bookmarkEnd w:id="0"/>
      <w:r w:rsidRPr="004A2576">
        <w:rPr>
          <w:rFonts w:ascii="Arial" w:eastAsia="Times New Roman" w:hAnsi="Arial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00B387CE" wp14:editId="026DA928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576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</w:t>
      </w:r>
    </w:p>
    <w:p w:rsidR="004A2576" w:rsidRPr="004A2576" w:rsidRDefault="004A2576" w:rsidP="004A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4A2576" w:rsidRPr="004A2576" w:rsidRDefault="004A2576" w:rsidP="004A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4A25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МИНИСТЕРС</w:t>
      </w:r>
      <w:r w:rsidRPr="004A2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тво на земеделието, храните И ГОРИТЕ</w:t>
      </w:r>
    </w:p>
    <w:p w:rsidR="004A2576" w:rsidRPr="004A2576" w:rsidRDefault="004A2576" w:rsidP="004A2576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  <w:lang w:val="ru-RU"/>
        </w:rPr>
      </w:pPr>
      <w:r w:rsidRPr="004A2576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4A2576" w:rsidRPr="004A2576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A2576" w:rsidRPr="004A2576" w:rsidRDefault="004A2576" w:rsidP="004A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A2576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                        София, бул. „Христо Ботев” №55, тел. централа 985 11, факс 981 37 36</w:t>
            </w:r>
          </w:p>
        </w:tc>
      </w:tr>
    </w:tbl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</w:pPr>
      <w:r w:rsidRPr="004A25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Е Н И Е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BE4563" w:rsidRDefault="004A2576" w:rsidP="00356509">
      <w:pPr>
        <w:overflowPunct w:val="0"/>
        <w:autoSpaceDE w:val="0"/>
        <w:autoSpaceDN w:val="0"/>
        <w:adjustRightInd w:val="0"/>
        <w:spacing w:after="0" w:line="360" w:lineRule="auto"/>
        <w:ind w:right="-34" w:firstLine="482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sz w:val="20"/>
          <w:szCs w:val="20"/>
        </w:rPr>
        <w:t xml:space="preserve">На основание чл. 57, ал. 3 от Правилника за прилагане на Закона за обществените поръчки, </w:t>
      </w:r>
      <w:r w:rsidRPr="00BE4563">
        <w:rPr>
          <w:rFonts w:ascii="Verdana" w:eastAsia="Times New Roman" w:hAnsi="Verdana" w:cs="Times New Roman"/>
          <w:b/>
          <w:sz w:val="20"/>
          <w:szCs w:val="20"/>
        </w:rPr>
        <w:t>Комисията</w:t>
      </w:r>
      <w:r w:rsidRPr="00BE4563">
        <w:rPr>
          <w:rFonts w:ascii="Verdana" w:eastAsia="Times New Roman" w:hAnsi="Verdana" w:cs="Times New Roman"/>
          <w:sz w:val="20"/>
          <w:szCs w:val="20"/>
        </w:rPr>
        <w:t>, назначена със Заповед № ЗАП-</w:t>
      </w:r>
      <w:r w:rsidR="00BE4563" w:rsidRPr="00BE4563">
        <w:rPr>
          <w:rFonts w:ascii="Verdana" w:eastAsia="Times New Roman" w:hAnsi="Verdana" w:cs="Times New Roman"/>
          <w:sz w:val="20"/>
          <w:szCs w:val="20"/>
        </w:rPr>
        <w:t>548</w:t>
      </w:r>
      <w:r w:rsidRPr="00BE4563">
        <w:rPr>
          <w:rFonts w:ascii="Verdana" w:eastAsia="Times New Roman" w:hAnsi="Verdana" w:cs="Times New Roman"/>
          <w:sz w:val="20"/>
          <w:szCs w:val="20"/>
        </w:rPr>
        <w:t xml:space="preserve"> от 1</w:t>
      </w:r>
      <w:r w:rsidR="00BE4563" w:rsidRPr="00BE4563">
        <w:rPr>
          <w:rFonts w:ascii="Verdana" w:eastAsia="Times New Roman" w:hAnsi="Verdana" w:cs="Times New Roman"/>
          <w:sz w:val="20"/>
          <w:szCs w:val="20"/>
        </w:rPr>
        <w:t>0</w:t>
      </w:r>
      <w:r w:rsidRPr="00BE4563">
        <w:rPr>
          <w:rFonts w:ascii="Verdana" w:eastAsia="Times New Roman" w:hAnsi="Verdana" w:cs="Times New Roman"/>
          <w:sz w:val="20"/>
          <w:szCs w:val="20"/>
        </w:rPr>
        <w:t>.0</w:t>
      </w:r>
      <w:r w:rsidR="00BE4563" w:rsidRPr="00BE4563">
        <w:rPr>
          <w:rFonts w:ascii="Verdana" w:eastAsia="Times New Roman" w:hAnsi="Verdana" w:cs="Times New Roman"/>
          <w:sz w:val="20"/>
          <w:szCs w:val="20"/>
        </w:rPr>
        <w:t>7</w:t>
      </w:r>
      <w:r w:rsidRPr="00BE4563">
        <w:rPr>
          <w:rFonts w:ascii="Verdana" w:eastAsia="Times New Roman" w:hAnsi="Verdana" w:cs="Times New Roman"/>
          <w:sz w:val="20"/>
          <w:szCs w:val="20"/>
        </w:rPr>
        <w:t>.2019 г. на Възложителя, със задача да разгледа и класира получените чрез Системата за електронно възлагане на обществени поръчки /СЕВОП/ оферти по мини-процедура с № 1</w:t>
      </w:r>
      <w:r w:rsidR="00BE4563">
        <w:rPr>
          <w:rFonts w:ascii="Verdana" w:eastAsia="Times New Roman" w:hAnsi="Verdana" w:cs="Times New Roman"/>
          <w:sz w:val="20"/>
          <w:szCs w:val="20"/>
        </w:rPr>
        <w:t>478</w:t>
      </w:r>
      <w:r w:rsidRPr="00BE4563">
        <w:rPr>
          <w:rFonts w:ascii="Verdana" w:eastAsia="Times New Roman" w:hAnsi="Verdana" w:cs="Times New Roman"/>
          <w:sz w:val="20"/>
          <w:szCs w:val="20"/>
        </w:rPr>
        <w:t xml:space="preserve"> в СЕВОП, с предмет: </w:t>
      </w:r>
      <w:r w:rsidR="00BE4563" w:rsidRPr="00BE4563">
        <w:rPr>
          <w:rFonts w:ascii="Verdana" w:hAnsi="Verdana" w:cs="Times New Roman"/>
          <w:sz w:val="20"/>
          <w:szCs w:val="20"/>
        </w:rPr>
        <w:t>„Осигуряване на самолетни билети за превоз по въздух на пътници и багаж при служебни пътувания в страната и чужбина“, Обособена позиция 1: „Осигуряване на самолети билети за полети до Брюксел“</w:t>
      </w:r>
      <w:r w:rsidR="00356509" w:rsidRPr="00BE4563">
        <w:rPr>
          <w:rFonts w:ascii="Verdana" w:hAnsi="Verdana"/>
          <w:sz w:val="20"/>
          <w:szCs w:val="20"/>
        </w:rPr>
        <w:t>,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А В А: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</w:rPr>
        <w:t>1.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 Съгласно графикът за провеждане на мини-процедурата, ценовите предложения на участниците ще бъдат отворени и оповестени на </w:t>
      </w:r>
      <w:r w:rsidR="00BE4563">
        <w:rPr>
          <w:rFonts w:ascii="Verdana" w:eastAsia="Times New Roman" w:hAnsi="Verdana" w:cs="Times New Roman"/>
          <w:sz w:val="20"/>
          <w:szCs w:val="20"/>
        </w:rPr>
        <w:t>19</w:t>
      </w:r>
      <w:r w:rsidRPr="004A2576">
        <w:rPr>
          <w:rFonts w:ascii="Verdana" w:eastAsia="Times New Roman" w:hAnsi="Verdana" w:cs="Times New Roman"/>
          <w:sz w:val="20"/>
          <w:szCs w:val="20"/>
        </w:rPr>
        <w:t>.0</w:t>
      </w:r>
      <w:r w:rsidR="00BE4563">
        <w:rPr>
          <w:rFonts w:ascii="Verdana" w:eastAsia="Times New Roman" w:hAnsi="Verdana" w:cs="Times New Roman"/>
          <w:sz w:val="20"/>
          <w:szCs w:val="20"/>
        </w:rPr>
        <w:t>7</w:t>
      </w:r>
      <w:r w:rsidRPr="004A2576">
        <w:rPr>
          <w:rFonts w:ascii="Verdana" w:eastAsia="Times New Roman" w:hAnsi="Verdana" w:cs="Times New Roman"/>
          <w:sz w:val="20"/>
          <w:szCs w:val="20"/>
        </w:rPr>
        <w:t>.2019 г. в 10:0</w:t>
      </w:r>
      <w:r w:rsidR="00BE4563">
        <w:rPr>
          <w:rFonts w:ascii="Verdana" w:eastAsia="Times New Roman" w:hAnsi="Verdana" w:cs="Times New Roman"/>
          <w:sz w:val="20"/>
          <w:szCs w:val="20"/>
        </w:rPr>
        <w:t>1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 ч., на адрес </w:t>
      </w:r>
      <w:r w:rsidRPr="004A2576">
        <w:rPr>
          <w:rFonts w:ascii="Verdana" w:eastAsia="Times New Roman" w:hAnsi="Verdana" w:cs="Times New Roman"/>
          <w:bCs/>
          <w:sz w:val="20"/>
          <w:szCs w:val="20"/>
        </w:rPr>
        <w:t>гр. София, бул. „Христо Ботев” № 55 – Изпълнителна агенция по горите, етаж 5, стая 515</w:t>
      </w:r>
      <w:r w:rsidRPr="004A2576">
        <w:rPr>
          <w:rFonts w:ascii="Verdana" w:eastAsia="Times New Roman" w:hAnsi="Verdana" w:cs="Times New Roman"/>
          <w:sz w:val="20"/>
          <w:szCs w:val="20"/>
        </w:rPr>
        <w:t>.</w:t>
      </w:r>
    </w:p>
    <w:p w:rsidR="004A2576" w:rsidRPr="004A2576" w:rsidRDefault="004A2576" w:rsidP="004A25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4A2576">
        <w:rPr>
          <w:rFonts w:ascii="Verdana" w:eastAsia="Times New Roman" w:hAnsi="Verdana" w:cs="Times New Roman"/>
          <w:sz w:val="20"/>
          <w:szCs w:val="20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4A2576" w:rsidRPr="004A2576" w:rsidRDefault="004A2576" w:rsidP="004A2576">
      <w:pPr>
        <w:tabs>
          <w:tab w:val="left" w:pos="709"/>
          <w:tab w:val="right" w:pos="990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4A2576" w:rsidRPr="004A2576" w:rsidRDefault="004A2576" w:rsidP="004A2576">
      <w:pPr>
        <w:tabs>
          <w:tab w:val="left" w:pos="709"/>
          <w:tab w:val="right" w:pos="990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4A2576" w:rsidRPr="00350D5E" w:rsidRDefault="00350D5E" w:rsidP="00350D5E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  <w:r>
        <w:rPr>
          <w:rFonts w:ascii="Verdana" w:eastAsia="Times New Roman" w:hAnsi="Verdana" w:cs="Times New Roman"/>
          <w:b/>
          <w:sz w:val="20"/>
          <w:szCs w:val="20"/>
        </w:rPr>
        <w:t>П</w:t>
      </w:r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</w:rPr>
        <w:t>____________________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i/>
          <w:sz w:val="20"/>
          <w:szCs w:val="20"/>
        </w:rPr>
        <w:t>д-р Фатме Демирова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bCs/>
          <w:sz w:val="20"/>
          <w:szCs w:val="20"/>
        </w:rPr>
        <w:t xml:space="preserve">Председател на комисията 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E55E0D" w:rsidRDefault="008572C0"/>
    <w:sectPr w:rsidR="00E55E0D" w:rsidSect="0004668E">
      <w:headerReference w:type="first" r:id="rId8"/>
      <w:footerReference w:type="first" r:id="rId9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C0" w:rsidRDefault="008572C0">
      <w:pPr>
        <w:spacing w:after="0" w:line="240" w:lineRule="auto"/>
      </w:pPr>
      <w:r>
        <w:separator/>
      </w:r>
    </w:p>
  </w:endnote>
  <w:endnote w:type="continuationSeparator" w:id="0">
    <w:p w:rsidR="008572C0" w:rsidRDefault="0085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8572C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141AAB" w:rsidRDefault="008572C0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C0" w:rsidRDefault="008572C0">
      <w:pPr>
        <w:spacing w:after="0" w:line="240" w:lineRule="auto"/>
      </w:pPr>
      <w:r>
        <w:separator/>
      </w:r>
    </w:p>
  </w:footnote>
  <w:footnote w:type="continuationSeparator" w:id="0">
    <w:p w:rsidR="008572C0" w:rsidRDefault="00857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356509" w:rsidP="00936425">
    <w:pPr>
      <w:pStyle w:val="Heading1"/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906636" wp14:editId="6EAE27B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08EA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98"/>
    <w:rsid w:val="00066CC7"/>
    <w:rsid w:val="000B68FB"/>
    <w:rsid w:val="002D3891"/>
    <w:rsid w:val="00350D5E"/>
    <w:rsid w:val="00356509"/>
    <w:rsid w:val="00475F98"/>
    <w:rsid w:val="004A2576"/>
    <w:rsid w:val="004B6195"/>
    <w:rsid w:val="007F6246"/>
    <w:rsid w:val="008572C0"/>
    <w:rsid w:val="00B03074"/>
    <w:rsid w:val="00B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FDBF8-2CDC-4881-A1D7-4B4B4243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4A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2019-07-11T13:33:00Z</dcterms:created>
  <dcterms:modified xsi:type="dcterms:W3CDTF">2019-07-11T13:33:00Z</dcterms:modified>
</cp:coreProperties>
</file>