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08" w:rsidRDefault="00691319" w:rsidP="00B61108">
      <w:pPr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B611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Приложение № </w:t>
      </w:r>
      <w:r w:rsidR="00B61108" w:rsidRPr="00B611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3 </w:t>
      </w:r>
    </w:p>
    <w:p w:rsidR="00691319" w:rsidRPr="00B61108" w:rsidRDefault="00B61108" w:rsidP="00B611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108">
        <w:rPr>
          <w:rFonts w:ascii="Times New Roman" w:hAnsi="Times New Roman" w:cs="Times New Roman"/>
          <w:b/>
          <w:sz w:val="24"/>
          <w:szCs w:val="24"/>
          <w:lang w:val="bg-BG"/>
        </w:rPr>
        <w:t>към Условията за кандидатстване</w:t>
      </w:r>
      <w:r w:rsidR="00691319" w:rsidRPr="00B611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91319" w:rsidRPr="00691319" w:rsidRDefault="00691319" w:rsidP="00691319">
      <w:pPr>
        <w:widowControl w:val="0"/>
        <w:autoSpaceDE w:val="0"/>
        <w:autoSpaceDN w:val="0"/>
        <w:adjustRightInd w:val="0"/>
        <w:spacing w:before="120" w:after="280" w:afterAutospacing="1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ru-RU"/>
        </w:rPr>
      </w:pPr>
      <w:r w:rsidRPr="006913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bg-BG"/>
        </w:rPr>
        <w:t>Списък с лабораторно и друго специализирано оборудване: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Dispenser type 1 - 10 ml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ELISA ридер с филтри 405, 492 nm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GPS със специализиран софтуер за работа в горски условия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PCR термоциклер за амплификация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Автоклав с обем 100 литра с мин. 3 програмни температури - 94, 121, 134С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Автоматичен дистрибутор за предм.стъкла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Автоматичен дистрибутор за предм.стъкла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Бензино - моторен трион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Бехерови чаши ниска форма - 1000мл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Бехерови чаши ниска форма - 250мл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405C93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</w:t>
      </w:r>
      <w:r w:rsidR="00691319"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инокъл-малък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Боросиликатна бутилка за автоклавиране 1000 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Брадва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Буркан за колекции с шлифовано гърло - 1000 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Буркан за колекции с шлифовано гърло - 2000 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Газова горелка с метална бутилка 10 кг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Генератор за студена светлина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Дендрометър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Дигитална камера за микроскоп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Дръжка метална за бактериологични уши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Електронен висотомер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Електронна аналитична везна - 65 gr - 0.0001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Електронна везна - 310 gr - 0.01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Епруветки центрoфужни политропилен 50 мл без пола с капачка - 1000 бр.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Ерленмаирлови колби - 250мл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Ерленмаирлови колби -1000мл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Камина – за отвеждане на химични газове и изпарения. Class II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Клатачен апарат тип VORTEX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Kлин за поваляне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Kлин за цепене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Kлупа за маркиране и кубиране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Kолан за катерене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Kонтейнери за събиране на биологичен материал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Контролен термометър за влага, температура и налягане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Kотки за катерене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Kутии за фотоеклектори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Лабораторен стол, дървен с облегалка без подлакътници, на колелца с подсилена основа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реактиви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1000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160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20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200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2000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25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Лабораторни сита 40 микрона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Лакмусова хартия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Ламинар бокс за стерилна изолация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Лата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Лични предпазни средства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Лопатка за белене на кора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Лост за поваляне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Лупа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Магнитна електрическа бъркалка с контрол на температура и скорост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Мерителен цилинър - стъклен - 1000мл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Мерителен цилинър - стъклен - 100мл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Мерителен цилинър - стъклен - 500мл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Микроскоп Серия Експериментален, широко поле, Ph к-ст, DIC, 5 висококачествени обективи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Мобилен компютър-лаптоп/таблет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Моторна пръскачка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Накрайници за автоматичните пипети - 1000бр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Настолен автоклав с обем до 30 литра с мин. 3 програмни температури - 94, 121, 134С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lastRenderedPageBreak/>
        <w:t>Ножица за клони с телескопична дръжка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Ножица овощарска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Охлаждаща центрофуга с набор от ротори за епруветки от 10 мл, 1,5 мл, 50 мл.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Петриеви блюда -стъклени диаметър 200мм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Полипропиленов универсален статив - 5 броя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Преносим комплект лабораторни принадлежности - епруветки, блюда, мензури и др.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Преслеров свредел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Прътов трион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Пълен набор от пипети – 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10, 20, 50, 200, 1000 и 5000 µL;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РН-метър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Рукан за белене на кора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Рулетка+държач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Самозалепващи се пликове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Сгъваем нож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Система за пречистване на вода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Сравнителен термохигрометър инф.точност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Стереомикроскоп с призматична лупа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Стерилизатор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Стойка трипод настолна за автокл.торби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Стоманен шкаф за лесно запалими разтвор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Стоманен шкаф за съхранение на стъклария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Термостат - инкубатор с естествена аерация 50 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Термостат с естествена вентилация 30 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Томограф за дървета със специлизиран софтуер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Хартиени капкови уловители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Хладилна витрина със стъклена врата - 290 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Хладилни чанти с охладители - мин 25 л обем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Хладилник с камера на - 20 0С - вместимост 300 л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Цапина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Цифров анемометър (Ветромер)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Цифров фотоапарат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;</w:t>
      </w:r>
    </w:p>
    <w:p w:rsidR="00691319" w:rsidRPr="00691319" w:rsidRDefault="00691319" w:rsidP="00405C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691319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>Шкаф с отвод за химикали</w:t>
      </w:r>
      <w:r w:rsidR="00405C93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. </w:t>
      </w:r>
    </w:p>
    <w:sectPr w:rsidR="00691319" w:rsidRPr="00691319" w:rsidSect="00405C93">
      <w:footerReference w:type="default" r:id="rId7"/>
      <w:pgSz w:w="12240" w:h="15840"/>
      <w:pgMar w:top="1440" w:right="758" w:bottom="993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39" w:rsidRDefault="00A47B39" w:rsidP="00DC7763">
      <w:pPr>
        <w:spacing w:after="0" w:line="240" w:lineRule="auto"/>
      </w:pPr>
      <w:r>
        <w:separator/>
      </w:r>
    </w:p>
  </w:endnote>
  <w:endnote w:type="continuationSeparator" w:id="0">
    <w:p w:rsidR="00A47B39" w:rsidRDefault="00A47B39" w:rsidP="00DC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686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7763" w:rsidRDefault="00DC7763">
            <w:pPr>
              <w:pStyle w:val="Footer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Стр.</w:t>
            </w:r>
            <w:r w:rsidRPr="00DC7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C41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7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от</w:t>
            </w:r>
            <w:r w:rsidRPr="00DC7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C41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DC7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C7763" w:rsidRDefault="00DC7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39" w:rsidRDefault="00A47B39" w:rsidP="00DC7763">
      <w:pPr>
        <w:spacing w:after="0" w:line="240" w:lineRule="auto"/>
      </w:pPr>
      <w:r>
        <w:separator/>
      </w:r>
    </w:p>
  </w:footnote>
  <w:footnote w:type="continuationSeparator" w:id="0">
    <w:p w:rsidR="00A47B39" w:rsidRDefault="00A47B39" w:rsidP="00DC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1DEE"/>
    <w:multiLevelType w:val="hybridMultilevel"/>
    <w:tmpl w:val="BAA4B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19"/>
    <w:rsid w:val="002127DB"/>
    <w:rsid w:val="00405C93"/>
    <w:rsid w:val="004A0C94"/>
    <w:rsid w:val="00563E89"/>
    <w:rsid w:val="00691319"/>
    <w:rsid w:val="006D5E28"/>
    <w:rsid w:val="009157E1"/>
    <w:rsid w:val="00985B75"/>
    <w:rsid w:val="00A47B39"/>
    <w:rsid w:val="00AA3F4B"/>
    <w:rsid w:val="00B61108"/>
    <w:rsid w:val="00CC41F0"/>
    <w:rsid w:val="00D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05710-BC94-7B4A-BED0-ED1CA56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763"/>
  </w:style>
  <w:style w:type="paragraph" w:styleId="Footer">
    <w:name w:val="footer"/>
    <w:basedOn w:val="Normal"/>
    <w:link w:val="FooterChar"/>
    <w:uiPriority w:val="99"/>
    <w:unhideWhenUsed/>
    <w:rsid w:val="00DC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Banchev</dc:creator>
  <cp:lastModifiedBy>User</cp:lastModifiedBy>
  <cp:revision>2</cp:revision>
  <cp:lastPrinted>2018-05-16T11:29:00Z</cp:lastPrinted>
  <dcterms:created xsi:type="dcterms:W3CDTF">2019-11-05T12:41:00Z</dcterms:created>
  <dcterms:modified xsi:type="dcterms:W3CDTF">2019-11-05T12:41:00Z</dcterms:modified>
</cp:coreProperties>
</file>