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bookmarkStart w:id="0" w:name="_GoBack"/>
      <w:bookmarkEnd w:id="0"/>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sidR="0023244A">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w:t>
      </w:r>
      <w:r w:rsidR="0023244A">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му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0F6825" w:rsidRPr="000B6BEA" w:rsidRDefault="0029359E" w:rsidP="000F6825">
      <w:pPr>
        <w:shd w:val="clear" w:color="auto" w:fill="FFFFFF"/>
        <w:tabs>
          <w:tab w:val="left" w:leader="dot" w:pos="8098"/>
        </w:tabs>
        <w:ind w:firstLine="523"/>
        <w:jc w:val="both"/>
        <w:rPr>
          <w:color w:val="000000"/>
        </w:rPr>
      </w:pPr>
      <w:r w:rsidRPr="006F34A1">
        <w:rPr>
          <w:rFonts w:ascii="Times New Roman" w:hAnsi="Times New Roman"/>
          <w:b/>
          <w:i/>
          <w:color w:val="000000"/>
          <w:sz w:val="24"/>
          <w:szCs w:val="24"/>
          <w:u w:val="single"/>
        </w:rPr>
        <w:t>Обособена позиция № 1:</w:t>
      </w:r>
      <w:r w:rsidR="0023244A" w:rsidRPr="0023244A">
        <w:rPr>
          <w:rFonts w:ascii="Times New Roman" w:hAnsi="Times New Roman"/>
          <w:b/>
          <w:i/>
          <w:color w:val="000000"/>
          <w:sz w:val="24"/>
          <w:szCs w:val="24"/>
          <w:lang w:val="en-US"/>
        </w:rPr>
        <w:t xml:space="preserve"> </w:t>
      </w:r>
      <w:r w:rsidR="000F6825" w:rsidRPr="000F6825">
        <w:rPr>
          <w:rFonts w:ascii="Times New Roman" w:hAnsi="Times New Roman"/>
          <w:sz w:val="24"/>
          <w:szCs w:val="24"/>
        </w:rPr>
        <w:t>„</w:t>
      </w:r>
      <w:r w:rsidR="000F6825"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0F6825" w:rsidRPr="000F6825">
        <w:rPr>
          <w:rFonts w:ascii="Times New Roman" w:hAnsi="Times New Roman"/>
          <w:sz w:val="24"/>
          <w:szCs w:val="24"/>
        </w:rPr>
        <w:t>в района на дейност на</w:t>
      </w:r>
      <w:r w:rsidR="000F6825" w:rsidRPr="000F6825">
        <w:rPr>
          <w:rFonts w:ascii="Times New Roman" w:hAnsi="Times New Roman"/>
          <w:color w:val="000000"/>
          <w:sz w:val="24"/>
          <w:szCs w:val="24"/>
        </w:rPr>
        <w:t xml:space="preserve"> ТП „ДГС С</w:t>
      </w:r>
      <w:r w:rsidR="00CA2061">
        <w:rPr>
          <w:rFonts w:ascii="Times New Roman" w:hAnsi="Times New Roman"/>
          <w:color w:val="000000"/>
          <w:sz w:val="24"/>
          <w:szCs w:val="24"/>
        </w:rPr>
        <w:t>имитли</w:t>
      </w:r>
      <w:r w:rsidR="000F6825" w:rsidRPr="000F6825">
        <w:rPr>
          <w:rFonts w:ascii="Times New Roman" w:hAnsi="Times New Roman"/>
          <w:color w:val="000000"/>
          <w:sz w:val="24"/>
          <w:szCs w:val="24"/>
        </w:rPr>
        <w:t>”,</w:t>
      </w: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sidR="0023244A">
        <w:rPr>
          <w:rFonts w:ascii="Times New Roman" w:hAnsi="Times New Roman"/>
          <w:bCs/>
          <w:iCs/>
          <w:color w:val="000000"/>
          <w:spacing w:val="-10"/>
          <w:sz w:val="24"/>
          <w:szCs w:val="24"/>
          <w:lang w:val="en-US"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10"/>
          <w:sz w:val="24"/>
          <w:szCs w:val="24"/>
          <w:lang w:val="ru-RU" w:eastAsia="bg-BG"/>
        </w:rPr>
        <w:t xml:space="preserve">част от одобрената от </w:t>
      </w:r>
      <w:r w:rsidR="0090509B">
        <w:rPr>
          <w:rFonts w:ascii="Times New Roman" w:hAnsi="Times New Roman"/>
          <w:bCs/>
          <w:iCs/>
          <w:spacing w:val="-10"/>
          <w:sz w:val="24"/>
          <w:szCs w:val="24"/>
          <w:lang w:val="ru-RU" w:eastAsia="bg-BG"/>
        </w:rPr>
        <w:t>В</w:t>
      </w:r>
      <w:r w:rsidRPr="00C702B4">
        <w:rPr>
          <w:rFonts w:ascii="Times New Roman" w:hAnsi="Times New Roman"/>
          <w:bCs/>
          <w:iCs/>
          <w:spacing w:val="-10"/>
          <w:sz w:val="24"/>
          <w:szCs w:val="24"/>
          <w:lang w:val="ru-RU" w:eastAsia="bg-BG"/>
        </w:rPr>
        <w:t>ъзложителя</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20"/>
          <w:sz w:val="24"/>
          <w:szCs w:val="24"/>
          <w:lang w:val="ru-RU" w:eastAsia="bg-BG"/>
        </w:rPr>
        <w:t>документация/.</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sidR="00C459DC">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C459DC" w:rsidRPr="00C702B4" w:rsidRDefault="00C459DC"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Pr="0020798B" w:rsidRDefault="0029359E" w:rsidP="0087491F">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87491F">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87491F">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87491F">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87491F">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sidR="0023244A">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качествотому на:</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p>
    <w:p w:rsidR="000F6825" w:rsidRPr="000F6825" w:rsidRDefault="0029359E" w:rsidP="00C459DC">
      <w:pPr>
        <w:spacing w:after="120" w:line="26" w:lineRule="atLeast"/>
        <w:jc w:val="both"/>
        <w:rPr>
          <w:rFonts w:ascii="Times New Roman" w:hAnsi="Times New Roman"/>
          <w:color w:val="000000"/>
          <w:sz w:val="24"/>
          <w:szCs w:val="24"/>
        </w:rPr>
      </w:pPr>
      <w:r w:rsidRPr="00C67FEF">
        <w:rPr>
          <w:rFonts w:ascii="Times New Roman" w:hAnsi="Times New Roman"/>
          <w:b/>
          <w:i/>
          <w:color w:val="000000"/>
          <w:sz w:val="24"/>
          <w:szCs w:val="24"/>
          <w:u w:val="single"/>
        </w:rPr>
        <w:t>Обособена позиция № 2:</w:t>
      </w:r>
      <w:r w:rsidR="0023244A" w:rsidRPr="0023244A">
        <w:rPr>
          <w:rFonts w:ascii="Times New Roman" w:hAnsi="Times New Roman"/>
          <w:b/>
          <w:i/>
          <w:color w:val="000000"/>
          <w:sz w:val="24"/>
          <w:szCs w:val="24"/>
          <w:lang w:val="en-US"/>
        </w:rPr>
        <w:t xml:space="preserve"> </w:t>
      </w:r>
      <w:r w:rsidR="000F6825" w:rsidRPr="000F6825">
        <w:rPr>
          <w:rFonts w:ascii="Times New Roman" w:hAnsi="Times New Roman"/>
          <w:sz w:val="24"/>
          <w:szCs w:val="24"/>
        </w:rPr>
        <w:t>„</w:t>
      </w:r>
      <w:r w:rsidR="000F6825"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0F6825" w:rsidRPr="000F6825">
        <w:rPr>
          <w:rFonts w:ascii="Times New Roman" w:hAnsi="Times New Roman"/>
          <w:sz w:val="24"/>
          <w:szCs w:val="24"/>
        </w:rPr>
        <w:t>в района на дейност на</w:t>
      </w:r>
      <w:r w:rsidR="000F6825" w:rsidRPr="000F6825">
        <w:rPr>
          <w:rFonts w:ascii="Times New Roman" w:hAnsi="Times New Roman"/>
          <w:color w:val="000000"/>
          <w:sz w:val="24"/>
          <w:szCs w:val="24"/>
        </w:rPr>
        <w:t xml:space="preserve"> ТП</w:t>
      </w:r>
      <w:r w:rsidR="0023244A">
        <w:rPr>
          <w:rFonts w:ascii="Times New Roman" w:hAnsi="Times New Roman"/>
          <w:color w:val="000000"/>
          <w:sz w:val="24"/>
          <w:szCs w:val="24"/>
          <w:lang w:val="en-US"/>
        </w:rPr>
        <w:t xml:space="preserve"> </w:t>
      </w:r>
      <w:r w:rsidR="00CA2061">
        <w:rPr>
          <w:rFonts w:ascii="Times New Roman" w:hAnsi="Times New Roman"/>
          <w:color w:val="000000"/>
          <w:sz w:val="24"/>
          <w:szCs w:val="24"/>
        </w:rPr>
        <w:t>„ДГ</w:t>
      </w:r>
      <w:r w:rsidR="000F6825">
        <w:rPr>
          <w:rFonts w:ascii="Times New Roman" w:hAnsi="Times New Roman"/>
          <w:color w:val="000000"/>
          <w:sz w:val="24"/>
          <w:szCs w:val="24"/>
        </w:rPr>
        <w:t xml:space="preserve">С </w:t>
      </w:r>
      <w:r w:rsidR="00CA2061">
        <w:rPr>
          <w:rFonts w:ascii="Times New Roman" w:hAnsi="Times New Roman"/>
          <w:color w:val="000000"/>
          <w:sz w:val="24"/>
          <w:szCs w:val="24"/>
        </w:rPr>
        <w:t>Кресна</w:t>
      </w:r>
      <w:r w:rsidR="000F6825">
        <w:rPr>
          <w:rFonts w:ascii="Times New Roman" w:hAnsi="Times New Roman"/>
          <w:color w:val="000000"/>
          <w:sz w:val="24"/>
          <w:szCs w:val="24"/>
        </w:rPr>
        <w:t>“.</w:t>
      </w:r>
    </w:p>
    <w:p w:rsidR="0029359E" w:rsidRPr="00C702B4" w:rsidRDefault="0029359E" w:rsidP="0087491F">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87491F">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sidR="0023244A">
        <w:rPr>
          <w:rFonts w:ascii="Times New Roman" w:hAnsi="Times New Roman"/>
          <w:bCs/>
          <w:iCs/>
          <w:color w:val="000000"/>
          <w:spacing w:val="-10"/>
          <w:sz w:val="24"/>
          <w:szCs w:val="24"/>
          <w:lang w:val="en-US"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10"/>
          <w:sz w:val="24"/>
          <w:szCs w:val="24"/>
          <w:lang w:val="ru-RU" w:eastAsia="bg-BG"/>
        </w:rPr>
        <w:t xml:space="preserve">част от одобрената от </w:t>
      </w:r>
      <w:r w:rsidR="0090509B">
        <w:rPr>
          <w:rFonts w:ascii="Times New Roman" w:hAnsi="Times New Roman"/>
          <w:bCs/>
          <w:iCs/>
          <w:spacing w:val="-10"/>
          <w:sz w:val="24"/>
          <w:szCs w:val="24"/>
          <w:lang w:eastAsia="bg-BG"/>
        </w:rPr>
        <w:t>В</w:t>
      </w:r>
      <w:r w:rsidRPr="00C702B4">
        <w:rPr>
          <w:rFonts w:ascii="Times New Roman" w:hAnsi="Times New Roman"/>
          <w:bCs/>
          <w:iCs/>
          <w:spacing w:val="-10"/>
          <w:sz w:val="24"/>
          <w:szCs w:val="24"/>
          <w:lang w:val="ru-RU" w:eastAsia="bg-BG"/>
        </w:rPr>
        <w:t>ъзложителя</w:t>
      </w:r>
      <w:r w:rsidR="0023244A">
        <w:rPr>
          <w:rFonts w:ascii="Times New Roman" w:hAnsi="Times New Roman"/>
          <w:bCs/>
          <w:iCs/>
          <w:spacing w:val="-10"/>
          <w:sz w:val="24"/>
          <w:szCs w:val="24"/>
          <w:lang w:val="en-US" w:eastAsia="bg-BG"/>
        </w:rPr>
        <w:t xml:space="preserve"> </w:t>
      </w:r>
      <w:r w:rsidRPr="00C702B4">
        <w:rPr>
          <w:rFonts w:ascii="Times New Roman" w:hAnsi="Times New Roman"/>
          <w:bCs/>
          <w:iCs/>
          <w:spacing w:val="-20"/>
          <w:sz w:val="24"/>
          <w:szCs w:val="24"/>
          <w:lang w:val="ru-RU" w:eastAsia="bg-BG"/>
        </w:rPr>
        <w:t>документация/.</w:t>
      </w:r>
    </w:p>
    <w:p w:rsidR="0029359E" w:rsidRPr="00C702B4" w:rsidRDefault="0029359E" w:rsidP="0087491F">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sidR="00C459DC">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29359E" w:rsidRPr="00C702B4" w:rsidRDefault="0029359E" w:rsidP="0087491F">
      <w:pPr>
        <w:widowControl w:val="0"/>
        <w:autoSpaceDE w:val="0"/>
        <w:autoSpaceDN w:val="0"/>
        <w:adjustRightInd w:val="0"/>
        <w:spacing w:after="0" w:line="240" w:lineRule="auto"/>
        <w:jc w:val="both"/>
        <w:rPr>
          <w:rFonts w:ascii="Times New Roman" w:hAnsi="Times New Roman"/>
          <w:color w:val="000000"/>
          <w:spacing w:val="-6"/>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Pr="00C702B4" w:rsidRDefault="00CA2061" w:rsidP="00CA2061">
      <w:pPr>
        <w:widowControl w:val="0"/>
        <w:autoSpaceDE w:val="0"/>
        <w:autoSpaceDN w:val="0"/>
        <w:adjustRightInd w:val="0"/>
        <w:spacing w:after="0" w:line="240" w:lineRule="auto"/>
        <w:rPr>
          <w:rFonts w:ascii="Times New Roman" w:hAnsi="Times New Roman"/>
          <w:spacing w:val="-6"/>
          <w:sz w:val="24"/>
          <w:szCs w:val="24"/>
          <w:lang w:val="ru-RU" w:eastAsia="bg-BG"/>
        </w:rPr>
      </w:pPr>
    </w:p>
    <w:p w:rsidR="00CA2061" w:rsidRPr="0020798B" w:rsidRDefault="00CA2061" w:rsidP="00CA2061">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CA2061" w:rsidRPr="00C702B4" w:rsidRDefault="00CA2061" w:rsidP="00CA2061">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CA2061" w:rsidRPr="00C702B4" w:rsidRDefault="00CA2061" w:rsidP="00CA2061">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CA2061" w:rsidRPr="00C702B4" w:rsidRDefault="00CA2061" w:rsidP="00CA2061">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CA2061" w:rsidRPr="00C702B4" w:rsidRDefault="00CA2061" w:rsidP="00CA2061">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CA2061" w:rsidRPr="00C702B4" w:rsidRDefault="00CA2061" w:rsidP="00CA2061">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от:</w:t>
      </w:r>
    </w:p>
    <w:p w:rsidR="00CA2061" w:rsidRPr="00C702B4" w:rsidRDefault="00CA2061" w:rsidP="00CA2061">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CA2061" w:rsidRPr="00C702B4" w:rsidRDefault="00CA2061" w:rsidP="00CA2061">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CA2061" w:rsidRPr="00C702B4" w:rsidRDefault="00CA2061" w:rsidP="00CA2061">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CA2061" w:rsidRPr="00C702B4" w:rsidRDefault="00CA2061" w:rsidP="00CA2061">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CA2061" w:rsidRPr="00C702B4" w:rsidRDefault="00CA2061" w:rsidP="00CA2061">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качествотому на:</w:t>
      </w:r>
    </w:p>
    <w:p w:rsidR="00CA2061" w:rsidRPr="00C702B4" w:rsidRDefault="00CA2061" w:rsidP="00CA2061">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CA2061" w:rsidRPr="00C702B4" w:rsidRDefault="00CA2061" w:rsidP="00CA2061">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CA2061" w:rsidRDefault="00CA2061" w:rsidP="00CA2061">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Относно: Открита процедура за извършванена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CA2061" w:rsidRPr="00C702B4" w:rsidRDefault="00CA2061" w:rsidP="00CA2061">
      <w:pPr>
        <w:widowControl w:val="0"/>
        <w:autoSpaceDE w:val="0"/>
        <w:autoSpaceDN w:val="0"/>
        <w:adjustRightInd w:val="0"/>
        <w:spacing w:after="0" w:line="240" w:lineRule="auto"/>
        <w:jc w:val="center"/>
        <w:rPr>
          <w:rFonts w:ascii="Times New Roman" w:hAnsi="Times New Roman"/>
          <w:sz w:val="24"/>
          <w:szCs w:val="24"/>
          <w:lang w:val="ru-RU" w:eastAsia="bg-BG"/>
        </w:rPr>
      </w:pPr>
    </w:p>
    <w:p w:rsidR="00CA2061" w:rsidRPr="000F6825" w:rsidRDefault="00CA2061" w:rsidP="00CA2061">
      <w:pPr>
        <w:spacing w:after="120" w:line="26" w:lineRule="atLeast"/>
        <w:jc w:val="both"/>
        <w:rPr>
          <w:rFonts w:ascii="Times New Roman" w:hAnsi="Times New Roman"/>
          <w:color w:val="000000"/>
          <w:sz w:val="24"/>
          <w:szCs w:val="24"/>
        </w:rPr>
      </w:pPr>
      <w:r w:rsidRPr="00C67FEF">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3</w:t>
      </w:r>
      <w:r w:rsidRPr="00C67FEF">
        <w:rPr>
          <w:rFonts w:ascii="Times New Roman" w:hAnsi="Times New Roman"/>
          <w:b/>
          <w:i/>
          <w:color w:val="000000"/>
          <w:sz w:val="24"/>
          <w:szCs w:val="24"/>
          <w:u w:val="single"/>
        </w:rPr>
        <w:t>:</w:t>
      </w:r>
      <w:r w:rsidRPr="0023244A">
        <w:rPr>
          <w:rFonts w:ascii="Times New Roman" w:hAnsi="Times New Roman"/>
          <w:b/>
          <w:i/>
          <w:color w:val="000000"/>
          <w:sz w:val="24"/>
          <w:szCs w:val="24"/>
          <w:lang w:val="en-US"/>
        </w:rPr>
        <w:t xml:space="preserve"> </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w:t>
      </w:r>
      <w:r>
        <w:rPr>
          <w:rFonts w:ascii="Times New Roman" w:hAnsi="Times New Roman"/>
          <w:color w:val="000000"/>
          <w:sz w:val="24"/>
          <w:szCs w:val="24"/>
          <w:lang w:val="en-US"/>
        </w:rPr>
        <w:t xml:space="preserve"> </w:t>
      </w:r>
      <w:r>
        <w:rPr>
          <w:rFonts w:ascii="Times New Roman" w:hAnsi="Times New Roman"/>
          <w:color w:val="000000"/>
          <w:sz w:val="24"/>
          <w:szCs w:val="24"/>
        </w:rPr>
        <w:t>„ДГС Петрич“.</w:t>
      </w:r>
    </w:p>
    <w:p w:rsidR="00CA2061" w:rsidRPr="00C702B4" w:rsidRDefault="00CA2061" w:rsidP="00CA2061">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CA2061" w:rsidRPr="00C702B4" w:rsidRDefault="00CA2061" w:rsidP="00CA2061">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CA2061" w:rsidRPr="00C702B4" w:rsidRDefault="00CA2061" w:rsidP="00CA2061">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CA2061" w:rsidRPr="00C702B4" w:rsidRDefault="00CA2061" w:rsidP="00CA2061">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CA2061" w:rsidRPr="00C702B4" w:rsidRDefault="00CA2061" w:rsidP="00CA2061">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Pr>
          <w:rFonts w:ascii="Times New Roman" w:hAnsi="Times New Roman"/>
          <w:bCs/>
          <w:iCs/>
          <w:color w:val="000000"/>
          <w:spacing w:val="-10"/>
          <w:sz w:val="24"/>
          <w:szCs w:val="24"/>
          <w:lang w:val="en-US"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Pr>
          <w:rFonts w:ascii="Times New Roman" w:hAnsi="Times New Roman"/>
          <w:bCs/>
          <w:iCs/>
          <w:spacing w:val="-10"/>
          <w:sz w:val="24"/>
          <w:szCs w:val="24"/>
          <w:lang w:val="en-US" w:eastAsia="bg-BG"/>
        </w:rPr>
        <w:t xml:space="preserve"> </w:t>
      </w:r>
      <w:r w:rsidRPr="00C702B4">
        <w:rPr>
          <w:rFonts w:ascii="Times New Roman" w:hAnsi="Times New Roman"/>
          <w:bCs/>
          <w:iCs/>
          <w:spacing w:val="-10"/>
          <w:sz w:val="24"/>
          <w:szCs w:val="24"/>
          <w:lang w:val="ru-RU" w:eastAsia="bg-BG"/>
        </w:rPr>
        <w:t xml:space="preserve">част от одобрената от </w:t>
      </w:r>
      <w:r>
        <w:rPr>
          <w:rFonts w:ascii="Times New Roman" w:hAnsi="Times New Roman"/>
          <w:bCs/>
          <w:iCs/>
          <w:spacing w:val="-10"/>
          <w:sz w:val="24"/>
          <w:szCs w:val="24"/>
          <w:lang w:eastAsia="bg-BG"/>
        </w:rPr>
        <w:t>В</w:t>
      </w:r>
      <w:r w:rsidRPr="00C702B4">
        <w:rPr>
          <w:rFonts w:ascii="Times New Roman" w:hAnsi="Times New Roman"/>
          <w:bCs/>
          <w:iCs/>
          <w:spacing w:val="-10"/>
          <w:sz w:val="24"/>
          <w:szCs w:val="24"/>
          <w:lang w:val="ru-RU" w:eastAsia="bg-BG"/>
        </w:rPr>
        <w:t>ъзложителя</w:t>
      </w:r>
      <w:r>
        <w:rPr>
          <w:rFonts w:ascii="Times New Roman" w:hAnsi="Times New Roman"/>
          <w:bCs/>
          <w:iCs/>
          <w:spacing w:val="-10"/>
          <w:sz w:val="24"/>
          <w:szCs w:val="24"/>
          <w:lang w:val="en-US" w:eastAsia="bg-BG"/>
        </w:rPr>
        <w:t xml:space="preserve"> </w:t>
      </w:r>
      <w:r w:rsidRPr="00C702B4">
        <w:rPr>
          <w:rFonts w:ascii="Times New Roman" w:hAnsi="Times New Roman"/>
          <w:bCs/>
          <w:iCs/>
          <w:spacing w:val="-20"/>
          <w:sz w:val="24"/>
          <w:szCs w:val="24"/>
          <w:lang w:val="ru-RU" w:eastAsia="bg-BG"/>
        </w:rPr>
        <w:t>документация/.</w:t>
      </w:r>
    </w:p>
    <w:p w:rsidR="00CA2061" w:rsidRPr="00C702B4" w:rsidRDefault="00CA2061" w:rsidP="00CA2061">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A2061" w:rsidRDefault="00CA2061"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9C13C7" w:rsidRPr="009C13C7" w:rsidRDefault="009C13C7" w:rsidP="009C13C7">
      <w:pPr>
        <w:widowControl w:val="0"/>
        <w:autoSpaceDE w:val="0"/>
        <w:autoSpaceDN w:val="0"/>
        <w:adjustRightInd w:val="0"/>
        <w:spacing w:after="0"/>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shd w:val="clear" w:color="auto" w:fill="FFFFFF"/>
        <w:autoSpaceDE w:val="0"/>
        <w:autoSpaceDN w:val="0"/>
        <w:adjustRightInd w:val="0"/>
        <w:spacing w:before="120" w:after="0" w:line="240" w:lineRule="auto"/>
        <w:ind w:left="8069" w:hanging="562"/>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1"/>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0F6825">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0F6825">
              <w:rPr>
                <w:rFonts w:ascii="Times New Roman" w:hAnsi="Times New Roman"/>
                <w:sz w:val="24"/>
                <w:lang w:eastAsia="bg-BG"/>
              </w:rPr>
              <w:t>лагоевград</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2"/>
            </w:r>
            <w:r w:rsidRPr="009C13C7">
              <w:rPr>
                <w:rFonts w:ascii="Times New Roman" w:hAnsi="Times New Roman"/>
                <w:lang w:eastAsia="bg-BG"/>
              </w:rPr>
              <w:t>:</w:t>
            </w:r>
          </w:p>
        </w:tc>
        <w:tc>
          <w:tcPr>
            <w:tcW w:w="4645" w:type="dxa"/>
            <w:shd w:val="clear" w:color="auto" w:fill="auto"/>
          </w:tcPr>
          <w:p w:rsidR="009C13C7" w:rsidRPr="00923130" w:rsidRDefault="009C13C7" w:rsidP="00CA2061">
            <w:pPr>
              <w:spacing w:after="120" w:line="26" w:lineRule="atLeast"/>
              <w:jc w:val="both"/>
              <w:rPr>
                <w:rFonts w:ascii="Times New Roman" w:hAnsi="Times New Roman"/>
              </w:rPr>
            </w:pPr>
            <w:r w:rsidRPr="009C13C7">
              <w:rPr>
                <w:rFonts w:ascii="Times New Roman" w:hAnsi="Times New Roman"/>
                <w:b/>
                <w:i/>
                <w:color w:val="000000"/>
                <w:sz w:val="24"/>
                <w:szCs w:val="24"/>
                <w:u w:val="single"/>
                <w:lang w:eastAsia="bg-BG"/>
              </w:rPr>
              <w:t>Обособена позиция № 1:</w:t>
            </w:r>
            <w:r w:rsidR="0023244A">
              <w:rPr>
                <w:rFonts w:ascii="Times New Roman" w:hAnsi="Times New Roman"/>
                <w:b/>
                <w:i/>
                <w:color w:val="000000"/>
                <w:sz w:val="24"/>
                <w:szCs w:val="24"/>
                <w:u w:val="single"/>
                <w:lang w:val="en-US" w:eastAsia="bg-BG"/>
              </w:rPr>
              <w:t xml:space="preserve"> </w:t>
            </w:r>
            <w:r w:rsidR="00226D02" w:rsidRPr="000F6825">
              <w:rPr>
                <w:rFonts w:ascii="Times New Roman" w:hAnsi="Times New Roman"/>
                <w:sz w:val="24"/>
                <w:szCs w:val="24"/>
              </w:rPr>
              <w:t>„</w:t>
            </w:r>
            <w:r w:rsidR="00226D02"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226D02" w:rsidRPr="000F6825">
              <w:rPr>
                <w:rFonts w:ascii="Times New Roman" w:hAnsi="Times New Roman"/>
                <w:sz w:val="24"/>
                <w:szCs w:val="24"/>
              </w:rPr>
              <w:t>в района на дейност на</w:t>
            </w:r>
            <w:r w:rsidR="0023244A">
              <w:rPr>
                <w:rFonts w:ascii="Times New Roman" w:hAnsi="Times New Roman"/>
                <w:sz w:val="24"/>
                <w:szCs w:val="24"/>
                <w:lang w:val="en-US"/>
              </w:rPr>
              <w:t xml:space="preserve"> </w:t>
            </w:r>
            <w:r w:rsidR="00226D02">
              <w:rPr>
                <w:rFonts w:ascii="Times New Roman" w:hAnsi="Times New Roman"/>
                <w:color w:val="000000"/>
                <w:sz w:val="24"/>
                <w:szCs w:val="24"/>
              </w:rPr>
              <w:t>ТП „ДГС С</w:t>
            </w:r>
            <w:r w:rsidR="00CA2061">
              <w:rPr>
                <w:rFonts w:ascii="Times New Roman" w:hAnsi="Times New Roman"/>
                <w:color w:val="000000"/>
                <w:sz w:val="24"/>
                <w:szCs w:val="24"/>
              </w:rPr>
              <w:t>имитл</w:t>
            </w:r>
            <w:r w:rsidR="00226D02">
              <w:rPr>
                <w:rFonts w:ascii="Times New Roman" w:hAnsi="Times New Roman"/>
                <w:color w:val="000000"/>
                <w:sz w:val="24"/>
                <w:szCs w:val="24"/>
              </w:rPr>
              <w:t>и”</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3"/>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lastRenderedPageBreak/>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4"/>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6"/>
            </w:r>
            <w:r w:rsidRPr="009C13C7">
              <w:rPr>
                <w:rFonts w:ascii="Times New Roman" w:hAnsi="Times New Roman"/>
                <w:b/>
                <w:u w:val="single"/>
                <w:lang w:eastAsia="bg-BG"/>
              </w:rPr>
              <w:t>:</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7"/>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lastRenderedPageBreak/>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8"/>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9"/>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 xml:space="preserve">б) моля, посочете другите икономически оператори, които участват заедно в процедурата за възлагане на обществена </w:t>
            </w:r>
            <w:r w:rsidRPr="009C13C7">
              <w:rPr>
                <w:rFonts w:ascii="Times New Roman" w:hAnsi="Times New Roman"/>
                <w:lang w:eastAsia="bg-BG"/>
              </w:rPr>
              <w:lastRenderedPageBreak/>
              <w:t>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lastRenderedPageBreak/>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lastRenderedPageBreak/>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разделиА и Б от настоящата част и от част III</w:t>
      </w:r>
      <w:r w:rsidRPr="009C13C7">
        <w:rPr>
          <w:rFonts w:ascii="Times New Roman" w:hAnsi="Times New Roman"/>
          <w:i/>
          <w:sz w:val="24"/>
          <w:lang w:eastAsia="bg-BG"/>
        </w:rPr>
        <w:t>.</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w:t>
      </w:r>
      <w:r w:rsidRPr="009C13C7">
        <w:rPr>
          <w:rFonts w:ascii="Times New Roman" w:hAnsi="Times New Roman"/>
          <w:i/>
          <w:lang w:eastAsia="bg-BG"/>
        </w:rPr>
        <w:lastRenderedPageBreak/>
        <w:t xml:space="preserve">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1"/>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2"/>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3"/>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4"/>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5"/>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lastRenderedPageBreak/>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7"/>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8"/>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9"/>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20"/>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2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изпълнил ли е всички </w:t>
            </w:r>
            <w:r w:rsidRPr="009C13C7">
              <w:rPr>
                <w:rFonts w:ascii="Times New Roman" w:hAnsi="Times New Roman"/>
                <w:b/>
                <w:lang w:eastAsia="bg-BG"/>
              </w:rPr>
              <w:t>своизадължения,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footnoteReference w:id="22"/>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23"/>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2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25"/>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26"/>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27"/>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28"/>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може без забавяне да предостави придружаващите документи, изисквани от </w:t>
            </w:r>
            <w:r w:rsidRPr="009C13C7">
              <w:rPr>
                <w:rFonts w:ascii="Times New Roman" w:hAnsi="Times New Roman"/>
                <w:lang w:eastAsia="bg-BG"/>
              </w:rPr>
              <w:lastRenderedPageBreak/>
              <w:t>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29"/>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Той отговаря на изискваните критерии за </w:t>
            </w:r>
            <w:r w:rsidRPr="009C13C7">
              <w:rPr>
                <w:rFonts w:ascii="Times New Roman" w:hAnsi="Times New Roman"/>
                <w:lang w:eastAsia="bg-BG"/>
              </w:rPr>
              <w:lastRenderedPageBreak/>
              <w:t>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30"/>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31"/>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lastRenderedPageBreak/>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32"/>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33"/>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(посочване на изискваното съотношение — съотношение между х и у</w:t>
            </w:r>
            <w:r w:rsidRPr="009C13C7">
              <w:rPr>
                <w:rFonts w:ascii="Times New Roman" w:hAnsi="Times New Roman"/>
                <w:vertAlign w:val="superscript"/>
                <w:lang w:eastAsia="bg-BG"/>
              </w:rPr>
              <w:footnoteReference w:id="34"/>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35"/>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36"/>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37"/>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38"/>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39"/>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lastRenderedPageBreak/>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40"/>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инструменти, съоръжения или 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41"/>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разположение в електронен формат, моля, </w:t>
            </w:r>
            <w:r w:rsidRPr="009C13C7">
              <w:rPr>
                <w:rFonts w:ascii="Times New Roman" w:hAnsi="Times New Roman"/>
                <w:i/>
                <w:lang w:eastAsia="bg-BG"/>
              </w:rPr>
              <w:lastRenderedPageBreak/>
              <w:t>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Не</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42"/>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vertAlign w:val="superscript"/>
                <w:lang w:eastAsia="bg-BG"/>
              </w:rPr>
              <w:footnoteReference w:id="43"/>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уеб адрес, орган или служба, издаващи 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44"/>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45"/>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lastRenderedPageBreak/>
        <w:t>б) считано от 18 октомври 2018 г. най-късно</w:t>
      </w:r>
      <w:r w:rsidRPr="009C13C7">
        <w:rPr>
          <w:rFonts w:ascii="Times New Roman" w:hAnsi="Times New Roman"/>
          <w:i/>
          <w:sz w:val="24"/>
          <w:vertAlign w:val="superscript"/>
          <w:lang w:eastAsia="bg-BG"/>
        </w:rPr>
        <w:footnoteReference w:id="46"/>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p>
    <w:p w:rsidR="009C13C7" w:rsidRPr="009C13C7" w:rsidRDefault="009C13C7" w:rsidP="009C13C7">
      <w:pPr>
        <w:spacing w:before="120" w:after="120" w:line="240" w:lineRule="auto"/>
        <w:jc w:val="both"/>
        <w:rPr>
          <w:rFonts w:ascii="Times New Roman" w:hAnsi="Times New Roman"/>
          <w:i/>
          <w:lang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26D02" w:rsidRPr="009C13C7" w:rsidRDefault="00226D02" w:rsidP="00226D02">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6F62D7" w:rsidRDefault="006F62D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P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Pr="009C13C7" w:rsidRDefault="009C13C7" w:rsidP="009C13C7">
      <w:pPr>
        <w:widowControl w:val="0"/>
        <w:autoSpaceDE w:val="0"/>
        <w:autoSpaceDN w:val="0"/>
        <w:adjustRightInd w:val="0"/>
        <w:spacing w:before="120" w:after="0" w:line="240" w:lineRule="auto"/>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autoSpaceDE w:val="0"/>
        <w:autoSpaceDN w:val="0"/>
        <w:adjustRightInd w:val="0"/>
        <w:spacing w:before="120" w:after="0" w:line="240" w:lineRule="auto"/>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47"/>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226D02">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226D02">
              <w:rPr>
                <w:rFonts w:ascii="Times New Roman" w:hAnsi="Times New Roman"/>
                <w:sz w:val="24"/>
                <w:lang w:eastAsia="bg-BG"/>
              </w:rPr>
              <w:t>лагоевград</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48"/>
            </w:r>
            <w:r w:rsidRPr="009C13C7">
              <w:rPr>
                <w:rFonts w:ascii="Times New Roman" w:hAnsi="Times New Roman"/>
                <w:lang w:eastAsia="bg-BG"/>
              </w:rPr>
              <w:t>:</w:t>
            </w:r>
          </w:p>
        </w:tc>
        <w:tc>
          <w:tcPr>
            <w:tcW w:w="4645" w:type="dxa"/>
            <w:shd w:val="clear" w:color="auto" w:fill="auto"/>
          </w:tcPr>
          <w:p w:rsidR="00226D02" w:rsidRPr="000F6825" w:rsidRDefault="009C13C7" w:rsidP="00226D02">
            <w:pPr>
              <w:spacing w:after="120" w:line="26" w:lineRule="atLeast"/>
              <w:jc w:val="both"/>
              <w:rPr>
                <w:rFonts w:ascii="Times New Roman" w:hAnsi="Times New Roman"/>
                <w:color w:val="000000"/>
                <w:sz w:val="24"/>
                <w:szCs w:val="24"/>
              </w:rPr>
            </w:pPr>
            <w:r w:rsidRPr="009C13C7">
              <w:rPr>
                <w:rFonts w:ascii="Times New Roman" w:hAnsi="Times New Roman"/>
                <w:b/>
                <w:i/>
                <w:color w:val="000000"/>
                <w:sz w:val="24"/>
                <w:szCs w:val="24"/>
                <w:u w:val="single"/>
                <w:lang w:eastAsia="bg-BG"/>
              </w:rPr>
              <w:t>Обособена позиция № 2:</w:t>
            </w:r>
            <w:r w:rsidR="0023244A" w:rsidRPr="0023244A">
              <w:rPr>
                <w:rFonts w:ascii="Times New Roman" w:hAnsi="Times New Roman"/>
                <w:b/>
                <w:i/>
                <w:color w:val="000000"/>
                <w:sz w:val="24"/>
                <w:szCs w:val="24"/>
                <w:lang w:val="en-US" w:eastAsia="bg-BG"/>
              </w:rPr>
              <w:t xml:space="preserve"> </w:t>
            </w:r>
            <w:r w:rsidR="00226D02" w:rsidRPr="000F6825">
              <w:rPr>
                <w:rFonts w:ascii="Times New Roman" w:hAnsi="Times New Roman"/>
                <w:sz w:val="24"/>
                <w:szCs w:val="24"/>
              </w:rPr>
              <w:t>„</w:t>
            </w:r>
            <w:r w:rsidR="00226D02"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00226D02" w:rsidRPr="000F6825">
              <w:rPr>
                <w:rFonts w:ascii="Times New Roman" w:hAnsi="Times New Roman"/>
                <w:sz w:val="24"/>
                <w:szCs w:val="24"/>
              </w:rPr>
              <w:t>в района на дейност на</w:t>
            </w:r>
            <w:r w:rsidR="00226D02" w:rsidRPr="000F6825">
              <w:rPr>
                <w:rFonts w:ascii="Times New Roman" w:hAnsi="Times New Roman"/>
                <w:color w:val="000000"/>
                <w:sz w:val="24"/>
                <w:szCs w:val="24"/>
              </w:rPr>
              <w:t xml:space="preserve"> ТП</w:t>
            </w:r>
            <w:r w:rsidR="0023244A">
              <w:rPr>
                <w:rFonts w:ascii="Times New Roman" w:hAnsi="Times New Roman"/>
                <w:color w:val="000000"/>
                <w:sz w:val="24"/>
                <w:szCs w:val="24"/>
                <w:lang w:val="en-US"/>
              </w:rPr>
              <w:t xml:space="preserve"> </w:t>
            </w:r>
            <w:r w:rsidR="000B0C33">
              <w:rPr>
                <w:rFonts w:ascii="Times New Roman" w:hAnsi="Times New Roman"/>
                <w:color w:val="000000"/>
                <w:sz w:val="24"/>
                <w:szCs w:val="24"/>
              </w:rPr>
              <w:t>„ДГ</w:t>
            </w:r>
            <w:r w:rsidR="00226D02">
              <w:rPr>
                <w:rFonts w:ascii="Times New Roman" w:hAnsi="Times New Roman"/>
                <w:color w:val="000000"/>
                <w:sz w:val="24"/>
                <w:szCs w:val="24"/>
              </w:rPr>
              <w:t xml:space="preserve">С </w:t>
            </w:r>
            <w:r w:rsidR="000B0C33">
              <w:rPr>
                <w:rFonts w:ascii="Times New Roman" w:hAnsi="Times New Roman"/>
                <w:color w:val="000000"/>
                <w:sz w:val="24"/>
                <w:szCs w:val="24"/>
              </w:rPr>
              <w:t>Кресна</w:t>
            </w:r>
            <w:r w:rsidR="00226D02">
              <w:rPr>
                <w:rFonts w:ascii="Times New Roman" w:hAnsi="Times New Roman"/>
                <w:color w:val="000000"/>
                <w:sz w:val="24"/>
                <w:szCs w:val="24"/>
              </w:rPr>
              <w:t>“.</w:t>
            </w:r>
          </w:p>
          <w:p w:rsidR="009C13C7" w:rsidRPr="009C13C7" w:rsidRDefault="009C13C7" w:rsidP="00226D02">
            <w:pPr>
              <w:spacing w:before="120" w:after="120" w:line="26" w:lineRule="atLeast"/>
              <w:jc w:val="both"/>
              <w:rPr>
                <w:rFonts w:ascii="Times New Roman" w:hAnsi="Times New Roman"/>
                <w:sz w:val="24"/>
                <w:lang w:eastAsia="bg-BG"/>
              </w:rPr>
            </w:pP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49"/>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50"/>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5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52"/>
            </w:r>
            <w:r w:rsidRPr="009C13C7">
              <w:rPr>
                <w:rFonts w:ascii="Times New Roman" w:hAnsi="Times New Roman"/>
                <w:b/>
                <w:u w:val="single"/>
                <w:lang w:eastAsia="bg-BG"/>
              </w:rPr>
              <w:t>:</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53"/>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54"/>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5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w:t>
            </w:r>
            <w:r w:rsidRPr="009C13C7">
              <w:rPr>
                <w:rFonts w:ascii="Times New Roman" w:hAnsi="Times New Roman"/>
                <w:lang w:eastAsia="bg-BG"/>
              </w:rPr>
              <w:lastRenderedPageBreak/>
              <w:t xml:space="preserve">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разделиА и Б от настоящата част и от част III</w:t>
      </w:r>
      <w:r w:rsidRPr="009C13C7">
        <w:rPr>
          <w:rFonts w:ascii="Times New Roman" w:hAnsi="Times New Roman"/>
          <w:i/>
          <w:sz w:val="24"/>
          <w:lang w:eastAsia="bg-BG"/>
        </w:rPr>
        <w:t>.</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56"/>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57"/>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58"/>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59"/>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60"/>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lastRenderedPageBreak/>
        <w:t>Изпиране на пари или финансиране на тероризъм</w:t>
      </w:r>
      <w:r w:rsidRPr="009C13C7">
        <w:rPr>
          <w:rFonts w:ascii="Times New Roman" w:hAnsi="Times New Roman"/>
          <w:b/>
          <w:i/>
          <w:vertAlign w:val="superscript"/>
          <w:lang w:eastAsia="bg-BG"/>
        </w:rPr>
        <w:footnoteReference w:id="61"/>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6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63"/>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64"/>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65"/>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66"/>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67"/>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footnoteReference w:id="68"/>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69"/>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70"/>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71"/>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72"/>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73"/>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74"/>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75"/>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76"/>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77"/>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78"/>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79"/>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w:t>
            </w:r>
            <w:r w:rsidRPr="009C13C7">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80"/>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81"/>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 xml:space="preserve">уеб адрес, орган или служба, издаващи документа, точно позоваване на </w:t>
            </w:r>
            <w:r w:rsidRPr="009C13C7">
              <w:rPr>
                <w:rFonts w:ascii="Times New Roman" w:hAnsi="Times New Roman"/>
                <w:i/>
                <w:lang w:eastAsia="bg-BG"/>
              </w:rPr>
              <w:lastRenderedPageBreak/>
              <w:t>документа</w:t>
            </w:r>
            <w:r w:rsidRPr="009C13C7">
              <w:rPr>
                <w:rFonts w:ascii="Times New Roman" w:hAnsi="Times New Roman"/>
                <w:lang w:eastAsia="bg-BG"/>
              </w:rPr>
              <w:t>):</w:t>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0023244A">
              <w:rPr>
                <w:rFonts w:ascii="Times New Roman" w:hAnsi="Times New Roman"/>
                <w:b/>
                <w:i/>
                <w:highlight w:val="lightGray"/>
                <w:lang w:val="en-US"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82"/>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83"/>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8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85"/>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86"/>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 xml:space="preserve">инструменти, съоръжения или </w:t>
            </w:r>
            <w:r w:rsidRPr="009C13C7">
              <w:rPr>
                <w:rFonts w:ascii="Times New Roman" w:hAnsi="Times New Roman"/>
                <w:b/>
                <w:lang w:eastAsia="bg-BG"/>
              </w:rPr>
              <w:lastRenderedPageBreak/>
              <w:t>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87"/>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Не</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lastRenderedPageBreak/>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C13C7">
              <w:rPr>
                <w:rFonts w:ascii="Times New Roman" w:hAnsi="Times New Roman"/>
                <w:lang w:eastAsia="bg-BG"/>
              </w:rPr>
              <w:lastRenderedPageBreak/>
              <w:t>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88"/>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vertAlign w:val="superscript"/>
                <w:lang w:eastAsia="bg-BG"/>
              </w:rPr>
              <w:footnoteReference w:id="89"/>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90"/>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91"/>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92"/>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p>
    <w:p w:rsidR="009C13C7" w:rsidRPr="009C13C7" w:rsidRDefault="009C13C7" w:rsidP="009C13C7">
      <w:pPr>
        <w:spacing w:before="120" w:after="120" w:line="240" w:lineRule="auto"/>
        <w:jc w:val="both"/>
        <w:rPr>
          <w:rFonts w:ascii="Times New Roman" w:hAnsi="Times New Roman"/>
          <w:i/>
          <w:lang w:eastAsia="bg-BG"/>
        </w:rPr>
      </w:pP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P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3C388C" w:rsidRPr="009C13C7" w:rsidRDefault="003C388C" w:rsidP="003C388C">
      <w:pPr>
        <w:widowControl w:val="0"/>
        <w:autoSpaceDE w:val="0"/>
        <w:autoSpaceDN w:val="0"/>
        <w:adjustRightInd w:val="0"/>
        <w:spacing w:before="120" w:after="0" w:line="240" w:lineRule="auto"/>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t xml:space="preserve">ПРИЛОЖЕНИЕ № </w:t>
      </w:r>
      <w:r w:rsidRPr="009C13C7">
        <w:rPr>
          <w:rFonts w:ascii="Times New Roman CYR" w:hAnsi="Times New Roman CYR" w:cs="Times New Roman CYR"/>
          <w:b/>
          <w:sz w:val="24"/>
          <w:szCs w:val="24"/>
          <w:lang w:val="en-US" w:eastAsia="bg-BG"/>
        </w:rPr>
        <w:t>2</w:t>
      </w:r>
    </w:p>
    <w:p w:rsidR="003C388C" w:rsidRPr="009C13C7" w:rsidRDefault="003C388C" w:rsidP="003C388C">
      <w:pPr>
        <w:widowControl w:val="0"/>
        <w:autoSpaceDE w:val="0"/>
        <w:autoSpaceDN w:val="0"/>
        <w:adjustRightInd w:val="0"/>
        <w:spacing w:before="120" w:after="0" w:line="240" w:lineRule="auto"/>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3C388C" w:rsidRPr="009C13C7" w:rsidRDefault="003C388C" w:rsidP="003C388C">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3C388C" w:rsidRPr="009C13C7" w:rsidRDefault="003C388C" w:rsidP="003C388C">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rPr>
          <w:trHeight w:val="349"/>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93"/>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rPr>
          <w:trHeight w:val="349"/>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Pr>
                <w:rFonts w:ascii="Times New Roman" w:hAnsi="Times New Roman"/>
                <w:sz w:val="24"/>
                <w:lang w:eastAsia="bg-BG"/>
              </w:rPr>
              <w:t>лагоевград</w:t>
            </w:r>
          </w:p>
        </w:tc>
      </w:tr>
      <w:tr w:rsidR="003C388C" w:rsidRPr="009C13C7" w:rsidTr="003C388C">
        <w:trPr>
          <w:trHeight w:val="485"/>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rPr>
          <w:trHeight w:val="484"/>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94"/>
            </w:r>
            <w:r w:rsidRPr="009C13C7">
              <w:rPr>
                <w:rFonts w:ascii="Times New Roman" w:hAnsi="Times New Roman"/>
                <w:lang w:eastAsia="bg-BG"/>
              </w:rPr>
              <w:t>:</w:t>
            </w:r>
          </w:p>
        </w:tc>
        <w:tc>
          <w:tcPr>
            <w:tcW w:w="4645" w:type="dxa"/>
            <w:shd w:val="clear" w:color="auto" w:fill="auto"/>
          </w:tcPr>
          <w:p w:rsidR="003C388C" w:rsidRPr="000F6825" w:rsidRDefault="003C388C" w:rsidP="003C388C">
            <w:pPr>
              <w:spacing w:after="120" w:line="26" w:lineRule="atLeast"/>
              <w:jc w:val="both"/>
              <w:rPr>
                <w:rFonts w:ascii="Times New Roman" w:hAnsi="Times New Roman"/>
                <w:color w:val="000000"/>
                <w:sz w:val="24"/>
                <w:szCs w:val="24"/>
              </w:rPr>
            </w:pPr>
            <w:r w:rsidRPr="009C13C7">
              <w:rPr>
                <w:rFonts w:ascii="Times New Roman" w:hAnsi="Times New Roman"/>
                <w:b/>
                <w:i/>
                <w:color w:val="000000"/>
                <w:sz w:val="24"/>
                <w:szCs w:val="24"/>
                <w:u w:val="single"/>
                <w:lang w:eastAsia="bg-BG"/>
              </w:rPr>
              <w:t xml:space="preserve">Обособена позиция № </w:t>
            </w:r>
            <w:r>
              <w:rPr>
                <w:rFonts w:ascii="Times New Roman" w:hAnsi="Times New Roman"/>
                <w:b/>
                <w:i/>
                <w:color w:val="000000"/>
                <w:sz w:val="24"/>
                <w:szCs w:val="24"/>
                <w:u w:val="single"/>
                <w:lang w:val="en-US" w:eastAsia="bg-BG"/>
              </w:rPr>
              <w:t>3</w:t>
            </w:r>
            <w:r w:rsidRPr="009C13C7">
              <w:rPr>
                <w:rFonts w:ascii="Times New Roman" w:hAnsi="Times New Roman"/>
                <w:b/>
                <w:i/>
                <w:color w:val="000000"/>
                <w:sz w:val="24"/>
                <w:szCs w:val="24"/>
                <w:u w:val="single"/>
                <w:lang w:eastAsia="bg-BG"/>
              </w:rPr>
              <w:t>:</w:t>
            </w:r>
            <w:r w:rsidRPr="0023244A">
              <w:rPr>
                <w:rFonts w:ascii="Times New Roman" w:hAnsi="Times New Roman"/>
                <w:b/>
                <w:i/>
                <w:color w:val="000000"/>
                <w:sz w:val="24"/>
                <w:szCs w:val="24"/>
                <w:lang w:val="en-US" w:eastAsia="bg-BG"/>
              </w:rPr>
              <w:t xml:space="preserve"> </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w:t>
            </w:r>
            <w:r>
              <w:rPr>
                <w:rFonts w:ascii="Times New Roman" w:hAnsi="Times New Roman"/>
                <w:color w:val="000000"/>
                <w:sz w:val="24"/>
                <w:szCs w:val="24"/>
                <w:lang w:val="en-US"/>
              </w:rPr>
              <w:t xml:space="preserve"> </w:t>
            </w:r>
            <w:r>
              <w:rPr>
                <w:rFonts w:ascii="Times New Roman" w:hAnsi="Times New Roman"/>
                <w:color w:val="000000"/>
                <w:sz w:val="24"/>
                <w:szCs w:val="24"/>
              </w:rPr>
              <w:t>„ДГС Петрич“.</w:t>
            </w:r>
          </w:p>
          <w:p w:rsidR="003C388C" w:rsidRPr="009C13C7" w:rsidRDefault="003C388C" w:rsidP="003C388C">
            <w:pPr>
              <w:spacing w:before="120" w:after="120" w:line="26" w:lineRule="atLeast"/>
              <w:jc w:val="both"/>
              <w:rPr>
                <w:rFonts w:ascii="Times New Roman" w:hAnsi="Times New Roman"/>
                <w:sz w:val="24"/>
                <w:lang w:eastAsia="bg-BG"/>
              </w:rPr>
            </w:pPr>
          </w:p>
        </w:tc>
      </w:tr>
      <w:tr w:rsidR="003C388C" w:rsidRPr="009C13C7" w:rsidTr="003C388C">
        <w:trPr>
          <w:trHeight w:val="484"/>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95"/>
            </w:r>
            <w:r w:rsidRPr="009C13C7">
              <w:rPr>
                <w:rFonts w:ascii="Times New Roman" w:hAnsi="Times New Roman"/>
                <w:sz w:val="24"/>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color w:val="FF0000"/>
                <w:sz w:val="24"/>
                <w:lang w:eastAsia="bg-BG"/>
              </w:rPr>
            </w:pPr>
          </w:p>
        </w:tc>
      </w:tr>
    </w:tbl>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3C388C" w:rsidRPr="009C13C7" w:rsidTr="003C388C">
        <w:trPr>
          <w:trHeight w:val="1372"/>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rPr>
          <w:trHeight w:val="2002"/>
        </w:trPr>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96"/>
            </w:r>
            <w:r w:rsidRPr="009C13C7">
              <w:rPr>
                <w:rFonts w:ascii="Times New Roman" w:hAnsi="Times New Roman"/>
                <w:lang w:eastAsia="bg-BG"/>
              </w:rPr>
              <w:t>:</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97"/>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98"/>
            </w:r>
            <w:r w:rsidRPr="009C13C7">
              <w:rPr>
                <w:rFonts w:ascii="Times New Roman" w:hAnsi="Times New Roman"/>
                <w:b/>
                <w:u w:val="single"/>
                <w:lang w:eastAsia="bg-BG"/>
              </w:rPr>
              <w:t>:</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99"/>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3C388C" w:rsidRPr="009C13C7" w:rsidRDefault="003C388C" w:rsidP="003C388C">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100"/>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Форма на участие: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101"/>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3C388C" w:rsidRPr="009C13C7" w:rsidTr="003C388C">
        <w:tc>
          <w:tcPr>
            <w:tcW w:w="9289" w:type="dxa"/>
            <w:gridSpan w:val="2"/>
            <w:shd w:val="clear" w:color="auto" w:fill="BFBFBF"/>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lastRenderedPageBreak/>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b/>
                <w:i/>
                <w:sz w:val="24"/>
                <w:lang w:eastAsia="bg-BG"/>
              </w:rPr>
            </w:pPr>
            <w:r w:rsidRPr="009C13C7">
              <w:rPr>
                <w:rFonts w:ascii="Times New Roman" w:hAnsi="Times New Roman"/>
                <w:b/>
                <w:i/>
                <w:lang w:eastAsia="bg-BG"/>
              </w:rPr>
              <w:t>Обособени позиции</w:t>
            </w:r>
          </w:p>
        </w:tc>
        <w:tc>
          <w:tcPr>
            <w:tcW w:w="4645" w:type="dxa"/>
            <w:shd w:val="clear" w:color="auto" w:fill="auto"/>
          </w:tcPr>
          <w:p w:rsidR="003C388C" w:rsidRPr="009C13C7" w:rsidRDefault="003C388C" w:rsidP="003C388C">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3C388C" w:rsidRPr="009C13C7" w:rsidRDefault="003C388C" w:rsidP="003C388C">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3C388C" w:rsidRPr="009C13C7" w:rsidRDefault="003C388C" w:rsidP="003C388C">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разделиА и Б от настоящата част и от част III</w:t>
      </w:r>
      <w:r w:rsidRPr="009C13C7">
        <w:rPr>
          <w:rFonts w:ascii="Times New Roman" w:hAnsi="Times New Roman"/>
          <w:i/>
          <w:sz w:val="24"/>
          <w:lang w:eastAsia="bg-BG"/>
        </w:rPr>
        <w:t>.</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2"/>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3C388C" w:rsidRPr="009C13C7" w:rsidRDefault="003C388C" w:rsidP="003C388C">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03"/>
      </w:r>
      <w:r w:rsidRPr="009C13C7">
        <w:rPr>
          <w:rFonts w:ascii="Times New Roman" w:hAnsi="Times New Roman"/>
          <w:lang w:eastAsia="bg-BG"/>
        </w:rPr>
        <w:t>:</w:t>
      </w:r>
    </w:p>
    <w:p w:rsidR="003C388C" w:rsidRPr="009C13C7" w:rsidRDefault="003C388C" w:rsidP="003C388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04"/>
      </w:r>
      <w:r w:rsidRPr="009C13C7">
        <w:rPr>
          <w:rFonts w:ascii="Times New Roman" w:hAnsi="Times New Roman"/>
          <w:lang w:eastAsia="bg-BG"/>
        </w:rPr>
        <w:t>:</w:t>
      </w:r>
    </w:p>
    <w:p w:rsidR="003C388C" w:rsidRPr="009C13C7" w:rsidRDefault="003C388C" w:rsidP="003C388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05"/>
      </w:r>
      <w:r w:rsidRPr="009C13C7">
        <w:rPr>
          <w:rFonts w:ascii="Times New Roman" w:hAnsi="Times New Roman"/>
          <w:lang w:eastAsia="bg-BG"/>
        </w:rPr>
        <w:t>:</w:t>
      </w:r>
    </w:p>
    <w:p w:rsidR="003C388C" w:rsidRPr="009C13C7" w:rsidRDefault="003C388C" w:rsidP="003C388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06"/>
      </w:r>
      <w:r w:rsidRPr="009C13C7">
        <w:rPr>
          <w:rFonts w:ascii="Times New Roman" w:hAnsi="Times New Roman"/>
          <w:lang w:eastAsia="bg-BG"/>
        </w:rPr>
        <w:t>:</w:t>
      </w:r>
    </w:p>
    <w:p w:rsidR="003C388C" w:rsidRPr="009C13C7" w:rsidRDefault="003C388C" w:rsidP="003C388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07"/>
      </w:r>
    </w:p>
    <w:p w:rsidR="003C388C" w:rsidRPr="009C13C7" w:rsidRDefault="003C388C" w:rsidP="003C388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0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09"/>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10"/>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11"/>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112"/>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113"/>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3C388C" w:rsidRPr="009C13C7" w:rsidTr="003C388C">
        <w:tc>
          <w:tcPr>
            <w:tcW w:w="4480"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480"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3C388C" w:rsidRPr="009C13C7" w:rsidTr="003C388C">
        <w:trPr>
          <w:trHeight w:val="470"/>
        </w:trPr>
        <w:tc>
          <w:tcPr>
            <w:tcW w:w="4480" w:type="dxa"/>
            <w:vMerge w:val="restart"/>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3C388C" w:rsidRPr="009C13C7" w:rsidRDefault="003C388C" w:rsidP="003C388C">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3C388C" w:rsidRPr="009C13C7" w:rsidRDefault="003C388C" w:rsidP="003C388C">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3C388C" w:rsidRPr="009C13C7" w:rsidRDefault="003C388C" w:rsidP="003C388C">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3C388C" w:rsidRPr="009C13C7" w:rsidRDefault="003C388C" w:rsidP="003C388C">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3C388C" w:rsidRPr="009C13C7" w:rsidRDefault="003C388C" w:rsidP="003C388C">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3C388C" w:rsidRPr="009C13C7" w:rsidTr="003C388C">
        <w:trPr>
          <w:trHeight w:val="1977"/>
        </w:trPr>
        <w:tc>
          <w:tcPr>
            <w:tcW w:w="4480" w:type="dxa"/>
            <w:vMerge/>
            <w:shd w:val="clear" w:color="auto" w:fill="auto"/>
          </w:tcPr>
          <w:p w:rsidR="003C388C" w:rsidRPr="009C13C7" w:rsidRDefault="003C388C" w:rsidP="003C388C">
            <w:pPr>
              <w:spacing w:before="120" w:after="120" w:line="240" w:lineRule="auto"/>
              <w:rPr>
                <w:rFonts w:ascii="Times New Roman" w:hAnsi="Times New Roman"/>
                <w:b/>
                <w:sz w:val="24"/>
                <w:lang w:eastAsia="bg-BG"/>
              </w:rPr>
            </w:pPr>
          </w:p>
        </w:tc>
        <w:tc>
          <w:tcPr>
            <w:tcW w:w="222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3C388C" w:rsidRPr="009C13C7" w:rsidRDefault="003C388C" w:rsidP="003C388C">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3C388C" w:rsidRPr="009C13C7" w:rsidRDefault="003C388C" w:rsidP="003C388C">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3C388C" w:rsidRPr="009C13C7" w:rsidRDefault="003C388C" w:rsidP="003C388C">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3C388C" w:rsidRPr="009C13C7" w:rsidTr="003C388C">
        <w:tc>
          <w:tcPr>
            <w:tcW w:w="4480" w:type="dxa"/>
            <w:shd w:val="clear" w:color="auto" w:fill="auto"/>
          </w:tcPr>
          <w:p w:rsidR="003C388C" w:rsidRPr="009C13C7" w:rsidRDefault="003C388C" w:rsidP="003C388C">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3C388C" w:rsidRPr="009C13C7" w:rsidRDefault="003C388C" w:rsidP="003C388C">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footnoteReference w:id="114"/>
            </w:r>
            <w:r w:rsidRPr="009C13C7">
              <w:rPr>
                <w:rFonts w:ascii="Times New Roman" w:hAnsi="Times New Roman"/>
                <w:sz w:val="24"/>
                <w:lang w:eastAsia="bg-BG"/>
              </w:rPr>
              <w:br/>
            </w:r>
            <w:r w:rsidRPr="009C13C7">
              <w:rPr>
                <w:rFonts w:ascii="Times New Roman" w:hAnsi="Times New Roman"/>
                <w:i/>
                <w:lang w:eastAsia="bg-BG"/>
              </w:rPr>
              <w:t>[……][……][……][……]</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115"/>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rPr>
          <w:trHeight w:val="406"/>
        </w:trPr>
        <w:tc>
          <w:tcPr>
            <w:tcW w:w="4644" w:type="dxa"/>
            <w:vMerge w:val="restart"/>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116"/>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3C388C" w:rsidRPr="009C13C7" w:rsidTr="003C388C">
        <w:trPr>
          <w:trHeight w:val="405"/>
        </w:trPr>
        <w:tc>
          <w:tcPr>
            <w:tcW w:w="4644" w:type="dxa"/>
            <w:vMerge/>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117"/>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3C388C" w:rsidRPr="009C13C7" w:rsidRDefault="003C388C" w:rsidP="003C388C">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118"/>
            </w:r>
            <w:r w:rsidRPr="009C13C7">
              <w:rPr>
                <w:rFonts w:ascii="Times New Roman" w:hAnsi="Times New Roman"/>
                <w:lang w:eastAsia="bg-BG"/>
              </w:rPr>
              <w:t>?</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3C388C" w:rsidRPr="009C13C7" w:rsidRDefault="003C388C" w:rsidP="003C388C">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jc w:val="both"/>
              <w:rPr>
                <w:rFonts w:ascii="Times New Roman" w:hAnsi="Times New Roman"/>
                <w:i/>
                <w:sz w:val="24"/>
                <w:lang w:eastAsia="bg-BG"/>
              </w:rPr>
            </w:pPr>
          </w:p>
          <w:p w:rsidR="003C388C" w:rsidRPr="009C13C7" w:rsidRDefault="003C388C" w:rsidP="003C388C">
            <w:pPr>
              <w:spacing w:before="120" w:after="120" w:line="240" w:lineRule="auto"/>
              <w:jc w:val="both"/>
              <w:rPr>
                <w:rFonts w:ascii="Times New Roman" w:hAnsi="Times New Roman"/>
                <w:i/>
                <w:sz w:val="24"/>
                <w:lang w:eastAsia="bg-BG"/>
              </w:rPr>
            </w:pPr>
          </w:p>
          <w:p w:rsidR="003C388C" w:rsidRPr="009C13C7" w:rsidRDefault="003C388C" w:rsidP="003C388C">
            <w:pPr>
              <w:spacing w:before="120" w:after="120" w:line="240" w:lineRule="auto"/>
              <w:jc w:val="both"/>
              <w:rPr>
                <w:rFonts w:ascii="Times New Roman" w:hAnsi="Times New Roman"/>
                <w:i/>
                <w:sz w:val="24"/>
                <w:lang w:eastAsia="bg-BG"/>
              </w:rPr>
            </w:pPr>
          </w:p>
          <w:p w:rsidR="003C388C" w:rsidRPr="009C13C7" w:rsidRDefault="003C388C" w:rsidP="003C388C">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3C388C" w:rsidRPr="009C13C7" w:rsidTr="003C388C">
        <w:trPr>
          <w:trHeight w:val="303"/>
        </w:trPr>
        <w:tc>
          <w:tcPr>
            <w:tcW w:w="4644" w:type="dxa"/>
            <w:vMerge w:val="restart"/>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119"/>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3C388C" w:rsidRPr="009C13C7" w:rsidTr="003C388C">
        <w:trPr>
          <w:trHeight w:val="303"/>
        </w:trPr>
        <w:tc>
          <w:tcPr>
            <w:tcW w:w="4644" w:type="dxa"/>
            <w:vMerge/>
            <w:shd w:val="clear" w:color="auto" w:fill="auto"/>
          </w:tcPr>
          <w:p w:rsidR="003C388C" w:rsidRPr="009C13C7" w:rsidRDefault="003C388C" w:rsidP="003C388C">
            <w:pPr>
              <w:spacing w:before="120" w:after="120" w:line="240" w:lineRule="auto"/>
              <w:rPr>
                <w:rFonts w:ascii="Times New Roman" w:hAnsi="Times New Roman"/>
                <w:sz w:val="24"/>
                <w:lang w:eastAsia="bg-BG"/>
              </w:rPr>
            </w:pP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3C388C" w:rsidRPr="009C13C7" w:rsidTr="003C388C">
        <w:trPr>
          <w:trHeight w:val="515"/>
        </w:trPr>
        <w:tc>
          <w:tcPr>
            <w:tcW w:w="4644" w:type="dxa"/>
            <w:vMerge w:val="restart"/>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3C388C" w:rsidRPr="009C13C7" w:rsidTr="003C388C">
        <w:trPr>
          <w:trHeight w:val="514"/>
        </w:trPr>
        <w:tc>
          <w:tcPr>
            <w:tcW w:w="4644" w:type="dxa"/>
            <w:vMerge/>
            <w:shd w:val="clear" w:color="auto" w:fill="auto"/>
          </w:tcPr>
          <w:p w:rsidR="003C388C" w:rsidRPr="009C13C7" w:rsidRDefault="003C388C" w:rsidP="003C388C">
            <w:pPr>
              <w:spacing w:before="120" w:after="120" w:line="240" w:lineRule="auto"/>
              <w:rPr>
                <w:rFonts w:ascii="Times New Roman" w:hAnsi="Times New Roman"/>
                <w:lang w:eastAsia="bg-BG"/>
              </w:rPr>
            </w:pP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3C388C" w:rsidRPr="009C13C7" w:rsidTr="003C388C">
        <w:trPr>
          <w:trHeight w:val="1316"/>
        </w:trPr>
        <w:tc>
          <w:tcPr>
            <w:tcW w:w="4644" w:type="dxa"/>
            <w:shd w:val="clear" w:color="auto" w:fill="auto"/>
          </w:tcPr>
          <w:p w:rsidR="003C388C" w:rsidRPr="009C13C7" w:rsidRDefault="003C388C" w:rsidP="003C388C">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120"/>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3C388C" w:rsidRPr="009C13C7" w:rsidTr="003C388C">
        <w:trPr>
          <w:trHeight w:val="1544"/>
        </w:trPr>
        <w:tc>
          <w:tcPr>
            <w:tcW w:w="4644" w:type="dxa"/>
            <w:shd w:val="clear" w:color="auto" w:fill="auto"/>
          </w:tcPr>
          <w:p w:rsidR="003C388C" w:rsidRPr="009C13C7" w:rsidRDefault="003C388C" w:rsidP="003C388C">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3C388C" w:rsidRPr="009C13C7" w:rsidTr="003C388C">
        <w:trPr>
          <w:trHeight w:val="932"/>
        </w:trPr>
        <w:tc>
          <w:tcPr>
            <w:tcW w:w="4644" w:type="dxa"/>
            <w:vMerge w:val="restart"/>
            <w:shd w:val="clear" w:color="auto" w:fill="auto"/>
          </w:tcPr>
          <w:p w:rsidR="003C388C" w:rsidRPr="009C13C7" w:rsidRDefault="003C388C" w:rsidP="003C388C">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3C388C" w:rsidRPr="009C13C7" w:rsidTr="003C388C">
        <w:trPr>
          <w:trHeight w:val="931"/>
        </w:trPr>
        <w:tc>
          <w:tcPr>
            <w:tcW w:w="4644" w:type="dxa"/>
            <w:vMerge/>
            <w:shd w:val="clear" w:color="auto" w:fill="auto"/>
          </w:tcPr>
          <w:p w:rsidR="003C388C" w:rsidRPr="009C13C7" w:rsidRDefault="003C388C" w:rsidP="003C388C">
            <w:pPr>
              <w:spacing w:before="120" w:after="120" w:line="240" w:lineRule="auto"/>
              <w:rPr>
                <w:rFonts w:ascii="Times New Roman" w:hAnsi="Times New Roman"/>
                <w:sz w:val="24"/>
                <w:lang w:eastAsia="bg-BG"/>
              </w:rPr>
            </w:pP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21"/>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3C388C" w:rsidRPr="009C13C7" w:rsidRDefault="003C388C" w:rsidP="003C388C">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3C388C" w:rsidRPr="009C13C7" w:rsidTr="003C388C">
        <w:tc>
          <w:tcPr>
            <w:tcW w:w="4606"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06"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122"/>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123"/>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124"/>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125"/>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(посочване на изискваното съотношение — съотношение между х и у</w:t>
            </w:r>
            <w:r w:rsidRPr="009C13C7">
              <w:rPr>
                <w:rFonts w:ascii="Times New Roman" w:hAnsi="Times New Roman"/>
                <w:vertAlign w:val="superscript"/>
                <w:lang w:eastAsia="bg-BG"/>
              </w:rPr>
              <w:footnoteReference w:id="126"/>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127"/>
            </w:r>
            <w:r w:rsidRPr="009C13C7">
              <w:rPr>
                <w:rFonts w:ascii="Times New Roman" w:hAnsi="Times New Roman"/>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Pr>
                <w:rFonts w:ascii="Times New Roman" w:hAnsi="Times New Roman"/>
                <w:b/>
                <w:i/>
                <w:highlight w:val="lightGray"/>
                <w:lang w:val="en-US"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128"/>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3C388C" w:rsidRPr="009C13C7" w:rsidRDefault="003C388C" w:rsidP="003C388C">
            <w:pPr>
              <w:spacing w:before="120" w:after="120" w:line="240" w:lineRule="auto"/>
              <w:rPr>
                <w:rFonts w:ascii="Times New Roman" w:hAnsi="Times New Roman"/>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129"/>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130"/>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3C388C" w:rsidRPr="009C13C7" w:rsidTr="003C388C">
              <w:tc>
                <w:tcPr>
                  <w:tcW w:w="1336"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3C388C" w:rsidRPr="009C13C7" w:rsidTr="003C388C">
              <w:tc>
                <w:tcPr>
                  <w:tcW w:w="1336"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p>
              </w:tc>
              <w:tc>
                <w:tcPr>
                  <w:tcW w:w="936"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p>
              </w:tc>
              <w:tc>
                <w:tcPr>
                  <w:tcW w:w="72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p>
              </w:tc>
              <w:tc>
                <w:tcPr>
                  <w:tcW w:w="1149"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p>
              </w:tc>
            </w:tr>
          </w:tbl>
          <w:p w:rsidR="003C388C" w:rsidRPr="009C13C7" w:rsidRDefault="003C388C" w:rsidP="003C388C">
            <w:pPr>
              <w:spacing w:before="120" w:after="120" w:line="240" w:lineRule="auto"/>
              <w:jc w:val="both"/>
              <w:rPr>
                <w:rFonts w:ascii="Times New Roman" w:hAnsi="Times New Roman"/>
                <w:sz w:val="24"/>
                <w:lang w:eastAsia="bg-BG"/>
              </w:rPr>
            </w:pP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131"/>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132"/>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3C388C" w:rsidRPr="009C13C7" w:rsidRDefault="003C388C" w:rsidP="003C388C">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инструменти, съоръжения или 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133"/>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Не</w:t>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i/>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3C388C" w:rsidRPr="009C13C7" w:rsidRDefault="003C388C" w:rsidP="003C388C">
      <w:pPr>
        <w:keepNext/>
        <w:spacing w:before="120" w:after="360" w:line="240" w:lineRule="auto"/>
        <w:jc w:val="center"/>
        <w:rPr>
          <w:rFonts w:ascii="Times New Roman" w:hAnsi="Times New Roman"/>
          <w:b/>
          <w:smallCaps/>
          <w:lang w:val="en-US" w:eastAsia="bg-BG"/>
        </w:rPr>
      </w:pPr>
    </w:p>
    <w:p w:rsidR="003C388C" w:rsidRPr="009C13C7" w:rsidRDefault="003C388C" w:rsidP="003C388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i/>
                <w:sz w:val="24"/>
                <w:lang w:eastAsia="bg-BG"/>
              </w:rPr>
            </w:pPr>
          </w:p>
          <w:p w:rsidR="003C388C" w:rsidRPr="009C13C7" w:rsidRDefault="003C388C" w:rsidP="003C388C">
            <w:pPr>
              <w:spacing w:before="120" w:after="120" w:line="240" w:lineRule="auto"/>
              <w:rPr>
                <w:rFonts w:ascii="Times New Roman" w:hAnsi="Times New Roman"/>
                <w:i/>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3C388C" w:rsidRPr="009C13C7" w:rsidTr="003C388C">
        <w:tc>
          <w:tcPr>
            <w:tcW w:w="4644" w:type="dxa"/>
            <w:shd w:val="clear" w:color="auto" w:fill="auto"/>
          </w:tcPr>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3C388C" w:rsidRPr="009C13C7" w:rsidRDefault="003C388C" w:rsidP="003C388C">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3C388C" w:rsidRPr="009C13C7" w:rsidRDefault="003C388C" w:rsidP="003C388C">
            <w:pPr>
              <w:spacing w:before="120" w:after="120" w:line="240" w:lineRule="auto"/>
              <w:rPr>
                <w:rFonts w:ascii="Times New Roman" w:hAnsi="Times New Roman"/>
                <w:i/>
                <w:sz w:val="24"/>
                <w:lang w:eastAsia="bg-BG"/>
              </w:rPr>
            </w:pPr>
          </w:p>
          <w:p w:rsidR="003C388C" w:rsidRPr="009C13C7" w:rsidRDefault="003C388C" w:rsidP="003C388C">
            <w:pPr>
              <w:spacing w:before="120" w:after="120" w:line="240" w:lineRule="auto"/>
              <w:rPr>
                <w:rFonts w:ascii="Times New Roman" w:hAnsi="Times New Roman"/>
                <w:i/>
                <w:sz w:val="24"/>
                <w:lang w:eastAsia="bg-BG"/>
              </w:rPr>
            </w:pPr>
          </w:p>
          <w:p w:rsidR="003C388C" w:rsidRPr="009C13C7" w:rsidRDefault="003C388C" w:rsidP="003C388C">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3C388C" w:rsidRPr="009C13C7" w:rsidRDefault="003C388C" w:rsidP="003C388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3C388C" w:rsidRPr="009C13C7" w:rsidRDefault="003C388C" w:rsidP="003C388C">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3C388C" w:rsidRPr="009C13C7" w:rsidRDefault="003C388C" w:rsidP="003C388C">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3C388C" w:rsidRPr="009C13C7" w:rsidTr="003C388C">
        <w:tc>
          <w:tcPr>
            <w:tcW w:w="4644" w:type="dxa"/>
            <w:shd w:val="clear" w:color="auto" w:fill="auto"/>
          </w:tcPr>
          <w:p w:rsidR="003C388C" w:rsidRPr="009C13C7" w:rsidRDefault="003C388C" w:rsidP="003C388C">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134"/>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p>
        </w:tc>
        <w:tc>
          <w:tcPr>
            <w:tcW w:w="4645" w:type="dxa"/>
            <w:shd w:val="clear" w:color="auto" w:fill="auto"/>
          </w:tcPr>
          <w:p w:rsidR="003C388C" w:rsidRPr="009C13C7" w:rsidRDefault="003C388C" w:rsidP="003C388C">
            <w:pPr>
              <w:spacing w:before="120" w:after="120" w:line="240" w:lineRule="auto"/>
              <w:rPr>
                <w:rFonts w:ascii="Times New Roman" w:hAnsi="Times New Roman"/>
                <w:b/>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r w:rsidRPr="009C13C7">
              <w:rPr>
                <w:rFonts w:ascii="Times New Roman" w:hAnsi="Times New Roman"/>
                <w:vertAlign w:val="superscript"/>
                <w:lang w:eastAsia="bg-BG"/>
              </w:rPr>
              <w:footnoteReference w:id="135"/>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уеб адрес, орган или служба, издаващи 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136"/>
            </w:r>
          </w:p>
        </w:tc>
      </w:tr>
    </w:tbl>
    <w:p w:rsidR="003C388C" w:rsidRPr="009C13C7" w:rsidRDefault="003C388C" w:rsidP="003C388C">
      <w:pPr>
        <w:keepNext/>
        <w:spacing w:before="120" w:after="360" w:line="240" w:lineRule="auto"/>
        <w:jc w:val="center"/>
        <w:rPr>
          <w:rFonts w:ascii="Times New Roman" w:hAnsi="Times New Roman"/>
          <w:b/>
          <w:lang w:val="en-US" w:eastAsia="bg-BG"/>
        </w:rPr>
      </w:pPr>
    </w:p>
    <w:p w:rsidR="003C388C" w:rsidRPr="009C13C7" w:rsidRDefault="003C388C" w:rsidP="003C388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3C388C" w:rsidRPr="009C13C7" w:rsidRDefault="003C388C" w:rsidP="003C388C">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3C388C" w:rsidRPr="009C13C7" w:rsidRDefault="003C388C" w:rsidP="003C388C">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3C388C" w:rsidRPr="009C13C7" w:rsidRDefault="003C388C" w:rsidP="003C388C">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137"/>
      </w:r>
      <w:r w:rsidRPr="009C13C7">
        <w:rPr>
          <w:rFonts w:ascii="Times New Roman" w:hAnsi="Times New Roman"/>
          <w:i/>
          <w:lang w:eastAsia="bg-BG"/>
        </w:rPr>
        <w:t>; или</w:t>
      </w:r>
    </w:p>
    <w:p w:rsidR="003C388C" w:rsidRPr="009C13C7" w:rsidRDefault="003C388C" w:rsidP="003C388C">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138"/>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3C388C" w:rsidRPr="009C13C7" w:rsidRDefault="003C388C" w:rsidP="003C388C">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p>
    <w:p w:rsidR="003C388C" w:rsidRPr="009C13C7" w:rsidRDefault="003C388C" w:rsidP="003C388C">
      <w:pPr>
        <w:spacing w:before="120" w:after="120" w:line="240" w:lineRule="auto"/>
        <w:jc w:val="both"/>
        <w:rPr>
          <w:rFonts w:ascii="Times New Roman" w:hAnsi="Times New Roman"/>
          <w:i/>
          <w:lang w:eastAsia="bg-BG"/>
        </w:rPr>
      </w:pPr>
    </w:p>
    <w:p w:rsidR="003C388C" w:rsidRPr="009C13C7" w:rsidRDefault="003C388C" w:rsidP="003C388C">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3C388C" w:rsidRDefault="003C388C" w:rsidP="003C388C">
      <w:pPr>
        <w:widowControl w:val="0"/>
        <w:autoSpaceDE w:val="0"/>
        <w:autoSpaceDN w:val="0"/>
        <w:adjustRightInd w:val="0"/>
        <w:spacing w:after="0" w:line="240" w:lineRule="auto"/>
        <w:jc w:val="right"/>
        <w:rPr>
          <w:rFonts w:ascii="Times New Roman" w:hAnsi="Times New Roman"/>
          <w:b/>
          <w:sz w:val="24"/>
          <w:szCs w:val="24"/>
          <w:lang w:val="en-US"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3C388C" w:rsidRPr="003C388C" w:rsidRDefault="003C388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P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4A30D6" w:rsidRDefault="004A30D6" w:rsidP="004A30D6">
      <w:pPr>
        <w:widowControl w:val="0"/>
        <w:autoSpaceDE w:val="0"/>
        <w:autoSpaceDN w:val="0"/>
        <w:adjustRightInd w:val="0"/>
        <w:spacing w:after="0" w:line="240" w:lineRule="auto"/>
        <w:ind w:left="6379" w:hanging="4248"/>
        <w:jc w:val="both"/>
        <w:rPr>
          <w:rFonts w:ascii="Times New Roman" w:hAnsi="Times New Roman"/>
          <w:b/>
          <w:sz w:val="20"/>
          <w:szCs w:val="20"/>
        </w:rPr>
      </w:pPr>
    </w:p>
    <w:p w:rsidR="004A30D6" w:rsidRDefault="004A30D6" w:rsidP="004A30D6">
      <w:pPr>
        <w:widowControl w:val="0"/>
        <w:autoSpaceDE w:val="0"/>
        <w:autoSpaceDN w:val="0"/>
        <w:adjustRightInd w:val="0"/>
        <w:spacing w:after="0" w:line="240" w:lineRule="auto"/>
        <w:ind w:left="6379" w:hanging="4248"/>
        <w:jc w:val="both"/>
        <w:rPr>
          <w:rFonts w:ascii="Times New Roman" w:hAnsi="Times New Roman"/>
          <w:b/>
          <w:sz w:val="20"/>
          <w:szCs w:val="20"/>
        </w:rPr>
      </w:pPr>
      <w:r>
        <w:rPr>
          <w:rFonts w:ascii="Times New Roman" w:hAnsi="Times New Roman"/>
          <w:b/>
          <w:sz w:val="20"/>
          <w:szCs w:val="20"/>
        </w:rPr>
        <w:tab/>
      </w:r>
    </w:p>
    <w:p w:rsidR="004A30D6" w:rsidRDefault="004A30D6"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Pr="00C702B4"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Pr="00C702B4" w:rsidRDefault="005D333F" w:rsidP="005D333F">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tbl>
      <w:tblPr>
        <w:tblW w:w="9087"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9087"/>
      </w:tblGrid>
      <w:tr w:rsidR="005D333F" w:rsidRPr="00576CAA" w:rsidTr="005D333F">
        <w:trPr>
          <w:tblCellSpacing w:w="0" w:type="dxa"/>
        </w:trPr>
        <w:tc>
          <w:tcPr>
            <w:tcW w:w="9087" w:type="dxa"/>
            <w:tcBorders>
              <w:top w:val="nil"/>
              <w:left w:val="nil"/>
              <w:bottom w:val="nil"/>
              <w:right w:val="nil"/>
            </w:tcBorders>
          </w:tcPr>
          <w:p w:rsidR="005D333F"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p>
          <w:p w:rsidR="005D333F" w:rsidRPr="00C702B4"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5D333F" w:rsidRPr="00C702B4" w:rsidRDefault="005D333F" w:rsidP="005D333F">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5D333F" w:rsidRPr="00C702B4" w:rsidRDefault="005D333F" w:rsidP="005D333F">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5D333F"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5D333F" w:rsidRPr="00C840EE"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C840EE">
              <w:rPr>
                <w:rFonts w:ascii="Times New Roman" w:hAnsi="Times New Roman"/>
                <w:color w:val="000000"/>
                <w:sz w:val="24"/>
                <w:szCs w:val="24"/>
                <w:lang w:val="ru-RU" w:eastAsia="bg-BG"/>
              </w:rPr>
              <w:t xml:space="preserve">Обществена поръчка с предмет: </w:t>
            </w:r>
            <w:r w:rsidRPr="00C840EE">
              <w:rPr>
                <w:rFonts w:ascii="Times New Roman" w:hAnsi="Times New Roman"/>
                <w:sz w:val="24"/>
                <w:szCs w:val="24"/>
              </w:rPr>
              <w:t>„</w:t>
            </w:r>
            <w:r w:rsidRPr="00C840EE">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 както следва:</w:t>
            </w:r>
          </w:p>
          <w:p w:rsidR="005D333F" w:rsidRPr="00C840EE" w:rsidRDefault="005D333F" w:rsidP="005D333F">
            <w:pPr>
              <w:spacing w:after="120"/>
              <w:ind w:right="-235"/>
              <w:jc w:val="both"/>
              <w:rPr>
                <w:rFonts w:ascii="Times New Roman" w:hAnsi="Times New Roman"/>
                <w:b/>
                <w:color w:val="000000"/>
                <w:sz w:val="24"/>
                <w:szCs w:val="24"/>
              </w:rPr>
            </w:pPr>
            <w:r w:rsidRPr="00C840EE">
              <w:rPr>
                <w:rFonts w:ascii="Times New Roman" w:hAnsi="Times New Roman"/>
                <w:b/>
                <w:color w:val="000000"/>
                <w:sz w:val="24"/>
                <w:szCs w:val="24"/>
              </w:rPr>
              <w:t>Обособена позиция № 1 – в района на дейност на дейност на ТП „ДГС С</w:t>
            </w:r>
            <w:r w:rsidR="003C388C">
              <w:rPr>
                <w:rFonts w:ascii="Times New Roman" w:hAnsi="Times New Roman"/>
                <w:b/>
                <w:color w:val="000000"/>
                <w:sz w:val="24"/>
                <w:szCs w:val="24"/>
              </w:rPr>
              <w:t>имитл</w:t>
            </w:r>
            <w:r w:rsidRPr="00C840EE">
              <w:rPr>
                <w:rFonts w:ascii="Times New Roman" w:hAnsi="Times New Roman"/>
                <w:b/>
                <w:color w:val="000000"/>
                <w:sz w:val="24"/>
                <w:szCs w:val="24"/>
              </w:rPr>
              <w:t xml:space="preserve">и“ </w:t>
            </w:r>
          </w:p>
          <w:p w:rsidR="005D333F" w:rsidRDefault="005D333F" w:rsidP="005D333F">
            <w:pPr>
              <w:widowControl w:val="0"/>
              <w:autoSpaceDE w:val="0"/>
              <w:autoSpaceDN w:val="0"/>
              <w:adjustRightInd w:val="0"/>
              <w:spacing w:after="120" w:line="26" w:lineRule="atLeast"/>
              <w:jc w:val="both"/>
              <w:rPr>
                <w:rFonts w:ascii="Times New Roman" w:hAnsi="Times New Roman"/>
                <w:sz w:val="24"/>
                <w:szCs w:val="24"/>
                <w:lang w:eastAsia="bg-BG"/>
              </w:rPr>
            </w:pPr>
            <w:r w:rsidRPr="00C702B4">
              <w:rPr>
                <w:rFonts w:ascii="Times New Roman" w:hAnsi="Times New Roman"/>
                <w:sz w:val="24"/>
                <w:szCs w:val="24"/>
                <w:lang w:eastAsia="bg-BG"/>
              </w:rPr>
              <w:tab/>
            </w:r>
          </w:p>
          <w:p w:rsidR="005D333F" w:rsidRDefault="005D333F" w:rsidP="005D333F">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b/>
                <w:sz w:val="24"/>
                <w:szCs w:val="24"/>
                <w:lang w:eastAsia="bg-BG"/>
              </w:rPr>
              <w:t>УВАЖАЕМИ ГОСПОДИН ДИРЕКТОР,</w:t>
            </w:r>
          </w:p>
          <w:p w:rsidR="005D333F"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lang w:val="ru-RU" w:eastAsia="bg-BG"/>
              </w:rPr>
            </w:pP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sidR="00220C74">
              <w:rPr>
                <w:rFonts w:ascii="Times New Roman" w:hAnsi="Times New Roman"/>
                <w:sz w:val="24"/>
                <w:szCs w:val="24"/>
                <w:lang w:val="en-US" w:eastAsia="bg-BG"/>
              </w:rPr>
              <w:t>……..</w:t>
            </w:r>
            <w:r w:rsidRPr="004B7A4A">
              <w:rPr>
                <w:rFonts w:ascii="Times New Roman" w:hAnsi="Times New Roman"/>
                <w:sz w:val="24"/>
                <w:szCs w:val="24"/>
                <w:lang w:val="ru-RU" w:eastAsia="bg-BG"/>
              </w:rPr>
              <w:t>/</w:t>
            </w:r>
            <w:r w:rsidR="00220C74">
              <w:rPr>
                <w:rFonts w:ascii="Times New Roman" w:hAnsi="Times New Roman"/>
                <w:sz w:val="24"/>
                <w:szCs w:val="24"/>
                <w:lang w:val="en-US" w:eastAsia="bg-BG"/>
              </w:rPr>
              <w:t>………</w:t>
            </w:r>
            <w:r>
              <w:rPr>
                <w:rFonts w:ascii="Times New Roman" w:hAnsi="Times New Roman"/>
                <w:sz w:val="24"/>
                <w:szCs w:val="24"/>
                <w:lang w:val="ru-RU" w:eastAsia="bg-BG"/>
              </w:rPr>
              <w:t>.</w:t>
            </w:r>
            <w:r w:rsidR="003C388C">
              <w:rPr>
                <w:rFonts w:ascii="Times New Roman" w:hAnsi="Times New Roman"/>
                <w:sz w:val="24"/>
                <w:szCs w:val="24"/>
                <w:lang w:val="ru-RU" w:eastAsia="bg-BG"/>
              </w:rPr>
              <w:t>..</w:t>
            </w:r>
            <w:r w:rsidRPr="004B7A4A">
              <w:rPr>
                <w:rFonts w:ascii="Times New Roman" w:hAnsi="Times New Roman"/>
                <w:sz w:val="24"/>
                <w:szCs w:val="24"/>
                <w:lang w:val="ru-RU" w:eastAsia="bg-BG"/>
              </w:rPr>
              <w:t>.201</w:t>
            </w:r>
            <w:r w:rsidR="003C388C">
              <w:rPr>
                <w:rFonts w:ascii="Times New Roman" w:hAnsi="Times New Roman"/>
                <w:sz w:val="24"/>
                <w:szCs w:val="24"/>
                <w:lang w:val="ru-RU" w:eastAsia="bg-BG"/>
              </w:rPr>
              <w:t>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sidR="00AD6078">
              <w:rPr>
                <w:rFonts w:ascii="Times New Roman" w:hAnsi="Times New Roman"/>
                <w:sz w:val="24"/>
                <w:szCs w:val="24"/>
                <w:lang w:val="en-US" w:eastAsia="bg-BG"/>
              </w:rPr>
              <w:t xml:space="preserve"> </w:t>
            </w:r>
            <w:r>
              <w:rPr>
                <w:rFonts w:ascii="Times New Roman" w:hAnsi="Times New Roman"/>
                <w:sz w:val="24"/>
                <w:szCs w:val="24"/>
                <w:lang w:val="ru-RU" w:eastAsia="bg-BG"/>
              </w:rPr>
              <w:t>на РДГ-Благоевград</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5D333F" w:rsidRDefault="005D333F" w:rsidP="005D333F">
            <w:pPr>
              <w:tabs>
                <w:tab w:val="left" w:pos="720"/>
              </w:tabs>
              <w:ind w:firstLine="720"/>
              <w:jc w:val="both"/>
              <w:rPr>
                <w:rFonts w:ascii="Times New Roman" w:hAnsi="Times New Roman"/>
                <w:sz w:val="24"/>
                <w:szCs w:val="24"/>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5D333F" w:rsidRDefault="005D333F" w:rsidP="005D333F">
            <w:pPr>
              <w:tabs>
                <w:tab w:val="left" w:pos="720"/>
              </w:tabs>
              <w:ind w:firstLine="720"/>
              <w:jc w:val="both"/>
              <w:rPr>
                <w:rFonts w:ascii="Times New Roman" w:hAnsi="Times New Roman"/>
                <w:sz w:val="24"/>
                <w:szCs w:val="24"/>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5D333F" w:rsidRPr="00C702B4" w:rsidRDefault="005D333F" w:rsidP="005D333F">
            <w:pPr>
              <w:tabs>
                <w:tab w:val="left" w:pos="720"/>
              </w:tabs>
              <w:ind w:firstLine="720"/>
              <w:jc w:val="both"/>
              <w:rPr>
                <w:rFonts w:ascii="Times New Roman" w:hAnsi="Times New Roman"/>
                <w:sz w:val="24"/>
                <w:szCs w:val="24"/>
                <w:lang w:val="ru-RU" w:eastAsia="bg-BG"/>
              </w:rPr>
            </w:pPr>
            <w:r>
              <w:rPr>
                <w:rFonts w:ascii="Times New Roman" w:hAnsi="Times New Roman"/>
                <w:sz w:val="24"/>
                <w:szCs w:val="24"/>
                <w:lang w:val="ru-RU" w:eastAsia="bg-BG"/>
              </w:rPr>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Pr>
                <w:rFonts w:ascii="Times New Roman" w:hAnsi="Times New Roman"/>
                <w:sz w:val="24"/>
                <w:szCs w:val="24"/>
                <w:lang w:val="ru-RU" w:eastAsia="bg-BG"/>
              </w:rPr>
              <w:t>не повече от 24 месеца</w:t>
            </w:r>
            <w:r w:rsidRPr="00C702B4">
              <w:rPr>
                <w:rFonts w:ascii="Times New Roman" w:hAnsi="Times New Roman"/>
                <w:sz w:val="24"/>
                <w:szCs w:val="24"/>
                <w:lang w:eastAsia="bg-BG"/>
              </w:rPr>
              <w:t xml:space="preserve"> )</w:t>
            </w:r>
            <w:r>
              <w:rPr>
                <w:rFonts w:ascii="Times New Roman" w:hAnsi="Times New Roman"/>
                <w:sz w:val="24"/>
                <w:szCs w:val="24"/>
                <w:lang w:eastAsia="bg-BG"/>
              </w:rPr>
              <w:t xml:space="preserve"> при спазване ва следното: </w:t>
            </w:r>
          </w:p>
          <w:p w:rsidR="005D333F" w:rsidRPr="00C702B4" w:rsidRDefault="005D333F" w:rsidP="005D333F">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5D333F" w:rsidRPr="009D02B5" w:rsidRDefault="005D333F" w:rsidP="005D333F">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прилагаза да осигури качественото изработване на предмета на поръчката./</w:t>
            </w:r>
          </w:p>
          <w:p w:rsidR="005D333F" w:rsidRPr="009D02B5" w:rsidRDefault="005D333F" w:rsidP="005D333F">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5D333F" w:rsidRPr="009D02B5" w:rsidRDefault="005D333F" w:rsidP="005D333F">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5D333F" w:rsidRDefault="005D333F" w:rsidP="005D333F">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5D333F" w:rsidRPr="00E51777" w:rsidRDefault="005D333F" w:rsidP="005D333F">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5D333F" w:rsidRPr="009D02B5" w:rsidRDefault="005D333F" w:rsidP="005D333F">
            <w:pPr>
              <w:pStyle w:val="BodyText"/>
              <w:jc w:val="both"/>
              <w:rPr>
                <w:rFonts w:ascii="Times New Roman" w:hAnsi="Times New Roman"/>
                <w:sz w:val="24"/>
                <w:szCs w:val="24"/>
              </w:rPr>
            </w:pPr>
            <w:r>
              <w:rPr>
                <w:rFonts w:ascii="Times New Roman" w:hAnsi="Times New Roman"/>
                <w:sz w:val="24"/>
                <w:szCs w:val="24"/>
                <w:lang w:val="bg-BG"/>
              </w:rPr>
              <w:t xml:space="preserve">9.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5D333F" w:rsidRDefault="005D333F" w:rsidP="005D333F">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5D333F" w:rsidRPr="00C702B4" w:rsidRDefault="005D333F" w:rsidP="005D333F">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val="en-US" w:eastAsia="bg-BG"/>
              </w:rPr>
              <w:t xml:space="preserve">7 </w:t>
            </w:r>
            <w:r w:rsidRPr="00C702B4">
              <w:rPr>
                <w:rFonts w:ascii="Times New Roman" w:hAnsi="Times New Roman"/>
                <w:sz w:val="24"/>
                <w:szCs w:val="24"/>
                <w:lang w:eastAsia="bg-BG"/>
              </w:rPr>
              <w:t>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Pr="00C702B4" w:rsidRDefault="005D333F" w:rsidP="005D333F">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p>
          <w:p w:rsidR="005D333F" w:rsidRPr="00C702B4" w:rsidRDefault="005D333F" w:rsidP="005D333F">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5D333F" w:rsidRPr="00C702B4" w:rsidRDefault="005D333F" w:rsidP="005D333F">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5D333F"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5D333F" w:rsidRPr="00C840EE"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0023244A">
              <w:rPr>
                <w:rFonts w:ascii="Times New Roman" w:hAnsi="Times New Roman"/>
                <w:b/>
                <w:sz w:val="24"/>
                <w:szCs w:val="24"/>
                <w:lang w:val="en-US" w:eastAsia="bg-BG"/>
              </w:rPr>
              <w:t xml:space="preserve"> </w:t>
            </w:r>
            <w:r w:rsidRPr="004B7A4A">
              <w:rPr>
                <w:rFonts w:ascii="Times New Roman" w:hAnsi="Times New Roman"/>
                <w:color w:val="000000"/>
                <w:sz w:val="24"/>
                <w:szCs w:val="24"/>
                <w:lang w:val="ru-RU" w:eastAsia="bg-BG"/>
              </w:rPr>
              <w:t>Обществена поръчка с предмет:</w:t>
            </w:r>
            <w:r w:rsidR="0023244A">
              <w:rPr>
                <w:rFonts w:ascii="Times New Roman" w:hAnsi="Times New Roman"/>
                <w:color w:val="000000"/>
                <w:sz w:val="24"/>
                <w:szCs w:val="24"/>
                <w:lang w:val="en-US" w:eastAsia="bg-BG"/>
              </w:rPr>
              <w:t xml:space="preserve"> </w:t>
            </w:r>
            <w:r w:rsidRPr="00C840EE">
              <w:rPr>
                <w:rFonts w:ascii="Times New Roman" w:hAnsi="Times New Roman"/>
                <w:sz w:val="24"/>
                <w:szCs w:val="24"/>
              </w:rPr>
              <w:t>„</w:t>
            </w:r>
            <w:r w:rsidRPr="00C840EE">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 както следва:</w:t>
            </w:r>
          </w:p>
          <w:p w:rsidR="005D333F" w:rsidRPr="00C840EE" w:rsidRDefault="005D333F" w:rsidP="005D333F">
            <w:pPr>
              <w:spacing w:after="120"/>
              <w:ind w:right="-235"/>
              <w:jc w:val="both"/>
              <w:rPr>
                <w:rFonts w:ascii="Times New Roman" w:hAnsi="Times New Roman"/>
                <w:b/>
                <w:color w:val="000000"/>
                <w:sz w:val="24"/>
                <w:szCs w:val="24"/>
              </w:rPr>
            </w:pPr>
            <w:r w:rsidRPr="00C840EE">
              <w:rPr>
                <w:rFonts w:ascii="Times New Roman" w:hAnsi="Times New Roman"/>
                <w:b/>
                <w:color w:val="000000"/>
                <w:sz w:val="24"/>
                <w:szCs w:val="24"/>
              </w:rPr>
              <w:t>Обособена позиция № 2 – в района</w:t>
            </w:r>
            <w:r w:rsidR="003C388C">
              <w:rPr>
                <w:rFonts w:ascii="Times New Roman" w:hAnsi="Times New Roman"/>
                <w:b/>
                <w:color w:val="000000"/>
                <w:sz w:val="24"/>
                <w:szCs w:val="24"/>
              </w:rPr>
              <w:t xml:space="preserve"> на дейност на дейност на ТП „ДГС Крес</w:t>
            </w:r>
            <w:r w:rsidRPr="00C840EE">
              <w:rPr>
                <w:rFonts w:ascii="Times New Roman" w:hAnsi="Times New Roman"/>
                <w:b/>
                <w:color w:val="000000"/>
                <w:sz w:val="24"/>
                <w:szCs w:val="24"/>
              </w:rPr>
              <w:t>н</w:t>
            </w:r>
            <w:r w:rsidR="003C388C">
              <w:rPr>
                <w:rFonts w:ascii="Times New Roman" w:hAnsi="Times New Roman"/>
                <w:b/>
                <w:color w:val="000000"/>
                <w:sz w:val="24"/>
                <w:szCs w:val="24"/>
              </w:rPr>
              <w:t>а</w:t>
            </w:r>
            <w:r w:rsidRPr="00C840EE">
              <w:rPr>
                <w:rFonts w:ascii="Times New Roman" w:hAnsi="Times New Roman"/>
                <w:b/>
                <w:color w:val="000000"/>
                <w:sz w:val="24"/>
                <w:szCs w:val="24"/>
              </w:rPr>
              <w:t xml:space="preserve">”, </w:t>
            </w:r>
          </w:p>
          <w:p w:rsidR="005D333F" w:rsidRDefault="005D333F" w:rsidP="005D333F">
            <w:pPr>
              <w:spacing w:line="26" w:lineRule="atLeast"/>
              <w:jc w:val="both"/>
              <w:rPr>
                <w:rFonts w:ascii="Times New Roman" w:hAnsi="Times New Roman"/>
                <w:sz w:val="24"/>
                <w:szCs w:val="24"/>
                <w:lang w:eastAsia="bg-BG"/>
              </w:rPr>
            </w:pPr>
          </w:p>
          <w:p w:rsidR="005D333F" w:rsidRDefault="005D333F" w:rsidP="005D333F">
            <w:pPr>
              <w:spacing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5D333F"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lang w:val="ru-RU" w:eastAsia="bg-BG"/>
              </w:rPr>
            </w:pPr>
          </w:p>
          <w:p w:rsidR="005D333F" w:rsidRPr="00C702B4" w:rsidRDefault="005D333F" w:rsidP="005D333F">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sidR="00220C74">
              <w:rPr>
                <w:rFonts w:ascii="Times New Roman" w:hAnsi="Times New Roman"/>
                <w:sz w:val="24"/>
                <w:szCs w:val="24"/>
                <w:lang w:val="en-US" w:eastAsia="bg-BG"/>
              </w:rPr>
              <w:t>……..</w:t>
            </w:r>
            <w:r w:rsidRPr="004B7A4A">
              <w:rPr>
                <w:rFonts w:ascii="Times New Roman" w:hAnsi="Times New Roman"/>
                <w:sz w:val="24"/>
                <w:szCs w:val="24"/>
                <w:lang w:val="ru-RU" w:eastAsia="bg-BG"/>
              </w:rPr>
              <w:t>/</w:t>
            </w:r>
            <w:r w:rsidR="00220C74">
              <w:rPr>
                <w:rFonts w:ascii="Times New Roman" w:hAnsi="Times New Roman"/>
                <w:sz w:val="24"/>
                <w:szCs w:val="24"/>
                <w:lang w:val="en-US" w:eastAsia="bg-BG"/>
              </w:rPr>
              <w:t>………</w:t>
            </w:r>
            <w:r>
              <w:rPr>
                <w:rFonts w:ascii="Times New Roman" w:hAnsi="Times New Roman"/>
                <w:sz w:val="24"/>
                <w:szCs w:val="24"/>
                <w:lang w:val="ru-RU" w:eastAsia="bg-BG"/>
              </w:rPr>
              <w:t>.</w:t>
            </w:r>
            <w:r w:rsidR="003C388C">
              <w:rPr>
                <w:rFonts w:ascii="Times New Roman" w:hAnsi="Times New Roman"/>
                <w:sz w:val="24"/>
                <w:szCs w:val="24"/>
                <w:lang w:eastAsia="bg-BG"/>
              </w:rPr>
              <w:t>..</w:t>
            </w:r>
            <w:r w:rsidRPr="004B7A4A">
              <w:rPr>
                <w:rFonts w:ascii="Times New Roman" w:hAnsi="Times New Roman"/>
                <w:sz w:val="24"/>
                <w:szCs w:val="24"/>
                <w:lang w:val="ru-RU" w:eastAsia="bg-BG"/>
              </w:rPr>
              <w:t>.201</w:t>
            </w:r>
            <w:r w:rsidR="003C388C">
              <w:rPr>
                <w:rFonts w:ascii="Times New Roman" w:hAnsi="Times New Roman"/>
                <w:sz w:val="24"/>
                <w:szCs w:val="24"/>
                <w:lang w:val="ru-RU" w:eastAsia="bg-BG"/>
              </w:rPr>
              <w:t>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sidR="0023244A">
              <w:rPr>
                <w:rFonts w:ascii="Times New Roman" w:hAnsi="Times New Roman"/>
                <w:sz w:val="24"/>
                <w:szCs w:val="24"/>
                <w:lang w:val="en-US" w:eastAsia="bg-BG"/>
              </w:rPr>
              <w:t xml:space="preserve"> </w:t>
            </w:r>
            <w:r>
              <w:rPr>
                <w:rFonts w:ascii="Times New Roman" w:hAnsi="Times New Roman"/>
                <w:sz w:val="24"/>
                <w:szCs w:val="24"/>
                <w:lang w:val="ru-RU" w:eastAsia="bg-BG"/>
              </w:rPr>
              <w:t>на РДГ-Благоевград</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5D333F" w:rsidRPr="00374DE8" w:rsidRDefault="005D333F" w:rsidP="005D333F">
            <w:pPr>
              <w:tabs>
                <w:tab w:val="left" w:pos="720"/>
              </w:tabs>
              <w:ind w:firstLine="720"/>
              <w:jc w:val="both"/>
              <w:rPr>
                <w:rFonts w:ascii="Times New Roman" w:hAnsi="Times New Roman"/>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5D333F" w:rsidRPr="00C702B4" w:rsidRDefault="005D333F" w:rsidP="005D333F">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5D333F" w:rsidRPr="00C702B4" w:rsidRDefault="005D333F" w:rsidP="005D333F">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sidRPr="00C702B4">
              <w:rPr>
                <w:rFonts w:ascii="Times New Roman" w:hAnsi="Times New Roman"/>
                <w:sz w:val="24"/>
                <w:szCs w:val="24"/>
                <w:lang w:val="ru-RU" w:eastAsia="bg-BG"/>
              </w:rPr>
              <w:t xml:space="preserve">не </w:t>
            </w:r>
            <w:r>
              <w:rPr>
                <w:rFonts w:ascii="Times New Roman" w:hAnsi="Times New Roman"/>
                <w:sz w:val="24"/>
                <w:szCs w:val="24"/>
                <w:lang w:val="ru-RU" w:eastAsia="bg-BG"/>
              </w:rPr>
              <w:t>повече от 24 месеца</w:t>
            </w:r>
            <w:r w:rsidRPr="00C702B4">
              <w:rPr>
                <w:rFonts w:ascii="Times New Roman" w:hAnsi="Times New Roman"/>
                <w:sz w:val="24"/>
                <w:szCs w:val="24"/>
                <w:lang w:eastAsia="bg-BG"/>
              </w:rPr>
              <w:t>)</w:t>
            </w:r>
            <w:r>
              <w:rPr>
                <w:rFonts w:ascii="Times New Roman" w:hAnsi="Times New Roman"/>
                <w:sz w:val="24"/>
                <w:szCs w:val="24"/>
                <w:lang w:eastAsia="bg-BG"/>
              </w:rPr>
              <w:t xml:space="preserve"> при спазване ва следното: </w:t>
            </w:r>
          </w:p>
          <w:p w:rsidR="005D333F" w:rsidRPr="00C702B4" w:rsidRDefault="005D333F" w:rsidP="005D333F">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5D333F" w:rsidRPr="009D02B5" w:rsidRDefault="005D333F" w:rsidP="005D333F">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 за да осигури качественото изработване на предмета на поръчката./</w:t>
            </w:r>
          </w:p>
          <w:p w:rsidR="005D333F" w:rsidRPr="009D02B5" w:rsidRDefault="005D333F" w:rsidP="005D333F">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5D333F" w:rsidRPr="009D02B5" w:rsidRDefault="005D333F" w:rsidP="005D333F">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5D333F" w:rsidRDefault="005D333F" w:rsidP="005D333F">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5D333F" w:rsidRPr="00E51777" w:rsidRDefault="005D333F" w:rsidP="005D333F">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5D333F" w:rsidRPr="009D02B5" w:rsidRDefault="005D333F" w:rsidP="005D333F">
            <w:pPr>
              <w:pStyle w:val="BodyText"/>
              <w:jc w:val="both"/>
              <w:rPr>
                <w:rFonts w:ascii="Times New Roman" w:hAnsi="Times New Roman"/>
                <w:sz w:val="24"/>
                <w:szCs w:val="24"/>
              </w:rPr>
            </w:pPr>
            <w:r>
              <w:rPr>
                <w:rFonts w:ascii="Times New Roman" w:hAnsi="Times New Roman"/>
                <w:sz w:val="24"/>
                <w:szCs w:val="24"/>
                <w:lang w:val="bg-BG"/>
              </w:rPr>
              <w:t xml:space="preserve">           9.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5D333F" w:rsidRPr="00EA5D08" w:rsidRDefault="005D333F" w:rsidP="005D333F">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5D333F"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val="en-US" w:eastAsia="bg-BG"/>
              </w:rPr>
              <w:t>7</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ab/>
            </w:r>
            <w:r w:rsidRPr="00C702B4">
              <w:rPr>
                <w:rFonts w:ascii="Times New Roman" w:hAnsi="Times New Roman"/>
                <w:sz w:val="24"/>
                <w:szCs w:val="24"/>
                <w:lang w:eastAsia="bg-BG"/>
              </w:rPr>
              <w:tab/>
            </w: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5D333F">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r>
              <w:rPr>
                <w:rFonts w:ascii="Times New Roman" w:hAnsi="Times New Roman"/>
                <w:b/>
                <w:sz w:val="20"/>
                <w:szCs w:val="20"/>
              </w:rPr>
              <w:tab/>
            </w: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4A30D6" w:rsidRPr="00C702B4" w:rsidRDefault="004A30D6" w:rsidP="004A30D6">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4A30D6" w:rsidRPr="00C702B4" w:rsidRDefault="004A30D6" w:rsidP="004A30D6">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4A30D6" w:rsidRDefault="004A30D6" w:rsidP="004A30D6">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p>
          <w:p w:rsidR="004A30D6" w:rsidRPr="00C702B4" w:rsidRDefault="004A30D6" w:rsidP="004A30D6">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4A30D6" w:rsidRPr="00C702B4" w:rsidRDefault="004A30D6" w:rsidP="004A30D6">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4A30D6" w:rsidRPr="00C702B4" w:rsidRDefault="004A30D6" w:rsidP="004A30D6">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4A30D6" w:rsidRDefault="004A30D6" w:rsidP="004A30D6">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4A30D6" w:rsidRPr="00C702B4" w:rsidRDefault="004A30D6" w:rsidP="004A30D6">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4A30D6" w:rsidRPr="00C702B4" w:rsidRDefault="004A30D6" w:rsidP="004A30D6">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4A30D6" w:rsidRPr="00C840EE" w:rsidRDefault="004A30D6" w:rsidP="004A30D6">
            <w:pPr>
              <w:shd w:val="clear" w:color="auto" w:fill="FFFFFF"/>
              <w:tabs>
                <w:tab w:val="left" w:leader="dot" w:pos="8098"/>
              </w:tabs>
              <w:ind w:firstLine="523"/>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C840EE">
              <w:rPr>
                <w:rFonts w:ascii="Times New Roman" w:hAnsi="Times New Roman"/>
                <w:color w:val="000000"/>
                <w:sz w:val="24"/>
                <w:szCs w:val="24"/>
                <w:lang w:val="ru-RU" w:eastAsia="bg-BG"/>
              </w:rPr>
              <w:t xml:space="preserve">Обществена поръчка с предмет: </w:t>
            </w:r>
            <w:r w:rsidRPr="00C840EE">
              <w:rPr>
                <w:rFonts w:ascii="Times New Roman" w:hAnsi="Times New Roman"/>
                <w:sz w:val="24"/>
                <w:szCs w:val="24"/>
              </w:rPr>
              <w:t>„</w:t>
            </w:r>
            <w:r w:rsidRPr="00C840EE">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 както следва:</w:t>
            </w:r>
          </w:p>
          <w:p w:rsidR="004A30D6" w:rsidRPr="00C840EE" w:rsidRDefault="004A30D6" w:rsidP="004A30D6">
            <w:pPr>
              <w:spacing w:after="120"/>
              <w:ind w:right="-235"/>
              <w:jc w:val="both"/>
              <w:rPr>
                <w:rFonts w:ascii="Times New Roman" w:hAnsi="Times New Roman"/>
                <w:b/>
                <w:color w:val="000000"/>
                <w:sz w:val="24"/>
                <w:szCs w:val="24"/>
              </w:rPr>
            </w:pPr>
            <w:r w:rsidRPr="00C840EE">
              <w:rPr>
                <w:rFonts w:ascii="Times New Roman" w:hAnsi="Times New Roman"/>
                <w:b/>
                <w:color w:val="000000"/>
                <w:sz w:val="24"/>
                <w:szCs w:val="24"/>
              </w:rPr>
              <w:t xml:space="preserve">Обособена позиция № </w:t>
            </w:r>
            <w:r>
              <w:rPr>
                <w:rFonts w:ascii="Times New Roman" w:hAnsi="Times New Roman"/>
                <w:b/>
                <w:color w:val="000000"/>
                <w:sz w:val="24"/>
                <w:szCs w:val="24"/>
              </w:rPr>
              <w:t>3</w:t>
            </w:r>
            <w:r w:rsidRPr="00C840EE">
              <w:rPr>
                <w:rFonts w:ascii="Times New Roman" w:hAnsi="Times New Roman"/>
                <w:b/>
                <w:color w:val="000000"/>
                <w:sz w:val="24"/>
                <w:szCs w:val="24"/>
              </w:rPr>
              <w:t xml:space="preserve"> – в района на</w:t>
            </w:r>
            <w:r>
              <w:rPr>
                <w:rFonts w:ascii="Times New Roman" w:hAnsi="Times New Roman"/>
                <w:b/>
                <w:color w:val="000000"/>
                <w:sz w:val="24"/>
                <w:szCs w:val="24"/>
              </w:rPr>
              <w:t xml:space="preserve"> дейност на дейност на ТП „ДГС Петрич</w:t>
            </w:r>
            <w:r w:rsidRPr="00C840EE">
              <w:rPr>
                <w:rFonts w:ascii="Times New Roman" w:hAnsi="Times New Roman"/>
                <w:b/>
                <w:color w:val="000000"/>
                <w:sz w:val="24"/>
                <w:szCs w:val="24"/>
              </w:rPr>
              <w:t xml:space="preserve">“ </w:t>
            </w:r>
          </w:p>
          <w:p w:rsidR="004A30D6" w:rsidRDefault="004A30D6" w:rsidP="004A30D6">
            <w:pPr>
              <w:widowControl w:val="0"/>
              <w:autoSpaceDE w:val="0"/>
              <w:autoSpaceDN w:val="0"/>
              <w:adjustRightInd w:val="0"/>
              <w:spacing w:after="120" w:line="26" w:lineRule="atLeast"/>
              <w:jc w:val="both"/>
              <w:rPr>
                <w:rFonts w:ascii="Times New Roman" w:hAnsi="Times New Roman"/>
                <w:sz w:val="24"/>
                <w:szCs w:val="24"/>
                <w:lang w:eastAsia="bg-BG"/>
              </w:rPr>
            </w:pPr>
            <w:r w:rsidRPr="00C702B4">
              <w:rPr>
                <w:rFonts w:ascii="Times New Roman" w:hAnsi="Times New Roman"/>
                <w:sz w:val="24"/>
                <w:szCs w:val="24"/>
                <w:lang w:eastAsia="bg-BG"/>
              </w:rPr>
              <w:tab/>
            </w:r>
          </w:p>
          <w:p w:rsidR="004A30D6" w:rsidRDefault="004A30D6" w:rsidP="004A30D6">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b/>
                <w:sz w:val="24"/>
                <w:szCs w:val="24"/>
                <w:lang w:eastAsia="bg-BG"/>
              </w:rPr>
              <w:t>УВАЖАЕМИ ГОСПОДИН ДИРЕКТОР,</w:t>
            </w:r>
          </w:p>
          <w:p w:rsidR="004A30D6" w:rsidRDefault="004A30D6" w:rsidP="004A30D6">
            <w:pPr>
              <w:widowControl w:val="0"/>
              <w:shd w:val="clear" w:color="auto" w:fill="FFFFFF"/>
              <w:autoSpaceDE w:val="0"/>
              <w:autoSpaceDN w:val="0"/>
              <w:adjustRightInd w:val="0"/>
              <w:spacing w:after="0" w:line="240" w:lineRule="auto"/>
              <w:ind w:firstLine="720"/>
              <w:jc w:val="both"/>
              <w:rPr>
                <w:rFonts w:ascii="Times New Roman" w:hAnsi="Times New Roman"/>
                <w:sz w:val="24"/>
                <w:szCs w:val="24"/>
                <w:lang w:val="ru-RU" w:eastAsia="bg-BG"/>
              </w:rPr>
            </w:pPr>
          </w:p>
          <w:p w:rsidR="004A30D6" w:rsidRPr="00C702B4" w:rsidRDefault="004A30D6" w:rsidP="004A30D6">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Pr>
                <w:rFonts w:ascii="Times New Roman" w:hAnsi="Times New Roman"/>
                <w:sz w:val="24"/>
                <w:szCs w:val="24"/>
                <w:lang w:val="en-US" w:eastAsia="bg-BG"/>
              </w:rPr>
              <w:t>……..</w:t>
            </w:r>
            <w:r w:rsidRPr="004B7A4A">
              <w:rPr>
                <w:rFonts w:ascii="Times New Roman" w:hAnsi="Times New Roman"/>
                <w:sz w:val="24"/>
                <w:szCs w:val="24"/>
                <w:lang w:val="ru-RU" w:eastAsia="bg-BG"/>
              </w:rPr>
              <w:t>/</w:t>
            </w:r>
            <w:r>
              <w:rPr>
                <w:rFonts w:ascii="Times New Roman" w:hAnsi="Times New Roman"/>
                <w:sz w:val="24"/>
                <w:szCs w:val="24"/>
                <w:lang w:val="en-US" w:eastAsia="bg-BG"/>
              </w:rPr>
              <w:t>………</w:t>
            </w:r>
            <w:r>
              <w:rPr>
                <w:rFonts w:ascii="Times New Roman" w:hAnsi="Times New Roman"/>
                <w:sz w:val="24"/>
                <w:szCs w:val="24"/>
                <w:lang w:val="ru-RU" w:eastAsia="bg-BG"/>
              </w:rPr>
              <w:t>...</w:t>
            </w:r>
            <w:r w:rsidRPr="004B7A4A">
              <w:rPr>
                <w:rFonts w:ascii="Times New Roman" w:hAnsi="Times New Roman"/>
                <w:sz w:val="24"/>
                <w:szCs w:val="24"/>
                <w:lang w:val="ru-RU" w:eastAsia="bg-BG"/>
              </w:rPr>
              <w:t>.201</w:t>
            </w:r>
            <w:r>
              <w:rPr>
                <w:rFonts w:ascii="Times New Roman" w:hAnsi="Times New Roman"/>
                <w:sz w:val="24"/>
                <w:szCs w:val="24"/>
                <w:lang w:val="ru-RU" w:eastAsia="bg-BG"/>
              </w:rPr>
              <w:t>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Pr>
                <w:rFonts w:ascii="Times New Roman" w:hAnsi="Times New Roman"/>
                <w:sz w:val="24"/>
                <w:szCs w:val="24"/>
                <w:lang w:val="en-US" w:eastAsia="bg-BG"/>
              </w:rPr>
              <w:t xml:space="preserve"> </w:t>
            </w:r>
            <w:r>
              <w:rPr>
                <w:rFonts w:ascii="Times New Roman" w:hAnsi="Times New Roman"/>
                <w:sz w:val="24"/>
                <w:szCs w:val="24"/>
                <w:lang w:val="ru-RU" w:eastAsia="bg-BG"/>
              </w:rPr>
              <w:t>на РДГ-Благоевград</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4A30D6" w:rsidRDefault="004A30D6" w:rsidP="004A30D6">
            <w:pPr>
              <w:tabs>
                <w:tab w:val="left" w:pos="720"/>
              </w:tabs>
              <w:ind w:firstLine="720"/>
              <w:jc w:val="both"/>
              <w:rPr>
                <w:rFonts w:ascii="Times New Roman" w:hAnsi="Times New Roman"/>
                <w:sz w:val="24"/>
                <w:szCs w:val="24"/>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4A30D6" w:rsidRDefault="004A30D6" w:rsidP="004A30D6">
            <w:pPr>
              <w:tabs>
                <w:tab w:val="left" w:pos="720"/>
              </w:tabs>
              <w:ind w:firstLine="720"/>
              <w:jc w:val="both"/>
              <w:rPr>
                <w:rFonts w:ascii="Times New Roman" w:hAnsi="Times New Roman"/>
                <w:sz w:val="24"/>
                <w:szCs w:val="24"/>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4A30D6" w:rsidRPr="00C702B4" w:rsidRDefault="004A30D6" w:rsidP="004A30D6">
            <w:pPr>
              <w:tabs>
                <w:tab w:val="left" w:pos="720"/>
              </w:tabs>
              <w:ind w:firstLine="720"/>
              <w:jc w:val="both"/>
              <w:rPr>
                <w:rFonts w:ascii="Times New Roman" w:hAnsi="Times New Roman"/>
                <w:sz w:val="24"/>
                <w:szCs w:val="24"/>
                <w:lang w:val="ru-RU" w:eastAsia="bg-BG"/>
              </w:rPr>
            </w:pPr>
            <w:r>
              <w:rPr>
                <w:rFonts w:ascii="Times New Roman" w:hAnsi="Times New Roman"/>
                <w:sz w:val="24"/>
                <w:szCs w:val="24"/>
                <w:lang w:val="ru-RU" w:eastAsia="bg-BG"/>
              </w:rPr>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Pr>
                <w:rFonts w:ascii="Times New Roman" w:hAnsi="Times New Roman"/>
                <w:sz w:val="24"/>
                <w:szCs w:val="24"/>
                <w:lang w:val="ru-RU" w:eastAsia="bg-BG"/>
              </w:rPr>
              <w:t>не повече от 24 месеца</w:t>
            </w:r>
            <w:r w:rsidRPr="00C702B4">
              <w:rPr>
                <w:rFonts w:ascii="Times New Roman" w:hAnsi="Times New Roman"/>
                <w:sz w:val="24"/>
                <w:szCs w:val="24"/>
                <w:lang w:eastAsia="bg-BG"/>
              </w:rPr>
              <w:t xml:space="preserve"> )</w:t>
            </w:r>
            <w:r>
              <w:rPr>
                <w:rFonts w:ascii="Times New Roman" w:hAnsi="Times New Roman"/>
                <w:sz w:val="24"/>
                <w:szCs w:val="24"/>
                <w:lang w:eastAsia="bg-BG"/>
              </w:rPr>
              <w:t xml:space="preserve"> при спазване ва следното: </w:t>
            </w:r>
          </w:p>
          <w:p w:rsidR="004A30D6" w:rsidRPr="00C702B4" w:rsidRDefault="004A30D6" w:rsidP="004A30D6">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4A30D6" w:rsidRPr="009D02B5" w:rsidRDefault="004A30D6" w:rsidP="004A30D6">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прилагаза да осигури качественото изработване на предмета на поръчката./</w:t>
            </w:r>
          </w:p>
          <w:p w:rsidR="004A30D6" w:rsidRPr="009D02B5" w:rsidRDefault="004A30D6" w:rsidP="004A30D6">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4A30D6" w:rsidRPr="009D02B5" w:rsidRDefault="004A30D6" w:rsidP="004A30D6">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4A30D6" w:rsidRDefault="004A30D6" w:rsidP="004A30D6">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4A30D6" w:rsidRPr="00E51777" w:rsidRDefault="004A30D6" w:rsidP="004A30D6">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4A30D6" w:rsidRPr="009D02B5" w:rsidRDefault="004A30D6" w:rsidP="004A30D6">
            <w:pPr>
              <w:pStyle w:val="BodyText"/>
              <w:jc w:val="both"/>
              <w:rPr>
                <w:rFonts w:ascii="Times New Roman" w:hAnsi="Times New Roman"/>
                <w:sz w:val="24"/>
                <w:szCs w:val="24"/>
              </w:rPr>
            </w:pPr>
            <w:r>
              <w:rPr>
                <w:rFonts w:ascii="Times New Roman" w:hAnsi="Times New Roman"/>
                <w:sz w:val="24"/>
                <w:szCs w:val="24"/>
                <w:lang w:val="bg-BG"/>
              </w:rPr>
              <w:t xml:space="preserve">9.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4A30D6" w:rsidRDefault="004A30D6" w:rsidP="004A30D6">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4A30D6" w:rsidRPr="00C702B4" w:rsidRDefault="004A30D6" w:rsidP="004A30D6">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4A30D6" w:rsidRPr="00C702B4" w:rsidRDefault="004A30D6" w:rsidP="004A30D6">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val="en-US" w:eastAsia="bg-BG"/>
              </w:rPr>
              <w:t xml:space="preserve">7 </w:t>
            </w:r>
            <w:r w:rsidRPr="00C702B4">
              <w:rPr>
                <w:rFonts w:ascii="Times New Roman" w:hAnsi="Times New Roman"/>
                <w:sz w:val="24"/>
                <w:szCs w:val="24"/>
                <w:lang w:eastAsia="bg-BG"/>
              </w:rPr>
              <w:t>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4A30D6" w:rsidRDefault="004A30D6" w:rsidP="004A30D6">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4A30D6" w:rsidRDefault="004A30D6" w:rsidP="004A30D6">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4A30D6" w:rsidRDefault="004A30D6" w:rsidP="004A30D6">
            <w:pPr>
              <w:widowControl w:val="0"/>
              <w:autoSpaceDE w:val="0"/>
              <w:autoSpaceDN w:val="0"/>
              <w:adjustRightInd w:val="0"/>
              <w:spacing w:after="0" w:line="240" w:lineRule="auto"/>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0"/>
                <w:szCs w:val="20"/>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4A30D6" w:rsidRDefault="004A30D6"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4A30D6" w:rsidRDefault="004A30D6"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4A30D6" w:rsidRDefault="004A30D6"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4A30D6" w:rsidRDefault="004A30D6"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4A30D6" w:rsidRPr="004A30D6" w:rsidRDefault="004A30D6"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left="6379" w:hanging="4248"/>
              <w:jc w:val="both"/>
              <w:rPr>
                <w:rFonts w:ascii="Times New Roman" w:hAnsi="Times New Roman"/>
                <w:b/>
                <w:sz w:val="24"/>
                <w:szCs w:val="24"/>
                <w:lang w:val="en-US" w:eastAsia="bg-BG"/>
              </w:rPr>
            </w:pPr>
          </w:p>
          <w:p w:rsidR="005D333F" w:rsidRPr="00C702B4" w:rsidRDefault="004A30D6" w:rsidP="005D333F">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r>
              <w:rPr>
                <w:rFonts w:ascii="Times New Roman" w:hAnsi="Times New Roman"/>
                <w:b/>
                <w:sz w:val="24"/>
                <w:szCs w:val="24"/>
                <w:lang w:eastAsia="bg-BG"/>
              </w:rPr>
              <w:t xml:space="preserve">                                                                         </w:t>
            </w:r>
            <w:r w:rsidR="005D333F" w:rsidRPr="00C702B4">
              <w:rPr>
                <w:rFonts w:ascii="Times New Roman" w:hAnsi="Times New Roman"/>
                <w:b/>
                <w:sz w:val="24"/>
                <w:szCs w:val="24"/>
                <w:lang w:eastAsia="bg-BG"/>
              </w:rPr>
              <w:t xml:space="preserve">ПРИЛОЖЕНИЕ № </w:t>
            </w:r>
            <w:r w:rsidR="005D333F">
              <w:rPr>
                <w:rFonts w:ascii="Times New Roman" w:hAnsi="Times New Roman"/>
                <w:b/>
                <w:sz w:val="24"/>
                <w:szCs w:val="24"/>
                <w:lang w:eastAsia="bg-BG"/>
              </w:rPr>
              <w:t>3.1.</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Pr="00712672" w:rsidRDefault="005D333F" w:rsidP="005D333F">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на служителите/експертите, които участникът ще използва за изпълнение на</w:t>
            </w: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9087"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5D333F" w:rsidRPr="00576CAA" w:rsidTr="005D333F">
        <w:trPr>
          <w:tblCellSpacing w:w="0" w:type="dxa"/>
        </w:trPr>
        <w:tc>
          <w:tcPr>
            <w:tcW w:w="9087" w:type="dxa"/>
            <w:tcBorders>
              <w:top w:val="nil"/>
              <w:left w:val="nil"/>
              <w:bottom w:val="nil"/>
              <w:right w:val="nil"/>
            </w:tcBorders>
          </w:tcPr>
          <w:p w:rsidR="005D333F" w:rsidRDefault="005D333F" w:rsidP="005D333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5D333F" w:rsidRPr="000B6BEA" w:rsidRDefault="005D333F" w:rsidP="005D333F">
            <w:pPr>
              <w:shd w:val="clear" w:color="auto" w:fill="FFFFFF"/>
              <w:tabs>
                <w:tab w:val="left" w:leader="dot" w:pos="8098"/>
              </w:tabs>
              <w:ind w:firstLine="523"/>
              <w:jc w:val="both"/>
              <w:rPr>
                <w:color w:val="000000"/>
              </w:rPr>
            </w:pPr>
            <w:r w:rsidRPr="002169EB">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00AD6078" w:rsidRPr="00AD6078">
              <w:rPr>
                <w:rFonts w:ascii="Times New Roman" w:hAnsi="Times New Roman"/>
                <w:b/>
                <w:i/>
                <w:color w:val="000000"/>
                <w:sz w:val="24"/>
                <w:szCs w:val="24"/>
                <w:lang w:val="en-US"/>
              </w:rPr>
              <w:t xml:space="preserve"> </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 „ДГС </w:t>
            </w:r>
            <w:r>
              <w:rPr>
                <w:rFonts w:ascii="Times New Roman" w:hAnsi="Times New Roman"/>
                <w:color w:val="000000"/>
                <w:sz w:val="24"/>
                <w:szCs w:val="24"/>
              </w:rPr>
              <w:t>............................</w:t>
            </w:r>
            <w:r w:rsidRPr="000F6825">
              <w:rPr>
                <w:rFonts w:ascii="Times New Roman" w:hAnsi="Times New Roman"/>
                <w:color w:val="000000"/>
                <w:sz w:val="24"/>
                <w:szCs w:val="24"/>
              </w:rPr>
              <w:t>”,</w:t>
            </w:r>
          </w:p>
          <w:p w:rsidR="005D333F" w:rsidRPr="00D524C6" w:rsidRDefault="005D333F" w:rsidP="005D333F">
            <w:pPr>
              <w:spacing w:line="26" w:lineRule="atLeast"/>
              <w:jc w:val="both"/>
              <w:rPr>
                <w:rFonts w:ascii="Times New Roman" w:hAnsi="Times New Roman"/>
                <w:b/>
              </w:rPr>
            </w:pPr>
          </w:p>
        </w:tc>
      </w:tr>
      <w:tr w:rsidR="005D333F" w:rsidRPr="00576CAA" w:rsidTr="005D333F">
        <w:trPr>
          <w:tblCellSpacing w:w="0" w:type="dxa"/>
        </w:trPr>
        <w:tc>
          <w:tcPr>
            <w:tcW w:w="9087"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2152"/>
        <w:gridCol w:w="2253"/>
        <w:gridCol w:w="2664"/>
        <w:gridCol w:w="2347"/>
      </w:tblGrid>
      <w:tr w:rsidR="005D333F" w:rsidRPr="00576CAA" w:rsidTr="005D333F">
        <w:trPr>
          <w:tblCellSpacing w:w="0" w:type="dxa"/>
        </w:trPr>
        <w:tc>
          <w:tcPr>
            <w:tcW w:w="2340" w:type="dxa"/>
            <w:tcBorders>
              <w:top w:val="single" w:sz="6" w:space="0" w:color="auto"/>
              <w:left w:val="single" w:sz="6" w:space="0" w:color="auto"/>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5D333F" w:rsidRPr="00576CAA" w:rsidTr="005D333F">
        <w:trPr>
          <w:tblCellSpacing w:w="0" w:type="dxa"/>
        </w:trPr>
        <w:tc>
          <w:tcPr>
            <w:tcW w:w="2340"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5D333F" w:rsidRPr="00576CAA" w:rsidTr="005D333F">
        <w:trPr>
          <w:tblCellSpacing w:w="0" w:type="dxa"/>
        </w:trPr>
        <w:tc>
          <w:tcPr>
            <w:tcW w:w="2340"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386"/>
      </w:tblGrid>
      <w:tr w:rsidR="005D333F" w:rsidRPr="00576CAA" w:rsidTr="005D333F">
        <w:trPr>
          <w:tblCellSpacing w:w="0" w:type="dxa"/>
        </w:trPr>
        <w:tc>
          <w:tcPr>
            <w:tcW w:w="11970" w:type="dxa"/>
            <w:tcBorders>
              <w:top w:val="nil"/>
              <w:left w:val="nil"/>
              <w:bottom w:val="nil"/>
              <w:right w:val="nil"/>
            </w:tcBorders>
          </w:tcPr>
          <w:p w:rsidR="005D333F"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7371"/>
      </w:tblGrid>
      <w:tr w:rsidR="005D333F" w:rsidRPr="00576CAA" w:rsidTr="005D333F">
        <w:trPr>
          <w:tblCellSpacing w:w="0" w:type="dxa"/>
        </w:trPr>
        <w:tc>
          <w:tcPr>
            <w:tcW w:w="2015" w:type="dxa"/>
            <w:tcBorders>
              <w:top w:val="single" w:sz="6" w:space="0" w:color="auto"/>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5D333F" w:rsidRPr="00576CAA" w:rsidTr="005D333F">
        <w:trPr>
          <w:tblCellSpacing w:w="0" w:type="dxa"/>
        </w:trPr>
        <w:tc>
          <w:tcPr>
            <w:tcW w:w="9102"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10095"/>
      </w:tblGrid>
      <w:tr w:rsidR="005D333F" w:rsidRPr="00576CAA" w:rsidTr="005D333F">
        <w:trPr>
          <w:tblCellSpacing w:w="0" w:type="dxa"/>
        </w:trPr>
        <w:tc>
          <w:tcPr>
            <w:tcW w:w="10095" w:type="dxa"/>
            <w:tcBorders>
              <w:top w:val="nil"/>
              <w:left w:val="nil"/>
              <w:bottom w:val="nil"/>
              <w:right w:val="nil"/>
            </w:tcBorders>
          </w:tcPr>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both"/>
              <w:rPr>
                <w:rFonts w:ascii="Times New Roman" w:hAnsi="Times New Roman"/>
                <w:b/>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кандидатства.</w:t>
            </w: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5D333F" w:rsidRPr="00C702B4" w:rsidRDefault="005D333F" w:rsidP="005D333F">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3.2.</w:t>
            </w:r>
          </w:p>
          <w:p w:rsidR="005D333F" w:rsidRPr="00C702B4" w:rsidRDefault="005D333F" w:rsidP="005D333F">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Default="005D333F" w:rsidP="005D333F">
            <w:pPr>
              <w:spacing w:after="0" w:line="240" w:lineRule="auto"/>
              <w:jc w:val="center"/>
              <w:textAlignment w:val="center"/>
              <w:rPr>
                <w:rFonts w:ascii="Times New Roman" w:hAnsi="Times New Roman"/>
                <w:sz w:val="24"/>
                <w:szCs w:val="24"/>
                <w:lang w:eastAsia="bg-BG"/>
              </w:rPr>
            </w:pPr>
          </w:p>
          <w:p w:rsidR="005D333F" w:rsidRPr="00712672" w:rsidRDefault="005D333F" w:rsidP="005D333F">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5D333F" w:rsidRPr="00576CAA" w:rsidTr="005D333F">
        <w:trPr>
          <w:tblCellSpacing w:w="0" w:type="dxa"/>
        </w:trPr>
        <w:tc>
          <w:tcPr>
            <w:tcW w:w="10095" w:type="dxa"/>
            <w:tcBorders>
              <w:top w:val="nil"/>
              <w:left w:val="nil"/>
              <w:bottom w:val="nil"/>
              <w:right w:val="nil"/>
            </w:tcBorders>
          </w:tcPr>
          <w:p w:rsidR="005D333F" w:rsidRPr="00AB5464" w:rsidRDefault="005D333F" w:rsidP="005D333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техническотооборудване с което</w:t>
            </w:r>
            <w:r w:rsidR="00AD6078">
              <w:rPr>
                <w:rFonts w:ascii="Times New Roman" w:hAnsi="Times New Roman"/>
                <w:sz w:val="24"/>
                <w:szCs w:val="24"/>
                <w:lang w:val="en-US"/>
              </w:rPr>
              <w:t xml:space="preserve"> </w:t>
            </w:r>
            <w:r w:rsidRPr="00576CAA">
              <w:rPr>
                <w:rFonts w:ascii="Times New Roman" w:hAnsi="Times New Roman"/>
                <w:sz w:val="24"/>
                <w:szCs w:val="24"/>
                <w:lang w:val="ru-RU"/>
              </w:rPr>
              <w:t>разполага</w:t>
            </w:r>
            <w:r w:rsidR="00AD6078">
              <w:rPr>
                <w:rFonts w:ascii="Times New Roman" w:hAnsi="Times New Roman"/>
                <w:sz w:val="24"/>
                <w:szCs w:val="24"/>
                <w:lang w:val="en-US"/>
              </w:rPr>
              <w:t xml:space="preserve"> </w:t>
            </w:r>
            <w:r w:rsidRPr="00576CAA">
              <w:rPr>
                <w:rFonts w:ascii="Times New Roman" w:hAnsi="Times New Roman"/>
                <w:sz w:val="24"/>
                <w:szCs w:val="24"/>
                <w:lang w:val="ru-RU"/>
              </w:rPr>
              <w:t>участникът за изпълнение на обществената</w:t>
            </w:r>
            <w:r w:rsidR="00AD6078">
              <w:rPr>
                <w:rFonts w:ascii="Times New Roman" w:hAnsi="Times New Roman"/>
                <w:sz w:val="24"/>
                <w:szCs w:val="24"/>
                <w:lang w:val="en-US"/>
              </w:rPr>
              <w:t xml:space="preserve"> </w:t>
            </w:r>
            <w:r w:rsidRPr="00576CAA">
              <w:rPr>
                <w:rFonts w:ascii="Times New Roman" w:hAnsi="Times New Roman"/>
                <w:sz w:val="24"/>
                <w:szCs w:val="24"/>
                <w:lang w:val="ru-RU"/>
              </w:rPr>
              <w:t>поръчка, свързано</w:t>
            </w:r>
            <w:r w:rsidR="00AD6078">
              <w:rPr>
                <w:rFonts w:ascii="Times New Roman" w:hAnsi="Times New Roman"/>
                <w:sz w:val="24"/>
                <w:szCs w:val="24"/>
                <w:lang w:val="en-US"/>
              </w:rPr>
              <w:t xml:space="preserve"> </w:t>
            </w:r>
            <w:r w:rsidRPr="00576CAA">
              <w:rPr>
                <w:rFonts w:ascii="Times New Roman" w:hAnsi="Times New Roman"/>
                <w:b/>
                <w:sz w:val="24"/>
                <w:szCs w:val="24"/>
                <w:lang w:val="ru-RU"/>
              </w:rPr>
              <w:t>с</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използване и прилагане на софтуерен продукт, софтуерни</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продукти, предоставени</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на</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крайния</w:t>
            </w:r>
            <w:r w:rsidR="00AD6078">
              <w:rPr>
                <w:rFonts w:ascii="Times New Roman" w:hAnsi="Times New Roman"/>
                <w:b/>
                <w:sz w:val="24"/>
                <w:szCs w:val="24"/>
                <w:lang w:val="en-US"/>
              </w:rPr>
              <w:t xml:space="preserve"> </w:t>
            </w:r>
            <w:r w:rsidRPr="00576CAA">
              <w:rPr>
                <w:rFonts w:ascii="Times New Roman" w:hAnsi="Times New Roman"/>
                <w:b/>
                <w:sz w:val="24"/>
                <w:szCs w:val="24"/>
                <w:lang w:val="ru-RU"/>
              </w:rPr>
              <w:t>потребител</w:t>
            </w:r>
          </w:p>
        </w:tc>
      </w:tr>
      <w:tr w:rsidR="005D333F" w:rsidRPr="00576CAA" w:rsidTr="005D333F">
        <w:trPr>
          <w:tblCellSpacing w:w="0" w:type="dxa"/>
        </w:trPr>
        <w:tc>
          <w:tcPr>
            <w:tcW w:w="10095" w:type="dxa"/>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p>
        </w:tc>
      </w:tr>
      <w:tr w:rsidR="005D333F" w:rsidRPr="00576CAA" w:rsidTr="005D333F">
        <w:trPr>
          <w:tblCellSpacing w:w="0" w:type="dxa"/>
        </w:trPr>
        <w:tc>
          <w:tcPr>
            <w:tcW w:w="10095" w:type="dxa"/>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095" w:type="dxa"/>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5D333F" w:rsidRPr="00576CAA" w:rsidTr="005D333F">
        <w:trPr>
          <w:tblCellSpacing w:w="0" w:type="dxa"/>
        </w:trPr>
        <w:tc>
          <w:tcPr>
            <w:tcW w:w="10095" w:type="dxa"/>
            <w:tcBorders>
              <w:top w:val="nil"/>
              <w:left w:val="nil"/>
              <w:bottom w:val="nil"/>
              <w:right w:val="nil"/>
            </w:tcBorders>
          </w:tcPr>
          <w:p w:rsidR="005D333F" w:rsidRDefault="005D333F" w:rsidP="005D333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5D333F"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2169EB">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 „Д</w:t>
            </w:r>
            <w:r>
              <w:rPr>
                <w:rFonts w:ascii="Times New Roman" w:hAnsi="Times New Roman"/>
                <w:color w:val="000000"/>
                <w:sz w:val="24"/>
                <w:szCs w:val="24"/>
              </w:rPr>
              <w:t>ЛС ........................</w:t>
            </w:r>
            <w:r w:rsidRPr="000F6825">
              <w:rPr>
                <w:rFonts w:ascii="Times New Roman" w:hAnsi="Times New Roman"/>
                <w:color w:val="000000"/>
                <w:sz w:val="24"/>
                <w:szCs w:val="24"/>
              </w:rPr>
              <w:t>”,</w:t>
            </w:r>
          </w:p>
          <w:p w:rsidR="005D333F" w:rsidRPr="00FF54D5" w:rsidRDefault="005D333F" w:rsidP="005D333F">
            <w:pPr>
              <w:spacing w:after="0" w:line="240" w:lineRule="auto"/>
              <w:jc w:val="both"/>
              <w:textAlignment w:val="center"/>
              <w:rPr>
                <w:rFonts w:ascii="Times New Roman" w:hAnsi="Times New Roman"/>
                <w:b/>
                <w:sz w:val="24"/>
                <w:szCs w:val="24"/>
                <w:lang w:eastAsia="bg-BG"/>
              </w:rPr>
            </w:pPr>
          </w:p>
          <w:p w:rsidR="005D333F" w:rsidRDefault="005D333F" w:rsidP="005D333F">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5D333F" w:rsidRDefault="005D333F" w:rsidP="005D333F">
            <w:pPr>
              <w:spacing w:after="0" w:line="240" w:lineRule="auto"/>
              <w:jc w:val="both"/>
              <w:textAlignment w:val="center"/>
              <w:rPr>
                <w:rFonts w:ascii="Times New Roman" w:hAnsi="Times New Roman"/>
                <w:b/>
                <w:sz w:val="24"/>
                <w:szCs w:val="24"/>
                <w:lang w:eastAsia="bg-BG"/>
              </w:rPr>
            </w:pPr>
          </w:p>
          <w:p w:rsidR="005D333F" w:rsidRDefault="005D333F" w:rsidP="005D333F">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5D333F" w:rsidRDefault="005D333F" w:rsidP="005D333F">
            <w:pPr>
              <w:spacing w:after="0" w:line="240" w:lineRule="auto"/>
              <w:jc w:val="both"/>
              <w:textAlignment w:val="center"/>
              <w:rPr>
                <w:rFonts w:ascii="Times New Roman" w:hAnsi="Times New Roman"/>
                <w:sz w:val="24"/>
                <w:szCs w:val="24"/>
                <w:lang w:eastAsia="bg-BG"/>
              </w:rPr>
            </w:pPr>
          </w:p>
          <w:p w:rsidR="005D333F" w:rsidRPr="00AB5464" w:rsidRDefault="005D333F" w:rsidP="005D333F">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5D333F" w:rsidRPr="00AB5464" w:rsidRDefault="005D333F" w:rsidP="005D333F">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5D333F" w:rsidRPr="00AB5464" w:rsidRDefault="005D333F" w:rsidP="005D333F">
            <w:pPr>
              <w:spacing w:after="0" w:line="240" w:lineRule="auto"/>
              <w:jc w:val="both"/>
              <w:textAlignment w:val="center"/>
              <w:rPr>
                <w:rFonts w:ascii="Times New Roman" w:hAnsi="Times New Roman"/>
                <w:b/>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5D333F" w:rsidRPr="00576CAA" w:rsidTr="005D333F">
        <w:trPr>
          <w:tblCellSpacing w:w="0" w:type="dxa"/>
        </w:trPr>
        <w:tc>
          <w:tcPr>
            <w:tcW w:w="2015" w:type="dxa"/>
            <w:tcBorders>
              <w:top w:val="single" w:sz="6" w:space="0" w:color="auto"/>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2015" w:type="dxa"/>
            <w:tcBorders>
              <w:top w:val="nil"/>
              <w:left w:val="single" w:sz="6" w:space="0" w:color="auto"/>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bl>
    <w:p w:rsidR="005D333F" w:rsidRPr="00C702B4" w:rsidRDefault="005D333F" w:rsidP="005D333F">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540" w:type="dxa"/>
        <w:tblCellSpacing w:w="0" w:type="dxa"/>
        <w:tblInd w:w="-694" w:type="dxa"/>
        <w:tblCellMar>
          <w:top w:w="15" w:type="dxa"/>
          <w:left w:w="15" w:type="dxa"/>
          <w:bottom w:w="15" w:type="dxa"/>
          <w:right w:w="15" w:type="dxa"/>
        </w:tblCellMar>
        <w:tblLook w:val="00A0" w:firstRow="1" w:lastRow="0" w:firstColumn="1" w:lastColumn="0" w:noHBand="0" w:noVBand="0"/>
      </w:tblPr>
      <w:tblGrid>
        <w:gridCol w:w="9534"/>
        <w:gridCol w:w="1006"/>
      </w:tblGrid>
      <w:tr w:rsidR="005D333F" w:rsidRPr="00576CAA" w:rsidTr="005D333F">
        <w:trPr>
          <w:gridAfter w:val="1"/>
          <w:wAfter w:w="1006" w:type="dxa"/>
          <w:tblCellSpacing w:w="0" w:type="dxa"/>
        </w:trPr>
        <w:tc>
          <w:tcPr>
            <w:tcW w:w="9534" w:type="dxa"/>
            <w:tcBorders>
              <w:top w:val="nil"/>
              <w:left w:val="nil"/>
              <w:bottom w:val="nil"/>
              <w:right w:val="nil"/>
            </w:tcBorders>
          </w:tcPr>
          <w:p w:rsidR="005D333F" w:rsidRPr="00712672" w:rsidRDefault="005D333F" w:rsidP="005D333F">
            <w:pPr>
              <w:spacing w:after="0" w:line="240" w:lineRule="auto"/>
              <w:jc w:val="center"/>
              <w:textAlignment w:val="center"/>
              <w:rPr>
                <w:rFonts w:ascii="Times New Roman" w:hAnsi="Times New Roman"/>
                <w:b/>
                <w:sz w:val="24"/>
                <w:szCs w:val="24"/>
                <w:lang w:eastAsia="bg-BG"/>
              </w:rPr>
            </w:pPr>
          </w:p>
        </w:tc>
      </w:tr>
      <w:tr w:rsidR="005D333F" w:rsidRPr="00576CAA" w:rsidTr="005D333F">
        <w:trPr>
          <w:tblCellSpacing w:w="0" w:type="dxa"/>
        </w:trPr>
        <w:tc>
          <w:tcPr>
            <w:tcW w:w="10540" w:type="dxa"/>
            <w:gridSpan w:val="2"/>
            <w:tcBorders>
              <w:top w:val="nil"/>
              <w:left w:val="nil"/>
              <w:bottom w:val="nil"/>
              <w:right w:val="nil"/>
            </w:tcBorders>
          </w:tcPr>
          <w:p w:rsidR="005D333F" w:rsidRPr="00AB5464" w:rsidRDefault="005D333F" w:rsidP="005D333F">
            <w:pPr>
              <w:widowControl w:val="0"/>
              <w:autoSpaceDE w:val="0"/>
              <w:autoSpaceDN w:val="0"/>
              <w:adjustRightInd w:val="0"/>
              <w:spacing w:after="0" w:line="240" w:lineRule="auto"/>
              <w:ind w:right="141"/>
              <w:jc w:val="both"/>
              <w:rPr>
                <w:rFonts w:ascii="Times New Roman" w:hAnsi="Times New Roman"/>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кандидатства.</w:t>
            </w:r>
          </w:p>
        </w:tc>
      </w:tr>
      <w:tr w:rsidR="005D333F" w:rsidRPr="00576CAA" w:rsidTr="005D333F">
        <w:trPr>
          <w:tblCellSpacing w:w="0" w:type="dxa"/>
        </w:trPr>
        <w:tc>
          <w:tcPr>
            <w:tcW w:w="10540" w:type="dxa"/>
            <w:gridSpan w:val="2"/>
            <w:tcBorders>
              <w:top w:val="nil"/>
              <w:left w:val="nil"/>
              <w:bottom w:val="nil"/>
              <w:right w:val="nil"/>
            </w:tcBorders>
          </w:tcPr>
          <w:p w:rsidR="005D333F" w:rsidRPr="00C702B4" w:rsidRDefault="005D333F" w:rsidP="005D333F">
            <w:pPr>
              <w:spacing w:after="0" w:line="240" w:lineRule="auto"/>
              <w:jc w:val="center"/>
              <w:textAlignment w:val="center"/>
              <w:rPr>
                <w:rFonts w:ascii="Times New Roman" w:hAnsi="Times New Roman"/>
                <w:sz w:val="24"/>
                <w:szCs w:val="24"/>
                <w:lang w:eastAsia="bg-BG"/>
              </w:rPr>
            </w:pPr>
          </w:p>
        </w:tc>
      </w:tr>
      <w:tr w:rsidR="005D333F" w:rsidRPr="00576CAA" w:rsidTr="005D333F">
        <w:trPr>
          <w:tblCellSpacing w:w="0" w:type="dxa"/>
        </w:trPr>
        <w:tc>
          <w:tcPr>
            <w:tcW w:w="10540" w:type="dxa"/>
            <w:gridSpan w:val="2"/>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blCellSpacing w:w="0" w:type="dxa"/>
        </w:trPr>
        <w:tc>
          <w:tcPr>
            <w:tcW w:w="10540" w:type="dxa"/>
            <w:gridSpan w:val="2"/>
            <w:tcBorders>
              <w:top w:val="nil"/>
              <w:left w:val="nil"/>
              <w:bottom w:val="nil"/>
              <w:right w:val="nil"/>
            </w:tcBorders>
          </w:tcPr>
          <w:p w:rsidR="005D333F" w:rsidRPr="00C702B4" w:rsidRDefault="005D333F" w:rsidP="005D333F">
            <w:pPr>
              <w:spacing w:after="0" w:line="240" w:lineRule="auto"/>
              <w:textAlignment w:val="center"/>
              <w:rPr>
                <w:rFonts w:ascii="Times New Roman" w:hAnsi="Times New Roman"/>
                <w:sz w:val="24"/>
                <w:szCs w:val="24"/>
                <w:lang w:eastAsia="bg-BG"/>
              </w:rPr>
            </w:pPr>
          </w:p>
        </w:tc>
      </w:tr>
      <w:tr w:rsidR="005D333F" w:rsidRPr="00576CAA" w:rsidTr="005D333F">
        <w:trPr>
          <w:trHeight w:val="65"/>
          <w:tblCellSpacing w:w="0" w:type="dxa"/>
        </w:trPr>
        <w:tc>
          <w:tcPr>
            <w:tcW w:w="10540" w:type="dxa"/>
            <w:gridSpan w:val="2"/>
            <w:tcBorders>
              <w:top w:val="nil"/>
              <w:left w:val="nil"/>
              <w:bottom w:val="nil"/>
              <w:right w:val="nil"/>
            </w:tcBorders>
          </w:tcPr>
          <w:p w:rsidR="005D333F" w:rsidRPr="001F56C2" w:rsidRDefault="005D333F" w:rsidP="005D333F">
            <w:pPr>
              <w:widowControl w:val="0"/>
              <w:autoSpaceDE w:val="0"/>
              <w:autoSpaceDN w:val="0"/>
              <w:adjustRightInd w:val="0"/>
              <w:spacing w:after="0" w:line="240" w:lineRule="auto"/>
              <w:jc w:val="both"/>
              <w:rPr>
                <w:rFonts w:ascii="Times New Roman" w:hAnsi="Times New Roman"/>
                <w:sz w:val="24"/>
                <w:szCs w:val="24"/>
                <w:u w:val="single"/>
                <w:lang w:val="en-US"/>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center"/>
              <w:rPr>
                <w:rFonts w:ascii="Times New Roman" w:hAnsi="Times New Roman"/>
                <w:sz w:val="24"/>
                <w:szCs w:val="24"/>
                <w:vertAlign w:val="superscript"/>
              </w:rPr>
            </w:pPr>
          </w:p>
        </w:tc>
      </w:tr>
      <w:tr w:rsidR="005D333F" w:rsidRPr="00576CAA" w:rsidTr="005D333F">
        <w:trPr>
          <w:trHeight w:val="65"/>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ind w:right="-153"/>
              <w:jc w:val="center"/>
              <w:rPr>
                <w:rFonts w:ascii="Times New Roman" w:hAnsi="Times New Roman"/>
                <w:sz w:val="24"/>
                <w:szCs w:val="24"/>
                <w:vertAlign w:val="superscript"/>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u w:val="single"/>
              </w:rPr>
            </w:pPr>
          </w:p>
        </w:tc>
      </w:tr>
      <w:tr w:rsidR="005D333F" w:rsidRPr="00576CAA" w:rsidTr="005D333F">
        <w:trPr>
          <w:tblCellSpacing w:w="0" w:type="dxa"/>
        </w:trPr>
        <w:tc>
          <w:tcPr>
            <w:tcW w:w="10540" w:type="dxa"/>
            <w:gridSpan w:val="2"/>
            <w:tcBorders>
              <w:top w:val="nil"/>
              <w:left w:val="nil"/>
              <w:bottom w:val="nil"/>
              <w:right w:val="nil"/>
            </w:tcBorders>
          </w:tcPr>
          <w:p w:rsidR="005D333F" w:rsidRPr="005D470A" w:rsidRDefault="005D333F" w:rsidP="005D333F">
            <w:pPr>
              <w:widowControl w:val="0"/>
              <w:autoSpaceDE w:val="0"/>
              <w:autoSpaceDN w:val="0"/>
              <w:adjustRightInd w:val="0"/>
              <w:spacing w:after="0" w:line="240" w:lineRule="auto"/>
              <w:jc w:val="both"/>
              <w:rPr>
                <w:rFonts w:ascii="Times New Roman" w:hAnsi="Times New Roman"/>
                <w:sz w:val="24"/>
                <w:szCs w:val="24"/>
              </w:rPr>
            </w:pPr>
          </w:p>
        </w:tc>
      </w:tr>
      <w:tr w:rsidR="005D333F" w:rsidRPr="00576CAA" w:rsidTr="005D333F">
        <w:trPr>
          <w:trHeight w:val="65"/>
          <w:tblCellSpacing w:w="0" w:type="dxa"/>
        </w:trPr>
        <w:tc>
          <w:tcPr>
            <w:tcW w:w="10540" w:type="dxa"/>
            <w:gridSpan w:val="2"/>
            <w:tcBorders>
              <w:top w:val="nil"/>
              <w:left w:val="nil"/>
              <w:bottom w:val="nil"/>
              <w:right w:val="nil"/>
            </w:tcBorders>
          </w:tcPr>
          <w:p w:rsidR="005D333F" w:rsidRPr="00712672" w:rsidRDefault="005D333F" w:rsidP="005D333F">
            <w:pPr>
              <w:widowControl w:val="0"/>
              <w:autoSpaceDE w:val="0"/>
              <w:autoSpaceDN w:val="0"/>
              <w:adjustRightInd w:val="0"/>
              <w:spacing w:after="0" w:line="240" w:lineRule="auto"/>
              <w:ind w:right="-32"/>
              <w:jc w:val="both"/>
              <w:rPr>
                <w:rFonts w:ascii="Times New Roman" w:hAnsi="Times New Roman"/>
                <w:i/>
                <w:sz w:val="24"/>
                <w:szCs w:val="24"/>
                <w:lang w:eastAsia="bg-BG"/>
              </w:rPr>
            </w:pPr>
          </w:p>
        </w:tc>
      </w:tr>
    </w:tbl>
    <w:p w:rsidR="005D333F" w:rsidRDefault="005D333F"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Default="000B1DD7" w:rsidP="005D333F">
      <w:pPr>
        <w:shd w:val="clear" w:color="auto" w:fill="FCF9E8"/>
        <w:spacing w:after="120" w:line="240" w:lineRule="auto"/>
        <w:ind w:firstLine="1155"/>
        <w:jc w:val="both"/>
        <w:textAlignment w:val="center"/>
        <w:rPr>
          <w:rFonts w:ascii="Times New Roman" w:hAnsi="Times New Roman"/>
          <w:color w:val="1057D8"/>
          <w:sz w:val="24"/>
          <w:szCs w:val="24"/>
          <w:lang w:val="en-US" w:eastAsia="bg-BG"/>
        </w:rPr>
      </w:pPr>
    </w:p>
    <w:p w:rsidR="000B1DD7" w:rsidRPr="000B1DD7" w:rsidRDefault="000B1DD7" w:rsidP="005D333F">
      <w:pPr>
        <w:shd w:val="clear" w:color="auto" w:fill="FCF9E8"/>
        <w:spacing w:after="120" w:line="240" w:lineRule="auto"/>
        <w:ind w:firstLine="1155"/>
        <w:jc w:val="both"/>
        <w:textAlignment w:val="center"/>
        <w:rPr>
          <w:rFonts w:ascii="Times New Roman" w:hAnsi="Times New Roman"/>
          <w:vanish/>
          <w:color w:val="1057D8"/>
          <w:sz w:val="24"/>
          <w:szCs w:val="24"/>
          <w:lang w:val="en-US" w:eastAsia="bg-BG"/>
        </w:rPr>
      </w:pPr>
    </w:p>
    <w:p w:rsidR="000B1DD7" w:rsidRDefault="000B1DD7" w:rsidP="000B1DD7">
      <w:pPr>
        <w:widowControl w:val="0"/>
        <w:autoSpaceDE w:val="0"/>
        <w:autoSpaceDN w:val="0"/>
        <w:adjustRightInd w:val="0"/>
        <w:spacing w:after="120" w:line="240" w:lineRule="auto"/>
        <w:outlineLvl w:val="0"/>
        <w:rPr>
          <w:rFonts w:ascii="Times New Roman" w:hAnsi="Times New Roman"/>
          <w:b/>
          <w:sz w:val="24"/>
          <w:szCs w:val="24"/>
          <w:lang w:val="en-US" w:eastAsia="bg-BG"/>
        </w:rPr>
      </w:pPr>
    </w:p>
    <w:p w:rsidR="000B1DD7" w:rsidRDefault="000B1DD7" w:rsidP="000B1DD7">
      <w:pPr>
        <w:widowControl w:val="0"/>
        <w:autoSpaceDE w:val="0"/>
        <w:autoSpaceDN w:val="0"/>
        <w:adjustRightInd w:val="0"/>
        <w:spacing w:after="120" w:line="240" w:lineRule="auto"/>
        <w:outlineLvl w:val="0"/>
        <w:rPr>
          <w:rFonts w:ascii="Times New Roman" w:hAnsi="Times New Roman"/>
          <w:b/>
          <w:sz w:val="24"/>
          <w:szCs w:val="24"/>
          <w:lang w:val="en-US" w:eastAsia="bg-BG"/>
        </w:rPr>
      </w:pPr>
    </w:p>
    <w:tbl>
      <w:tblPr>
        <w:tblW w:w="10632" w:type="dxa"/>
        <w:tblCellSpacing w:w="0" w:type="dxa"/>
        <w:tblInd w:w="-504" w:type="dxa"/>
        <w:tblCellMar>
          <w:top w:w="15" w:type="dxa"/>
          <w:left w:w="15" w:type="dxa"/>
          <w:bottom w:w="15" w:type="dxa"/>
          <w:right w:w="15" w:type="dxa"/>
        </w:tblCellMar>
        <w:tblLook w:val="00A0" w:firstRow="1" w:lastRow="0" w:firstColumn="1" w:lastColumn="0" w:noHBand="0" w:noVBand="0"/>
      </w:tblPr>
      <w:tblGrid>
        <w:gridCol w:w="10632"/>
      </w:tblGrid>
      <w:tr w:rsidR="000B1DD7" w:rsidRPr="00576CAA" w:rsidTr="00CA2061">
        <w:trPr>
          <w:tblCellSpacing w:w="0" w:type="dxa"/>
        </w:trPr>
        <w:tc>
          <w:tcPr>
            <w:tcW w:w="10632" w:type="dxa"/>
            <w:tcBorders>
              <w:top w:val="nil"/>
              <w:left w:val="nil"/>
              <w:bottom w:val="nil"/>
              <w:right w:val="nil"/>
            </w:tcBorders>
          </w:tcPr>
          <w:p w:rsidR="000B1DD7" w:rsidRDefault="000B1DD7" w:rsidP="00CA2061">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0B1DD7" w:rsidRPr="00C702B4" w:rsidRDefault="000B1DD7" w:rsidP="00CA2061">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3.3.</w:t>
            </w:r>
          </w:p>
          <w:p w:rsidR="000B1DD7" w:rsidRPr="00C702B4" w:rsidRDefault="000B1DD7" w:rsidP="00CA2061">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0B1DD7" w:rsidRDefault="000B1DD7" w:rsidP="00CA2061">
            <w:pPr>
              <w:spacing w:after="0" w:line="240" w:lineRule="auto"/>
              <w:jc w:val="center"/>
              <w:textAlignment w:val="center"/>
              <w:rPr>
                <w:rFonts w:ascii="Times New Roman" w:hAnsi="Times New Roman"/>
                <w:sz w:val="24"/>
                <w:szCs w:val="24"/>
                <w:lang w:eastAsia="bg-BG"/>
              </w:rPr>
            </w:pPr>
          </w:p>
          <w:p w:rsidR="000B1DD7" w:rsidRDefault="000B1DD7" w:rsidP="00CA2061">
            <w:pPr>
              <w:spacing w:after="0" w:line="240" w:lineRule="auto"/>
              <w:jc w:val="center"/>
              <w:textAlignment w:val="center"/>
              <w:rPr>
                <w:rFonts w:ascii="Times New Roman" w:hAnsi="Times New Roman"/>
                <w:sz w:val="24"/>
                <w:szCs w:val="24"/>
                <w:lang w:eastAsia="bg-BG"/>
              </w:rPr>
            </w:pPr>
          </w:p>
          <w:p w:rsidR="000B1DD7" w:rsidRPr="00712672" w:rsidRDefault="000B1DD7" w:rsidP="00CA2061">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0B1DD7" w:rsidRPr="00576CAA" w:rsidTr="00CA2061">
        <w:trPr>
          <w:tblCellSpacing w:w="0" w:type="dxa"/>
        </w:trPr>
        <w:tc>
          <w:tcPr>
            <w:tcW w:w="10632" w:type="dxa"/>
            <w:tcBorders>
              <w:top w:val="nil"/>
              <w:left w:val="nil"/>
              <w:bottom w:val="nil"/>
              <w:right w:val="nil"/>
            </w:tcBorders>
          </w:tcPr>
          <w:p w:rsidR="000B1DD7" w:rsidRPr="00AB5464" w:rsidRDefault="000B1DD7" w:rsidP="00CA2061">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w:t>
            </w:r>
            <w:r>
              <w:rPr>
                <w:rFonts w:ascii="Times New Roman" w:hAnsi="Times New Roman"/>
                <w:sz w:val="24"/>
                <w:szCs w:val="24"/>
                <w:lang w:val="ru-RU"/>
              </w:rPr>
              <w:t xml:space="preserve"> </w:t>
            </w:r>
            <w:r w:rsidRPr="00576CAA">
              <w:rPr>
                <w:rFonts w:ascii="Times New Roman" w:hAnsi="Times New Roman"/>
                <w:sz w:val="24"/>
                <w:szCs w:val="24"/>
                <w:lang w:val="ru-RU"/>
              </w:rPr>
              <w:t>оборудване с което</w:t>
            </w:r>
            <w:r>
              <w:rPr>
                <w:rFonts w:ascii="Times New Roman" w:hAnsi="Times New Roman"/>
                <w:sz w:val="24"/>
                <w:szCs w:val="24"/>
                <w:lang w:val="ru-RU"/>
              </w:rPr>
              <w:t xml:space="preserve"> </w:t>
            </w:r>
            <w:r w:rsidRPr="00576CAA">
              <w:rPr>
                <w:rFonts w:ascii="Times New Roman" w:hAnsi="Times New Roman"/>
                <w:sz w:val="24"/>
                <w:szCs w:val="24"/>
                <w:lang w:val="ru-RU"/>
              </w:rPr>
              <w:t>разполага</w:t>
            </w:r>
            <w:r>
              <w:rPr>
                <w:rFonts w:ascii="Times New Roman" w:hAnsi="Times New Roman"/>
                <w:sz w:val="24"/>
                <w:szCs w:val="24"/>
                <w:lang w:val="ru-RU"/>
              </w:rPr>
              <w:t xml:space="preserve"> </w:t>
            </w:r>
            <w:r w:rsidRPr="00576CAA">
              <w:rPr>
                <w:rFonts w:ascii="Times New Roman" w:hAnsi="Times New Roman"/>
                <w:sz w:val="24"/>
                <w:szCs w:val="24"/>
                <w:lang w:val="ru-RU"/>
              </w:rPr>
              <w:t>участникът за изпълнение на обществената</w:t>
            </w:r>
            <w:r>
              <w:rPr>
                <w:rFonts w:ascii="Times New Roman" w:hAnsi="Times New Roman"/>
                <w:sz w:val="24"/>
                <w:szCs w:val="24"/>
                <w:lang w:val="ru-RU"/>
              </w:rPr>
              <w:t xml:space="preserve"> </w:t>
            </w:r>
            <w:r w:rsidRPr="00576CAA">
              <w:rPr>
                <w:rFonts w:ascii="Times New Roman" w:hAnsi="Times New Roman"/>
                <w:sz w:val="24"/>
                <w:szCs w:val="24"/>
                <w:lang w:val="ru-RU"/>
              </w:rPr>
              <w:t>поръчка</w:t>
            </w:r>
          </w:p>
        </w:tc>
      </w:tr>
      <w:tr w:rsidR="000B1DD7" w:rsidRPr="00576CAA" w:rsidTr="00CA2061">
        <w:trPr>
          <w:tblCellSpacing w:w="0" w:type="dxa"/>
        </w:trPr>
        <w:tc>
          <w:tcPr>
            <w:tcW w:w="10632" w:type="dxa"/>
            <w:tcBorders>
              <w:top w:val="nil"/>
              <w:left w:val="nil"/>
              <w:bottom w:val="nil"/>
              <w:right w:val="nil"/>
            </w:tcBorders>
          </w:tcPr>
          <w:p w:rsidR="000B1DD7" w:rsidRPr="00C702B4" w:rsidRDefault="000B1DD7" w:rsidP="00CA2061">
            <w:pPr>
              <w:spacing w:after="0" w:line="240" w:lineRule="auto"/>
              <w:jc w:val="center"/>
              <w:textAlignment w:val="center"/>
              <w:rPr>
                <w:rFonts w:ascii="Times New Roman" w:hAnsi="Times New Roman"/>
                <w:sz w:val="24"/>
                <w:szCs w:val="24"/>
                <w:lang w:eastAsia="bg-BG"/>
              </w:rPr>
            </w:pPr>
          </w:p>
        </w:tc>
      </w:tr>
      <w:tr w:rsidR="000B1DD7" w:rsidRPr="00576CAA" w:rsidTr="00CA2061">
        <w:trPr>
          <w:tblCellSpacing w:w="0" w:type="dxa"/>
        </w:trPr>
        <w:tc>
          <w:tcPr>
            <w:tcW w:w="10632" w:type="dxa"/>
            <w:tcBorders>
              <w:top w:val="nil"/>
              <w:left w:val="nil"/>
              <w:bottom w:val="nil"/>
              <w:right w:val="nil"/>
            </w:tcBorders>
          </w:tcPr>
          <w:p w:rsidR="000B1DD7" w:rsidRPr="00C702B4" w:rsidRDefault="000B1DD7" w:rsidP="00CA2061">
            <w:pPr>
              <w:spacing w:after="0" w:line="240" w:lineRule="auto"/>
              <w:textAlignment w:val="center"/>
              <w:rPr>
                <w:rFonts w:ascii="Times New Roman" w:hAnsi="Times New Roman"/>
                <w:sz w:val="24"/>
                <w:szCs w:val="24"/>
                <w:lang w:eastAsia="bg-BG"/>
              </w:rPr>
            </w:pPr>
          </w:p>
        </w:tc>
      </w:tr>
      <w:tr w:rsidR="000B1DD7" w:rsidRPr="00576CAA" w:rsidTr="00CA2061">
        <w:trPr>
          <w:tblCellSpacing w:w="0" w:type="dxa"/>
        </w:trPr>
        <w:tc>
          <w:tcPr>
            <w:tcW w:w="10632" w:type="dxa"/>
            <w:tcBorders>
              <w:top w:val="nil"/>
              <w:left w:val="nil"/>
              <w:bottom w:val="nil"/>
              <w:right w:val="nil"/>
            </w:tcBorders>
          </w:tcPr>
          <w:p w:rsidR="000B1DD7" w:rsidRPr="00C702B4" w:rsidRDefault="000B1DD7" w:rsidP="00CA2061">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jc w:val="both"/>
              <w:rPr>
                <w:rFonts w:ascii="Times New Roman" w:hAnsi="Times New Roman"/>
                <w:sz w:val="24"/>
                <w:szCs w:val="24"/>
                <w:u w:val="single"/>
              </w:rPr>
            </w:pP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jc w:val="both"/>
              <w:rPr>
                <w:rFonts w:ascii="Times New Roman" w:hAnsi="Times New Roman"/>
                <w:sz w:val="24"/>
                <w:szCs w:val="24"/>
                <w:u w:val="single"/>
              </w:rPr>
            </w:pPr>
          </w:p>
        </w:tc>
      </w:tr>
      <w:tr w:rsidR="000B1DD7" w:rsidRPr="00576CAA" w:rsidTr="00CA2061">
        <w:trPr>
          <w:tblCellSpacing w:w="0" w:type="dxa"/>
        </w:trPr>
        <w:tc>
          <w:tcPr>
            <w:tcW w:w="10632" w:type="dxa"/>
            <w:tcBorders>
              <w:top w:val="nil"/>
              <w:left w:val="nil"/>
              <w:bottom w:val="nil"/>
              <w:right w:val="nil"/>
            </w:tcBorders>
          </w:tcPr>
          <w:p w:rsidR="000B1DD7" w:rsidRPr="005D470A" w:rsidRDefault="000B1DD7" w:rsidP="00CA2061">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0B1DD7" w:rsidRPr="00576CAA" w:rsidTr="00CA2061">
        <w:trPr>
          <w:tblCellSpacing w:w="0" w:type="dxa"/>
        </w:trPr>
        <w:tc>
          <w:tcPr>
            <w:tcW w:w="10632" w:type="dxa"/>
            <w:tcBorders>
              <w:top w:val="nil"/>
              <w:left w:val="nil"/>
              <w:bottom w:val="nil"/>
              <w:right w:val="nil"/>
            </w:tcBorders>
          </w:tcPr>
          <w:p w:rsidR="000B1DD7" w:rsidRDefault="000B1DD7" w:rsidP="00CA2061">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0B1DD7" w:rsidRDefault="000B1DD7" w:rsidP="00CA2061">
            <w:pPr>
              <w:shd w:val="clear" w:color="auto" w:fill="FFFFFF"/>
              <w:tabs>
                <w:tab w:val="left" w:leader="dot" w:pos="8098"/>
              </w:tabs>
              <w:ind w:firstLine="523"/>
              <w:jc w:val="both"/>
              <w:rPr>
                <w:rFonts w:ascii="Times New Roman" w:hAnsi="Times New Roman"/>
                <w:color w:val="000000"/>
                <w:sz w:val="24"/>
                <w:szCs w:val="24"/>
              </w:rPr>
            </w:pPr>
            <w:r w:rsidRPr="002169EB">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Pr="000F6825">
              <w:rPr>
                <w:rFonts w:ascii="Times New Roman" w:hAnsi="Times New Roman"/>
                <w:sz w:val="24"/>
                <w:szCs w:val="24"/>
              </w:rPr>
              <w:t>„</w:t>
            </w:r>
            <w:r w:rsidRPr="000F6825">
              <w:rPr>
                <w:rFonts w:ascii="Times New Roman" w:hAnsi="Times New Roman"/>
                <w:color w:val="000000"/>
                <w:sz w:val="24"/>
                <w:szCs w:val="24"/>
              </w:rPr>
              <w:t xml:space="preserve">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w:t>
            </w:r>
            <w:r w:rsidRPr="000F6825">
              <w:rPr>
                <w:rFonts w:ascii="Times New Roman" w:hAnsi="Times New Roman"/>
                <w:sz w:val="24"/>
                <w:szCs w:val="24"/>
              </w:rPr>
              <w:t>в района на дейност на</w:t>
            </w:r>
            <w:r w:rsidRPr="000F6825">
              <w:rPr>
                <w:rFonts w:ascii="Times New Roman" w:hAnsi="Times New Roman"/>
                <w:color w:val="000000"/>
                <w:sz w:val="24"/>
                <w:szCs w:val="24"/>
              </w:rPr>
              <w:t xml:space="preserve"> ТП „Д</w:t>
            </w:r>
            <w:r w:rsidR="00CA2061">
              <w:rPr>
                <w:rFonts w:ascii="Times New Roman" w:hAnsi="Times New Roman"/>
                <w:color w:val="000000"/>
                <w:sz w:val="24"/>
                <w:szCs w:val="24"/>
              </w:rPr>
              <w:t>Г</w:t>
            </w:r>
            <w:r>
              <w:rPr>
                <w:rFonts w:ascii="Times New Roman" w:hAnsi="Times New Roman"/>
                <w:color w:val="000000"/>
                <w:sz w:val="24"/>
                <w:szCs w:val="24"/>
              </w:rPr>
              <w:t>С ........................</w:t>
            </w:r>
            <w:r w:rsidRPr="000F6825">
              <w:rPr>
                <w:rFonts w:ascii="Times New Roman" w:hAnsi="Times New Roman"/>
                <w:color w:val="000000"/>
                <w:sz w:val="24"/>
                <w:szCs w:val="24"/>
              </w:rPr>
              <w:t>”,</w:t>
            </w:r>
          </w:p>
          <w:p w:rsidR="000B1DD7" w:rsidRDefault="000B1DD7" w:rsidP="00CA2061">
            <w:pPr>
              <w:widowControl w:val="0"/>
              <w:autoSpaceDE w:val="0"/>
              <w:autoSpaceDN w:val="0"/>
              <w:adjustRightInd w:val="0"/>
              <w:spacing w:after="0" w:line="240" w:lineRule="auto"/>
              <w:jc w:val="both"/>
              <w:rPr>
                <w:rFonts w:ascii="Times New Roman" w:hAnsi="Times New Roman"/>
                <w:sz w:val="24"/>
                <w:szCs w:val="24"/>
                <w:lang w:eastAsia="bg-BG"/>
              </w:rPr>
            </w:pPr>
          </w:p>
          <w:p w:rsidR="000B1DD7" w:rsidRDefault="000B1DD7" w:rsidP="00CA2061">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0B1DD7" w:rsidRDefault="000B1DD7" w:rsidP="00CA2061">
            <w:pPr>
              <w:widowControl w:val="0"/>
              <w:autoSpaceDE w:val="0"/>
              <w:autoSpaceDN w:val="0"/>
              <w:adjustRightInd w:val="0"/>
              <w:spacing w:after="0" w:line="240" w:lineRule="auto"/>
              <w:jc w:val="both"/>
              <w:rPr>
                <w:rFonts w:ascii="Times New Roman" w:hAnsi="Times New Roman"/>
                <w:sz w:val="24"/>
                <w:szCs w:val="24"/>
                <w:lang w:eastAsia="bg-BG"/>
              </w:rPr>
            </w:pPr>
          </w:p>
          <w:p w:rsidR="000B1DD7" w:rsidRDefault="000B1DD7" w:rsidP="00CA2061">
            <w:pPr>
              <w:widowControl w:val="0"/>
              <w:autoSpaceDE w:val="0"/>
              <w:autoSpaceDN w:val="0"/>
              <w:adjustRightInd w:val="0"/>
              <w:spacing w:after="0" w:line="240" w:lineRule="auto"/>
              <w:jc w:val="both"/>
              <w:rPr>
                <w:rFonts w:ascii="Times New Roman" w:hAnsi="Times New Roman"/>
                <w:sz w:val="24"/>
                <w:szCs w:val="24"/>
                <w:lang w:eastAsia="bg-BG"/>
              </w:rPr>
            </w:pPr>
          </w:p>
          <w:p w:rsidR="000B1DD7" w:rsidRDefault="000B1DD7" w:rsidP="00CA2061">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 техническо оборудване, което ще използвам при изпълнение на обществената поръчка:</w:t>
            </w:r>
          </w:p>
          <w:p w:rsidR="000B1DD7" w:rsidRPr="00985998" w:rsidRDefault="000B1DD7" w:rsidP="000B1DD7">
            <w:pPr>
              <w:pStyle w:val="ListParagraph"/>
              <w:widowControl w:val="0"/>
              <w:numPr>
                <w:ilvl w:val="0"/>
                <w:numId w:val="16"/>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0B1DD7" w:rsidRDefault="000B1DD7" w:rsidP="00CA2061">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0B1DD7" w:rsidRPr="00985998" w:rsidRDefault="000B1DD7" w:rsidP="000B1DD7">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0B1DD7" w:rsidRPr="00985998" w:rsidRDefault="000B1DD7" w:rsidP="00CA2061">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0B1DD7" w:rsidRDefault="000B1DD7" w:rsidP="000B1DD7">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0B1DD7" w:rsidRDefault="000B1DD7" w:rsidP="00CA2061">
            <w:pPr>
              <w:pStyle w:val="ListParagraph"/>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0B1DD7" w:rsidRDefault="000B1DD7" w:rsidP="000B1DD7">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0B1DD7" w:rsidRPr="00985998" w:rsidRDefault="000B1DD7" w:rsidP="00CA2061">
            <w:pPr>
              <w:pStyle w:val="ListParagraph"/>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0B1DD7" w:rsidRDefault="000B1DD7" w:rsidP="00CA2061">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0B1DD7" w:rsidRPr="000E53A4" w:rsidRDefault="000B1DD7" w:rsidP="00CA2061">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0B1DD7" w:rsidRPr="00712672" w:rsidRDefault="000B1DD7" w:rsidP="00CA2061">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0B1DD7" w:rsidRPr="00C702B4" w:rsidRDefault="000B1DD7" w:rsidP="000B1DD7">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80" w:type="dxa"/>
        <w:tblCellSpacing w:w="0" w:type="dxa"/>
        <w:tblInd w:w="-537" w:type="dxa"/>
        <w:tblLayout w:type="fixed"/>
        <w:tblCellMar>
          <w:top w:w="15" w:type="dxa"/>
          <w:left w:w="15" w:type="dxa"/>
          <w:bottom w:w="15" w:type="dxa"/>
          <w:right w:w="15" w:type="dxa"/>
        </w:tblCellMar>
        <w:tblLook w:val="00A0" w:firstRow="1" w:lastRow="0" w:firstColumn="1" w:lastColumn="0" w:noHBand="0" w:noVBand="0"/>
      </w:tblPr>
      <w:tblGrid>
        <w:gridCol w:w="48"/>
        <w:gridCol w:w="2504"/>
        <w:gridCol w:w="8080"/>
        <w:gridCol w:w="15"/>
        <w:gridCol w:w="33"/>
      </w:tblGrid>
      <w:tr w:rsidR="000B1DD7" w:rsidRPr="00576CAA" w:rsidTr="00CA2061">
        <w:trPr>
          <w:gridAfter w:val="2"/>
          <w:wAfter w:w="48" w:type="dxa"/>
          <w:tblCellSpacing w:w="0" w:type="dxa"/>
        </w:trPr>
        <w:tc>
          <w:tcPr>
            <w:tcW w:w="2552" w:type="dxa"/>
            <w:gridSpan w:val="2"/>
            <w:tcBorders>
              <w:top w:val="single" w:sz="6" w:space="0" w:color="auto"/>
              <w:left w:val="single" w:sz="6" w:space="0" w:color="auto"/>
              <w:bottom w:val="single" w:sz="6" w:space="0" w:color="auto"/>
              <w:right w:val="single" w:sz="6" w:space="0" w:color="auto"/>
            </w:tcBorders>
          </w:tcPr>
          <w:p w:rsidR="000B1DD7" w:rsidRPr="00C702B4" w:rsidRDefault="000B1DD7" w:rsidP="00CA2061">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0B1DD7" w:rsidRPr="00C702B4" w:rsidRDefault="000B1DD7" w:rsidP="00CA2061">
            <w:pPr>
              <w:spacing w:after="0" w:line="240" w:lineRule="auto"/>
              <w:textAlignment w:val="center"/>
              <w:rPr>
                <w:rFonts w:ascii="Times New Roman" w:hAnsi="Times New Roman"/>
                <w:sz w:val="24"/>
                <w:szCs w:val="24"/>
                <w:lang w:eastAsia="bg-BG"/>
              </w:rPr>
            </w:pPr>
          </w:p>
          <w:p w:rsidR="000B1DD7" w:rsidRPr="00C702B4" w:rsidRDefault="000B1DD7" w:rsidP="00CA2061">
            <w:pPr>
              <w:spacing w:after="0" w:line="240" w:lineRule="auto"/>
              <w:textAlignment w:val="center"/>
              <w:rPr>
                <w:rFonts w:ascii="Times New Roman" w:hAnsi="Times New Roman"/>
                <w:sz w:val="24"/>
                <w:szCs w:val="24"/>
                <w:lang w:eastAsia="bg-BG"/>
              </w:rPr>
            </w:pPr>
          </w:p>
        </w:tc>
      </w:tr>
      <w:tr w:rsidR="000B1DD7" w:rsidRPr="00576CAA" w:rsidTr="00CA2061">
        <w:trPr>
          <w:gridAfter w:val="2"/>
          <w:wAfter w:w="48" w:type="dxa"/>
          <w:tblCellSpacing w:w="0" w:type="dxa"/>
        </w:trPr>
        <w:tc>
          <w:tcPr>
            <w:tcW w:w="2552" w:type="dxa"/>
            <w:gridSpan w:val="2"/>
            <w:tcBorders>
              <w:top w:val="nil"/>
              <w:left w:val="single" w:sz="6" w:space="0" w:color="auto"/>
              <w:bottom w:val="single" w:sz="6" w:space="0" w:color="auto"/>
              <w:right w:val="single" w:sz="6" w:space="0" w:color="auto"/>
            </w:tcBorders>
          </w:tcPr>
          <w:p w:rsidR="000B1DD7" w:rsidRPr="00C702B4" w:rsidRDefault="000B1DD7" w:rsidP="00CA2061">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0B1DD7" w:rsidRPr="00C702B4" w:rsidRDefault="000B1DD7" w:rsidP="00CA2061">
            <w:pPr>
              <w:spacing w:after="0" w:line="240" w:lineRule="auto"/>
              <w:textAlignment w:val="center"/>
              <w:rPr>
                <w:rFonts w:ascii="Times New Roman" w:hAnsi="Times New Roman"/>
                <w:sz w:val="24"/>
                <w:szCs w:val="24"/>
                <w:lang w:eastAsia="bg-BG"/>
              </w:rPr>
            </w:pPr>
          </w:p>
          <w:p w:rsidR="000B1DD7" w:rsidRPr="00C702B4" w:rsidRDefault="000B1DD7" w:rsidP="00CA2061">
            <w:pPr>
              <w:spacing w:after="0" w:line="240" w:lineRule="auto"/>
              <w:textAlignment w:val="center"/>
              <w:rPr>
                <w:rFonts w:ascii="Times New Roman" w:hAnsi="Times New Roman"/>
                <w:sz w:val="24"/>
                <w:szCs w:val="24"/>
                <w:lang w:eastAsia="bg-BG"/>
              </w:rPr>
            </w:pPr>
          </w:p>
        </w:tc>
      </w:tr>
      <w:tr w:rsidR="000B1DD7" w:rsidRPr="00576CAA" w:rsidTr="00CA2061">
        <w:trPr>
          <w:gridAfter w:val="2"/>
          <w:wAfter w:w="48" w:type="dxa"/>
          <w:tblCellSpacing w:w="0" w:type="dxa"/>
        </w:trPr>
        <w:tc>
          <w:tcPr>
            <w:tcW w:w="2552" w:type="dxa"/>
            <w:gridSpan w:val="2"/>
            <w:tcBorders>
              <w:top w:val="nil"/>
              <w:left w:val="single" w:sz="6" w:space="0" w:color="auto"/>
              <w:bottom w:val="single" w:sz="6" w:space="0" w:color="auto"/>
              <w:right w:val="single" w:sz="6" w:space="0" w:color="auto"/>
            </w:tcBorders>
          </w:tcPr>
          <w:p w:rsidR="000B1DD7" w:rsidRPr="00C702B4" w:rsidRDefault="000B1DD7" w:rsidP="00CA2061">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0B1DD7" w:rsidRPr="00C702B4" w:rsidRDefault="000B1DD7" w:rsidP="00CA2061">
            <w:pPr>
              <w:spacing w:after="0" w:line="240" w:lineRule="auto"/>
              <w:textAlignment w:val="center"/>
              <w:rPr>
                <w:rFonts w:ascii="Times New Roman" w:hAnsi="Times New Roman"/>
                <w:sz w:val="24"/>
                <w:szCs w:val="24"/>
                <w:lang w:eastAsia="bg-BG"/>
              </w:rPr>
            </w:pPr>
          </w:p>
        </w:tc>
      </w:tr>
      <w:tr w:rsidR="000B1DD7" w:rsidRPr="00576CAA" w:rsidTr="00CA2061">
        <w:trPr>
          <w:gridBefore w:val="1"/>
          <w:gridAfter w:val="1"/>
          <w:wBefore w:w="48" w:type="dxa"/>
          <w:wAfter w:w="33" w:type="dxa"/>
          <w:tblCellSpacing w:w="0" w:type="dxa"/>
        </w:trPr>
        <w:tc>
          <w:tcPr>
            <w:tcW w:w="10599" w:type="dxa"/>
            <w:gridSpan w:val="3"/>
            <w:tcBorders>
              <w:top w:val="nil"/>
              <w:left w:val="nil"/>
              <w:bottom w:val="nil"/>
              <w:right w:val="nil"/>
            </w:tcBorders>
          </w:tcPr>
          <w:p w:rsidR="000B1DD7" w:rsidRPr="00712672" w:rsidRDefault="000B1DD7" w:rsidP="00CA2061">
            <w:pPr>
              <w:spacing w:after="0" w:line="240" w:lineRule="auto"/>
              <w:jc w:val="center"/>
              <w:textAlignment w:val="center"/>
              <w:rPr>
                <w:rFonts w:ascii="Times New Roman" w:hAnsi="Times New Roman"/>
                <w:b/>
                <w:sz w:val="24"/>
                <w:szCs w:val="24"/>
                <w:lang w:eastAsia="bg-BG"/>
              </w:rPr>
            </w:pPr>
          </w:p>
        </w:tc>
      </w:tr>
      <w:tr w:rsidR="000B1DD7" w:rsidRPr="00576CAA" w:rsidTr="00CA2061">
        <w:trPr>
          <w:gridBefore w:val="1"/>
          <w:wBefore w:w="48" w:type="dxa"/>
          <w:tblCellSpacing w:w="0" w:type="dxa"/>
        </w:trPr>
        <w:tc>
          <w:tcPr>
            <w:tcW w:w="10632" w:type="dxa"/>
            <w:gridSpan w:val="4"/>
            <w:tcBorders>
              <w:top w:val="nil"/>
              <w:left w:val="nil"/>
              <w:bottom w:val="nil"/>
              <w:right w:val="nil"/>
            </w:tcBorders>
          </w:tcPr>
          <w:p w:rsidR="000B1DD7" w:rsidRPr="00AB5464" w:rsidRDefault="000B1DD7" w:rsidP="00CA2061">
            <w:pPr>
              <w:spacing w:after="0" w:line="240" w:lineRule="auto"/>
              <w:jc w:val="center"/>
              <w:textAlignment w:val="center"/>
              <w:rPr>
                <w:rFonts w:ascii="Times New Roman" w:hAnsi="Times New Roman"/>
                <w:sz w:val="24"/>
                <w:szCs w:val="24"/>
                <w:lang w:eastAsia="bg-BG"/>
              </w:rPr>
            </w:pPr>
          </w:p>
        </w:tc>
      </w:tr>
      <w:tr w:rsidR="000B1DD7" w:rsidRPr="00576CAA" w:rsidTr="00CA2061">
        <w:trPr>
          <w:gridBefore w:val="1"/>
          <w:wBefore w:w="48" w:type="dxa"/>
          <w:tblCellSpacing w:w="0" w:type="dxa"/>
        </w:trPr>
        <w:tc>
          <w:tcPr>
            <w:tcW w:w="10632" w:type="dxa"/>
            <w:gridSpan w:val="4"/>
            <w:tcBorders>
              <w:top w:val="nil"/>
              <w:left w:val="nil"/>
              <w:bottom w:val="nil"/>
              <w:right w:val="nil"/>
            </w:tcBorders>
          </w:tcPr>
          <w:p w:rsidR="000B1DD7" w:rsidRPr="00C702B4" w:rsidRDefault="000B1DD7" w:rsidP="00CA2061">
            <w:pPr>
              <w:spacing w:after="0" w:line="240" w:lineRule="auto"/>
              <w:jc w:val="center"/>
              <w:textAlignment w:val="center"/>
              <w:rPr>
                <w:rFonts w:ascii="Times New Roman" w:hAnsi="Times New Roman"/>
                <w:sz w:val="24"/>
                <w:szCs w:val="24"/>
                <w:lang w:eastAsia="bg-BG"/>
              </w:rPr>
            </w:pPr>
          </w:p>
        </w:tc>
      </w:tr>
      <w:tr w:rsidR="000B1DD7" w:rsidRPr="00576CAA" w:rsidTr="00CA2061">
        <w:trPr>
          <w:gridBefore w:val="1"/>
          <w:wBefore w:w="48" w:type="dxa"/>
          <w:tblCellSpacing w:w="0" w:type="dxa"/>
        </w:trPr>
        <w:tc>
          <w:tcPr>
            <w:tcW w:w="10632" w:type="dxa"/>
            <w:gridSpan w:val="4"/>
            <w:tcBorders>
              <w:top w:val="nil"/>
              <w:left w:val="nil"/>
              <w:bottom w:val="nil"/>
              <w:right w:val="nil"/>
            </w:tcBorders>
          </w:tcPr>
          <w:p w:rsidR="000B1DD7" w:rsidRDefault="000B1DD7" w:rsidP="00CA2061">
            <w:pPr>
              <w:widowControl w:val="0"/>
              <w:autoSpaceDE w:val="0"/>
              <w:autoSpaceDN w:val="0"/>
              <w:adjustRightInd w:val="0"/>
              <w:spacing w:after="0" w:line="240" w:lineRule="auto"/>
              <w:ind w:right="141"/>
              <w:jc w:val="both"/>
              <w:rPr>
                <w:rFonts w:ascii="Times New Roman" w:hAnsi="Times New Roman"/>
                <w:b/>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кандиданства.</w:t>
            </w:r>
          </w:p>
          <w:p w:rsidR="000B1DD7" w:rsidRPr="00C702B4" w:rsidRDefault="000B1DD7" w:rsidP="00CA2061">
            <w:pPr>
              <w:spacing w:after="0" w:line="240" w:lineRule="auto"/>
              <w:textAlignment w:val="center"/>
              <w:rPr>
                <w:rFonts w:ascii="Times New Roman" w:hAnsi="Times New Roman"/>
                <w:sz w:val="24"/>
                <w:szCs w:val="24"/>
                <w:lang w:eastAsia="bg-BG"/>
              </w:rPr>
            </w:pPr>
          </w:p>
        </w:tc>
      </w:tr>
      <w:tr w:rsidR="000B1DD7" w:rsidRPr="00576CAA" w:rsidTr="00CA2061">
        <w:trPr>
          <w:gridBefore w:val="1"/>
          <w:wBefore w:w="48" w:type="dxa"/>
          <w:tblCellSpacing w:w="0" w:type="dxa"/>
        </w:trPr>
        <w:tc>
          <w:tcPr>
            <w:tcW w:w="10632" w:type="dxa"/>
            <w:gridSpan w:val="4"/>
            <w:tcBorders>
              <w:top w:val="nil"/>
              <w:left w:val="nil"/>
              <w:bottom w:val="nil"/>
              <w:right w:val="nil"/>
            </w:tcBorders>
          </w:tcPr>
          <w:p w:rsidR="000B1DD7" w:rsidRPr="00C702B4" w:rsidRDefault="000B1DD7" w:rsidP="00CA2061">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5D333F" w:rsidRDefault="005D333F" w:rsidP="000B1DD7">
      <w:pPr>
        <w:widowControl w:val="0"/>
        <w:autoSpaceDE w:val="0"/>
        <w:autoSpaceDN w:val="0"/>
        <w:adjustRightInd w:val="0"/>
        <w:spacing w:after="120" w:line="240" w:lineRule="auto"/>
        <w:outlineLvl w:val="0"/>
        <w:rPr>
          <w:rFonts w:ascii="Times New Roman" w:hAnsi="Times New Roman"/>
          <w:b/>
          <w:sz w:val="24"/>
          <w:szCs w:val="24"/>
          <w:lang w:val="ru-RU" w:eastAsia="bg-BG"/>
        </w:rPr>
      </w:pPr>
      <w:r w:rsidRPr="00C702B4">
        <w:rPr>
          <w:rFonts w:ascii="Times New Roman" w:hAnsi="Times New Roman"/>
          <w:sz w:val="24"/>
          <w:szCs w:val="24"/>
          <w:lang w:val="ru-RU" w:eastAsia="bg-BG"/>
        </w:rPr>
        <w:br w:type="page"/>
      </w: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4</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5D333F" w:rsidRPr="00C702B4" w:rsidRDefault="005D333F" w:rsidP="005D333F">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5D333F" w:rsidRPr="00CF2332"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4B7A4A">
        <w:rPr>
          <w:rFonts w:ascii="Times New Roman" w:hAnsi="Times New Roman"/>
          <w:b/>
          <w:color w:val="000000"/>
          <w:lang w:val="ru-RU"/>
        </w:rPr>
        <w:t>Относно:</w:t>
      </w:r>
      <w:r w:rsidR="00AD6078">
        <w:rPr>
          <w:rFonts w:ascii="Times New Roman" w:hAnsi="Times New Roman"/>
          <w:b/>
          <w:color w:val="000000"/>
          <w:lang w:val="en-US"/>
        </w:rPr>
        <w:t xml:space="preserve"> </w:t>
      </w:r>
      <w:r w:rsidRPr="004B7A4A">
        <w:rPr>
          <w:rFonts w:ascii="Times New Roman" w:hAnsi="Times New Roman"/>
          <w:color w:val="000000"/>
          <w:lang w:val="ru-RU"/>
        </w:rPr>
        <w:t>Обществена поръчка с предмет:</w:t>
      </w:r>
      <w:r w:rsidR="00AD6078">
        <w:rPr>
          <w:rFonts w:ascii="Times New Roman" w:hAnsi="Times New Roman"/>
          <w:color w:val="000000"/>
          <w:lang w:val="en-US"/>
        </w:rPr>
        <w:t xml:space="preserve"> </w:t>
      </w:r>
      <w:r w:rsidRPr="00CF2332">
        <w:rPr>
          <w:rFonts w:ascii="Times New Roman" w:hAnsi="Times New Roman"/>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w:t>
      </w:r>
    </w:p>
    <w:p w:rsidR="005D333F" w:rsidRPr="00CF2332" w:rsidRDefault="005D333F" w:rsidP="005D333F">
      <w:pPr>
        <w:spacing w:after="120"/>
        <w:ind w:right="-235" w:firstLine="523"/>
        <w:jc w:val="both"/>
        <w:rPr>
          <w:rFonts w:ascii="Times New Roman" w:hAnsi="Times New Roman"/>
          <w:color w:val="000000"/>
          <w:sz w:val="24"/>
          <w:szCs w:val="24"/>
        </w:rPr>
      </w:pPr>
      <w:r w:rsidRPr="00CF2332">
        <w:rPr>
          <w:rFonts w:ascii="Times New Roman" w:hAnsi="Times New Roman"/>
          <w:b/>
          <w:color w:val="000000"/>
          <w:sz w:val="24"/>
          <w:szCs w:val="24"/>
          <w:u w:val="single"/>
        </w:rPr>
        <w:t>За Обособена позиция № 1:</w:t>
      </w:r>
      <w:r>
        <w:rPr>
          <w:rFonts w:ascii="Times New Roman" w:hAnsi="Times New Roman"/>
          <w:color w:val="000000"/>
          <w:sz w:val="24"/>
          <w:szCs w:val="24"/>
        </w:rPr>
        <w:t xml:space="preserve"> Относно:„</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w:t>
      </w:r>
      <w:r w:rsidR="004A30D6">
        <w:rPr>
          <w:rFonts w:ascii="Times New Roman" w:hAnsi="Times New Roman"/>
          <w:color w:val="000000"/>
          <w:sz w:val="24"/>
          <w:szCs w:val="24"/>
        </w:rPr>
        <w:t>а на дейност на ТП „ДГС Симитл</w:t>
      </w:r>
      <w:r w:rsidRPr="00CF2332">
        <w:rPr>
          <w:rFonts w:ascii="Times New Roman" w:hAnsi="Times New Roman"/>
          <w:color w:val="000000"/>
          <w:sz w:val="24"/>
          <w:szCs w:val="24"/>
        </w:rPr>
        <w:t xml:space="preserve">и”, </w:t>
      </w:r>
    </w:p>
    <w:p w:rsidR="005D333F" w:rsidRPr="00C702B4" w:rsidRDefault="005D333F" w:rsidP="005D333F">
      <w:pPr>
        <w:spacing w:line="26" w:lineRule="atLeast"/>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 xml:space="preserve">С настоящотовъввръзка с </w:t>
      </w:r>
      <w:r>
        <w:rPr>
          <w:rFonts w:ascii="Times New Roman" w:hAnsi="Times New Roman"/>
          <w:sz w:val="24"/>
          <w:szCs w:val="24"/>
          <w:lang w:val="ru-RU" w:eastAsia="bg-BG"/>
        </w:rPr>
        <w:t xml:space="preserve">Решение изх. № </w:t>
      </w:r>
      <w:r w:rsidR="00AD6078">
        <w:rPr>
          <w:rFonts w:ascii="Times New Roman" w:hAnsi="Times New Roman"/>
          <w:sz w:val="24"/>
          <w:szCs w:val="24"/>
          <w:lang w:val="en-US" w:eastAsia="bg-BG"/>
        </w:rPr>
        <w:t>………..</w:t>
      </w:r>
      <w:r w:rsidRPr="004B7A4A">
        <w:rPr>
          <w:rFonts w:ascii="Times New Roman" w:hAnsi="Times New Roman"/>
          <w:sz w:val="24"/>
          <w:szCs w:val="24"/>
          <w:lang w:val="ru-RU" w:eastAsia="bg-BG"/>
        </w:rPr>
        <w:t>/</w:t>
      </w:r>
      <w:r w:rsidR="00AD6078">
        <w:rPr>
          <w:rFonts w:ascii="Times New Roman" w:hAnsi="Times New Roman"/>
          <w:sz w:val="24"/>
          <w:szCs w:val="24"/>
          <w:lang w:val="en-US" w:eastAsia="bg-BG"/>
        </w:rPr>
        <w:t>………..</w:t>
      </w:r>
      <w:r w:rsidRPr="004B7A4A">
        <w:rPr>
          <w:rFonts w:ascii="Times New Roman" w:hAnsi="Times New Roman"/>
          <w:sz w:val="24"/>
          <w:szCs w:val="24"/>
          <w:lang w:val="ru-RU" w:eastAsia="bg-BG"/>
        </w:rPr>
        <w:t>.</w:t>
      </w:r>
      <w:r w:rsidR="004A30D6">
        <w:rPr>
          <w:rFonts w:ascii="Times New Roman" w:hAnsi="Times New Roman"/>
          <w:sz w:val="24"/>
          <w:szCs w:val="24"/>
          <w:lang w:val="ru-RU" w:eastAsia="bg-BG"/>
        </w:rPr>
        <w:t>..</w:t>
      </w:r>
      <w:r w:rsidRPr="004B7A4A">
        <w:rPr>
          <w:rFonts w:ascii="Times New Roman" w:hAnsi="Times New Roman"/>
          <w:sz w:val="24"/>
          <w:szCs w:val="24"/>
          <w:lang w:val="ru-RU" w:eastAsia="bg-BG"/>
        </w:rPr>
        <w:t>.201</w:t>
      </w:r>
      <w:r w:rsidR="004A30D6">
        <w:rPr>
          <w:rFonts w:ascii="Times New Roman" w:hAnsi="Times New Roman"/>
          <w:sz w:val="24"/>
          <w:szCs w:val="24"/>
          <w:lang w:val="ru-RU" w:eastAsia="bg-BG"/>
        </w:rPr>
        <w:t>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РДГ-Благоевград</w:t>
      </w:r>
      <w:r w:rsidRPr="00C702B4">
        <w:rPr>
          <w:rFonts w:ascii="Times New Roman" w:hAnsi="Times New Roman"/>
          <w:sz w:val="24"/>
          <w:szCs w:val="24"/>
          <w:lang w:val="ru-RU" w:eastAsia="bg-BG"/>
        </w:rPr>
        <w:t xml:space="preserve"> за възлагане чрез открита процедура по реда на ЗОП на общественапоръчка за извършване на услуга, Ви представяме</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нашата</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be-BY" w:eastAsia="bg-BG"/>
        </w:rPr>
      </w:pPr>
    </w:p>
    <w:p w:rsidR="005D333F" w:rsidRDefault="005D333F" w:rsidP="005D333F">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5D333F" w:rsidRDefault="005D333F" w:rsidP="005D333F">
      <w:pPr>
        <w:pStyle w:val="BodyTextIndent"/>
        <w:ind w:left="0"/>
        <w:rPr>
          <w:rFonts w:ascii="Times New Roman" w:hAnsi="Times New Roman" w:cs="Times New Roman"/>
          <w:b/>
          <w:lang w:val="be-BY"/>
        </w:rPr>
      </w:pPr>
    </w:p>
    <w:p w:rsidR="005D333F" w:rsidRDefault="005D333F" w:rsidP="005D333F">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5D333F" w:rsidRPr="00A44791" w:rsidRDefault="005D333F" w:rsidP="005D333F">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w:t>
      </w:r>
      <w:r w:rsidRPr="001F56C2">
        <w:rPr>
          <w:rFonts w:ascii="Times New Roman" w:hAnsi="Times New Roman" w:cs="Times New Roman"/>
          <w:b/>
          <w:lang w:val="be-BY"/>
        </w:rPr>
        <w:t xml:space="preserve">е </w:t>
      </w:r>
      <w:r w:rsidRPr="001F56C2">
        <w:rPr>
          <w:rFonts w:ascii="Times New Roman" w:hAnsi="Times New Roman" w:cs="Times New Roman"/>
          <w:u w:val="single"/>
          <w:lang w:val="be-BY"/>
        </w:rPr>
        <w:t>1</w:t>
      </w:r>
      <w:r w:rsidR="001F56C2" w:rsidRPr="001F56C2">
        <w:rPr>
          <w:rFonts w:ascii="Times New Roman" w:hAnsi="Times New Roman" w:cs="Times New Roman"/>
          <w:u w:val="single"/>
        </w:rPr>
        <w:t>3</w:t>
      </w:r>
      <w:r w:rsidRPr="001F56C2">
        <w:rPr>
          <w:rFonts w:ascii="Times New Roman" w:hAnsi="Times New Roman" w:cs="Times New Roman"/>
          <w:u w:val="single"/>
          <w:lang w:val="be-BY"/>
        </w:rPr>
        <w:t xml:space="preserve">, </w:t>
      </w:r>
      <w:r w:rsidR="001F56C2" w:rsidRPr="001F56C2">
        <w:rPr>
          <w:rFonts w:ascii="Times New Roman" w:hAnsi="Times New Roman" w:cs="Times New Roman"/>
          <w:u w:val="single"/>
        </w:rPr>
        <w:t>86</w:t>
      </w:r>
      <w:r w:rsidRPr="001F56C2">
        <w:rPr>
          <w:rFonts w:ascii="Times New Roman" w:hAnsi="Times New Roman" w:cs="Times New Roman"/>
          <w:u w:val="single"/>
          <w:lang w:val="be-BY"/>
        </w:rPr>
        <w:t xml:space="preserve"> лева /</w:t>
      </w:r>
      <w:r w:rsidR="001F56C2" w:rsidRPr="001F56C2">
        <w:rPr>
          <w:rFonts w:ascii="Times New Roman" w:hAnsi="Times New Roman" w:cs="Times New Roman"/>
          <w:u w:val="single"/>
          <w:lang w:val="bg-BG"/>
        </w:rPr>
        <w:t>три</w:t>
      </w:r>
      <w:r w:rsidRPr="001F56C2">
        <w:rPr>
          <w:rFonts w:ascii="Times New Roman" w:hAnsi="Times New Roman" w:cs="Times New Roman"/>
          <w:u w:val="single"/>
          <w:lang w:val="bg-BG"/>
        </w:rPr>
        <w:t>надесет</w:t>
      </w:r>
      <w:r w:rsidRPr="001F56C2">
        <w:rPr>
          <w:rFonts w:ascii="Times New Roman" w:hAnsi="Times New Roman" w:cs="Times New Roman"/>
          <w:u w:val="single"/>
          <w:lang w:val="be-BY"/>
        </w:rPr>
        <w:t xml:space="preserve"> лева и </w:t>
      </w:r>
      <w:r w:rsidR="001F56C2" w:rsidRPr="001F56C2">
        <w:rPr>
          <w:rFonts w:ascii="Times New Roman" w:hAnsi="Times New Roman" w:cs="Times New Roman"/>
          <w:u w:val="single"/>
          <w:lang w:val="be-BY"/>
        </w:rPr>
        <w:t>о</w:t>
      </w:r>
      <w:r w:rsidRPr="001F56C2">
        <w:rPr>
          <w:rFonts w:ascii="Times New Roman" w:hAnsi="Times New Roman" w:cs="Times New Roman"/>
          <w:u w:val="single"/>
          <w:lang w:val="be-BY"/>
        </w:rPr>
        <w:t>се</w:t>
      </w:r>
      <w:r w:rsidR="001F56C2" w:rsidRPr="001F56C2">
        <w:rPr>
          <w:rFonts w:ascii="Times New Roman" w:hAnsi="Times New Roman" w:cs="Times New Roman"/>
          <w:u w:val="single"/>
          <w:lang w:val="be-BY"/>
        </w:rPr>
        <w:t>м</w:t>
      </w:r>
      <w:r w:rsidRPr="001F56C2">
        <w:rPr>
          <w:rFonts w:ascii="Times New Roman" w:hAnsi="Times New Roman" w:cs="Times New Roman"/>
          <w:u w:val="single"/>
          <w:lang w:val="be-BY"/>
        </w:rPr>
        <w:t>де</w:t>
      </w:r>
      <w:r w:rsidR="001F56C2" w:rsidRPr="001F56C2">
        <w:rPr>
          <w:rFonts w:ascii="Times New Roman" w:hAnsi="Times New Roman" w:cs="Times New Roman"/>
          <w:u w:val="single"/>
          <w:lang w:val="be-BY"/>
        </w:rPr>
        <w:t>сет и шест</w:t>
      </w:r>
      <w:r w:rsidRPr="001F56C2">
        <w:rPr>
          <w:rFonts w:ascii="Times New Roman" w:hAnsi="Times New Roman" w:cs="Times New Roman"/>
          <w:u w:val="single"/>
          <w:lang w:val="be-BY"/>
        </w:rPr>
        <w:t xml:space="preserve"> стотинки/ </w:t>
      </w:r>
      <w:r w:rsidRPr="001F56C2">
        <w:rPr>
          <w:rFonts w:ascii="Times New Roman" w:hAnsi="Times New Roman" w:cs="Times New Roman"/>
          <w:b/>
          <w:u w:val="single"/>
          <w:lang w:val="be-BY"/>
        </w:rPr>
        <w:t>без ДДС</w:t>
      </w:r>
      <w:r w:rsidRPr="001F56C2">
        <w:rPr>
          <w:rFonts w:ascii="Times New Roman" w:hAnsi="Times New Roman" w:cs="Times New Roman"/>
          <w:b/>
          <w:lang w:val="be-BY"/>
        </w:rPr>
        <w:t>. Предложения над тази</w:t>
      </w:r>
      <w:r>
        <w:rPr>
          <w:rFonts w:ascii="Times New Roman" w:hAnsi="Times New Roman" w:cs="Times New Roman"/>
          <w:b/>
          <w:lang w:val="be-BY"/>
        </w:rPr>
        <w:t xml:space="preserve"> цена не се оценяват и кандидата се декласира.</w:t>
      </w:r>
    </w:p>
    <w:p w:rsidR="005D333F" w:rsidRDefault="005D333F" w:rsidP="005D333F">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5D333F" w:rsidRPr="00A44791" w:rsidRDefault="005D333F" w:rsidP="005D333F">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5D333F" w:rsidRPr="003028DB" w:rsidRDefault="005D333F" w:rsidP="005D333F">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5D333F" w:rsidRPr="00C702B4"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sidR="00097567">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Подпис</w:t>
      </w:r>
      <w:r w:rsidR="00AD6078">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sidR="00AD6078">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p>
    <w:p w:rsidR="005D333F"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AD6078" w:rsidRDefault="00AD6078"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en-US"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4</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5D333F" w:rsidRPr="00C702B4" w:rsidRDefault="005D333F" w:rsidP="005D333F">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5D333F" w:rsidRPr="00C702B4" w:rsidRDefault="005D333F" w:rsidP="005D333F">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5D333F" w:rsidRPr="00CF2332" w:rsidRDefault="005D333F" w:rsidP="005D333F">
      <w:pPr>
        <w:shd w:val="clear" w:color="auto" w:fill="FFFFFF"/>
        <w:tabs>
          <w:tab w:val="left" w:leader="dot" w:pos="8098"/>
        </w:tabs>
        <w:ind w:firstLine="523"/>
        <w:jc w:val="both"/>
        <w:rPr>
          <w:rFonts w:ascii="Times New Roman" w:hAnsi="Times New Roman"/>
          <w:color w:val="000000"/>
          <w:sz w:val="24"/>
          <w:szCs w:val="24"/>
        </w:rPr>
      </w:pPr>
      <w:r w:rsidRPr="004B7A4A">
        <w:rPr>
          <w:rFonts w:ascii="Times New Roman" w:hAnsi="Times New Roman"/>
          <w:b/>
          <w:color w:val="000000"/>
          <w:lang w:val="ru-RU"/>
        </w:rPr>
        <w:t>Относно:</w:t>
      </w:r>
      <w:r w:rsidR="00AD6078">
        <w:rPr>
          <w:rFonts w:ascii="Times New Roman" w:hAnsi="Times New Roman"/>
          <w:b/>
          <w:color w:val="000000"/>
          <w:lang w:val="en-US"/>
        </w:rPr>
        <w:t xml:space="preserve"> </w:t>
      </w:r>
      <w:r w:rsidRPr="004B7A4A">
        <w:rPr>
          <w:rFonts w:ascii="Times New Roman" w:hAnsi="Times New Roman"/>
          <w:color w:val="000000"/>
          <w:lang w:val="ru-RU"/>
        </w:rPr>
        <w:t xml:space="preserve">Обществена поръчка с предмет: </w:t>
      </w:r>
      <w:r w:rsidRPr="00CF2332">
        <w:rPr>
          <w:rFonts w:ascii="Times New Roman" w:hAnsi="Times New Roman"/>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w:t>
      </w:r>
    </w:p>
    <w:p w:rsidR="005D333F" w:rsidRPr="00CF2332" w:rsidRDefault="005D333F" w:rsidP="005D333F">
      <w:pPr>
        <w:spacing w:after="120"/>
        <w:ind w:right="-235" w:firstLine="523"/>
        <w:jc w:val="both"/>
        <w:rPr>
          <w:rFonts w:ascii="Times New Roman" w:hAnsi="Times New Roman"/>
          <w:color w:val="000000"/>
          <w:sz w:val="24"/>
          <w:szCs w:val="24"/>
        </w:rPr>
      </w:pPr>
      <w:r w:rsidRPr="00CF2332">
        <w:rPr>
          <w:rFonts w:ascii="Times New Roman" w:hAnsi="Times New Roman"/>
          <w:b/>
          <w:color w:val="000000"/>
          <w:sz w:val="24"/>
          <w:szCs w:val="24"/>
          <w:u w:val="single"/>
        </w:rPr>
        <w:t xml:space="preserve">За </w:t>
      </w:r>
      <w:r>
        <w:rPr>
          <w:rFonts w:ascii="Times New Roman" w:hAnsi="Times New Roman"/>
          <w:b/>
          <w:color w:val="000000"/>
          <w:sz w:val="24"/>
          <w:szCs w:val="24"/>
          <w:u w:val="single"/>
        </w:rPr>
        <w:t>Обособена позиция № 2</w:t>
      </w:r>
      <w:r w:rsidRPr="00CF2332">
        <w:rPr>
          <w:rFonts w:ascii="Times New Roman" w:hAnsi="Times New Roman"/>
          <w:b/>
          <w:color w:val="000000"/>
          <w:sz w:val="24"/>
          <w:szCs w:val="24"/>
          <w:u w:val="single"/>
        </w:rPr>
        <w:t>:</w:t>
      </w:r>
      <w:r>
        <w:rPr>
          <w:rFonts w:ascii="Times New Roman" w:hAnsi="Times New Roman"/>
          <w:color w:val="000000"/>
          <w:sz w:val="24"/>
          <w:szCs w:val="24"/>
        </w:rPr>
        <w:t xml:space="preserve"> Относно:„</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района на дейност на ТП „Д</w:t>
      </w:r>
      <w:r w:rsidR="00097567">
        <w:rPr>
          <w:rFonts w:ascii="Times New Roman" w:hAnsi="Times New Roman"/>
          <w:color w:val="000000"/>
          <w:sz w:val="24"/>
          <w:szCs w:val="24"/>
        </w:rPr>
        <w:t>Г</w:t>
      </w:r>
      <w:r w:rsidRPr="00CF2332">
        <w:rPr>
          <w:rFonts w:ascii="Times New Roman" w:hAnsi="Times New Roman"/>
          <w:color w:val="000000"/>
          <w:sz w:val="24"/>
          <w:szCs w:val="24"/>
        </w:rPr>
        <w:t xml:space="preserve">С </w:t>
      </w:r>
      <w:r w:rsidR="00097567">
        <w:rPr>
          <w:rFonts w:ascii="Times New Roman" w:hAnsi="Times New Roman"/>
          <w:color w:val="000000"/>
          <w:sz w:val="24"/>
          <w:szCs w:val="24"/>
        </w:rPr>
        <w:t>Кресна</w:t>
      </w:r>
      <w:r w:rsidRPr="00CF2332">
        <w:rPr>
          <w:rFonts w:ascii="Times New Roman" w:hAnsi="Times New Roman"/>
          <w:color w:val="000000"/>
          <w:sz w:val="24"/>
          <w:szCs w:val="24"/>
        </w:rPr>
        <w:t xml:space="preserve">”, </w:t>
      </w:r>
    </w:p>
    <w:p w:rsidR="005D333F" w:rsidRPr="00B95241" w:rsidRDefault="005D333F" w:rsidP="005D333F">
      <w:pPr>
        <w:jc w:val="both"/>
        <w:rPr>
          <w:rFonts w:ascii="Times New Roman" w:hAnsi="Times New Roman"/>
          <w:b/>
          <w:lang w:val="ru-RU"/>
        </w:rPr>
      </w:pPr>
    </w:p>
    <w:p w:rsidR="005D333F" w:rsidRPr="00C702B4" w:rsidRDefault="005D333F" w:rsidP="005D333F">
      <w:pPr>
        <w:spacing w:line="26" w:lineRule="atLeast"/>
        <w:ind w:firstLine="523"/>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5D333F" w:rsidRPr="00C702B4" w:rsidRDefault="005D333F" w:rsidP="005D333F">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изх. №  </w:t>
      </w:r>
      <w:r w:rsidR="00AD6078">
        <w:rPr>
          <w:rFonts w:ascii="Times New Roman" w:hAnsi="Times New Roman"/>
          <w:sz w:val="24"/>
          <w:szCs w:val="24"/>
          <w:lang w:val="en-US" w:eastAsia="bg-BG"/>
        </w:rPr>
        <w:t>……….</w:t>
      </w:r>
      <w:r w:rsidRPr="004B7A4A">
        <w:rPr>
          <w:rFonts w:ascii="Times New Roman" w:hAnsi="Times New Roman"/>
          <w:sz w:val="24"/>
          <w:szCs w:val="24"/>
          <w:lang w:val="ru-RU" w:eastAsia="bg-BG"/>
        </w:rPr>
        <w:t>/</w:t>
      </w:r>
      <w:r w:rsidR="00AD6078">
        <w:rPr>
          <w:rFonts w:ascii="Times New Roman" w:hAnsi="Times New Roman"/>
          <w:sz w:val="24"/>
          <w:szCs w:val="24"/>
          <w:lang w:val="en-US" w:eastAsia="bg-BG"/>
        </w:rPr>
        <w:t>…………</w:t>
      </w:r>
      <w:r w:rsidR="00097567">
        <w:rPr>
          <w:rFonts w:ascii="Times New Roman" w:hAnsi="Times New Roman"/>
          <w:sz w:val="24"/>
          <w:szCs w:val="24"/>
          <w:lang w:eastAsia="bg-BG"/>
        </w:rPr>
        <w:t>....</w:t>
      </w:r>
      <w:r w:rsidRPr="004B7A4A">
        <w:rPr>
          <w:rFonts w:ascii="Times New Roman" w:hAnsi="Times New Roman"/>
          <w:sz w:val="24"/>
          <w:szCs w:val="24"/>
          <w:lang w:val="ru-RU" w:eastAsia="bg-BG"/>
        </w:rPr>
        <w:t>.201</w:t>
      </w:r>
      <w:r w:rsidR="00097567">
        <w:rPr>
          <w:rFonts w:ascii="Times New Roman" w:hAnsi="Times New Roman"/>
          <w:sz w:val="24"/>
          <w:szCs w:val="24"/>
          <w:lang w:val="ru-RU" w:eastAsia="bg-BG"/>
        </w:rPr>
        <w:t>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РДГ-Благоевград</w:t>
      </w:r>
      <w:r w:rsidRPr="00C702B4">
        <w:rPr>
          <w:rFonts w:ascii="Times New Roman" w:hAnsi="Times New Roman"/>
          <w:sz w:val="24"/>
          <w:szCs w:val="24"/>
          <w:lang w:val="ru-RU" w:eastAsia="bg-BG"/>
        </w:rPr>
        <w:t xml:space="preserve"> за възлагане чрез открита процедура по реда на ЗОП на общественапоръчка за извършване на услуга, Ви представяме</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нашата</w:t>
      </w:r>
      <w:r w:rsidR="00AD6078">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5D333F" w:rsidRPr="00C702B4" w:rsidRDefault="005D333F" w:rsidP="005D333F">
      <w:pPr>
        <w:widowControl w:val="0"/>
        <w:autoSpaceDE w:val="0"/>
        <w:autoSpaceDN w:val="0"/>
        <w:adjustRightInd w:val="0"/>
        <w:spacing w:after="120" w:line="240" w:lineRule="auto"/>
        <w:ind w:left="283"/>
        <w:rPr>
          <w:rFonts w:ascii="Times New Roman" w:hAnsi="Times New Roman"/>
          <w:sz w:val="24"/>
          <w:szCs w:val="24"/>
          <w:lang w:val="be-BY" w:eastAsia="bg-BG"/>
        </w:rPr>
      </w:pPr>
    </w:p>
    <w:p w:rsidR="005D333F" w:rsidRDefault="005D333F" w:rsidP="005D333F">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5D333F" w:rsidRDefault="005D333F" w:rsidP="005D333F">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5D333F" w:rsidRPr="00A44791" w:rsidRDefault="005D333F" w:rsidP="005D333F">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w:t>
      </w:r>
      <w:r w:rsidRPr="001F56C2">
        <w:rPr>
          <w:rFonts w:ascii="Times New Roman" w:hAnsi="Times New Roman" w:cs="Times New Roman"/>
          <w:lang w:val="be-BY"/>
        </w:rPr>
        <w:t xml:space="preserve">е </w:t>
      </w:r>
      <w:r w:rsidR="00146EE1" w:rsidRPr="001F56C2">
        <w:rPr>
          <w:rFonts w:ascii="Times New Roman" w:hAnsi="Times New Roman" w:cs="Times New Roman"/>
          <w:u w:val="single"/>
          <w:lang w:val="be-BY"/>
        </w:rPr>
        <w:t>1</w:t>
      </w:r>
      <w:r w:rsidR="001F56C2" w:rsidRPr="001F56C2">
        <w:rPr>
          <w:rFonts w:ascii="Times New Roman" w:hAnsi="Times New Roman" w:cs="Times New Roman"/>
          <w:u w:val="single"/>
          <w:lang w:val="be-BY"/>
        </w:rPr>
        <w:t>3</w:t>
      </w:r>
      <w:r w:rsidR="00146EE1" w:rsidRPr="001F56C2">
        <w:rPr>
          <w:rFonts w:ascii="Times New Roman" w:hAnsi="Times New Roman" w:cs="Times New Roman"/>
          <w:u w:val="single"/>
          <w:lang w:val="be-BY"/>
        </w:rPr>
        <w:t>,</w:t>
      </w:r>
      <w:r w:rsidR="001F56C2" w:rsidRPr="001F56C2">
        <w:rPr>
          <w:rFonts w:ascii="Times New Roman" w:hAnsi="Times New Roman" w:cs="Times New Roman"/>
          <w:u w:val="single"/>
          <w:lang w:val="be-BY"/>
        </w:rPr>
        <w:t>34</w:t>
      </w:r>
      <w:r w:rsidRPr="001F56C2">
        <w:rPr>
          <w:rFonts w:ascii="Times New Roman" w:hAnsi="Times New Roman" w:cs="Times New Roman"/>
          <w:u w:val="single"/>
          <w:lang w:val="be-BY"/>
        </w:rPr>
        <w:t xml:space="preserve"> лева /</w:t>
      </w:r>
      <w:r w:rsidR="001F56C2" w:rsidRPr="001F56C2">
        <w:rPr>
          <w:rFonts w:ascii="Times New Roman" w:hAnsi="Times New Roman" w:cs="Times New Roman"/>
          <w:u w:val="single"/>
          <w:lang w:val="be-BY"/>
        </w:rPr>
        <w:t>т</w:t>
      </w:r>
      <w:r w:rsidRPr="001F56C2">
        <w:rPr>
          <w:rFonts w:ascii="Times New Roman" w:hAnsi="Times New Roman" w:cs="Times New Roman"/>
          <w:u w:val="single"/>
          <w:lang w:val="be-BY"/>
        </w:rPr>
        <w:t xml:space="preserve">ринадесет лева и </w:t>
      </w:r>
      <w:r w:rsidR="001F56C2" w:rsidRPr="001F56C2">
        <w:rPr>
          <w:rFonts w:ascii="Times New Roman" w:hAnsi="Times New Roman" w:cs="Times New Roman"/>
          <w:u w:val="single"/>
          <w:lang w:val="be-BY"/>
        </w:rPr>
        <w:t>три</w:t>
      </w:r>
      <w:r w:rsidRPr="001F56C2">
        <w:rPr>
          <w:rFonts w:ascii="Times New Roman" w:hAnsi="Times New Roman" w:cs="Times New Roman"/>
          <w:u w:val="single"/>
          <w:lang w:val="be-BY"/>
        </w:rPr>
        <w:t xml:space="preserve">десет и </w:t>
      </w:r>
      <w:r w:rsidR="001F56C2" w:rsidRPr="001F56C2">
        <w:rPr>
          <w:rFonts w:ascii="Times New Roman" w:hAnsi="Times New Roman" w:cs="Times New Roman"/>
          <w:u w:val="single"/>
          <w:lang w:val="be-BY"/>
        </w:rPr>
        <w:t>четири</w:t>
      </w:r>
      <w:r w:rsidRPr="001F56C2">
        <w:rPr>
          <w:rFonts w:ascii="Times New Roman" w:hAnsi="Times New Roman" w:cs="Times New Roman"/>
          <w:u w:val="single"/>
          <w:lang w:val="be-BY"/>
        </w:rPr>
        <w:t xml:space="preserve"> стотинки/ без ДДС</w:t>
      </w:r>
      <w:r w:rsidRPr="001F56C2">
        <w:rPr>
          <w:rFonts w:ascii="Times New Roman" w:hAnsi="Times New Roman" w:cs="Times New Roman"/>
          <w:lang w:val="be-BY"/>
        </w:rPr>
        <w:t>.</w:t>
      </w:r>
      <w:r w:rsidRPr="001F56C2">
        <w:rPr>
          <w:rFonts w:ascii="Times New Roman" w:hAnsi="Times New Roman" w:cs="Times New Roman"/>
          <w:b/>
          <w:lang w:val="be-BY"/>
        </w:rPr>
        <w:t xml:space="preserve"> Предложения над тази цена</w:t>
      </w:r>
      <w:r>
        <w:rPr>
          <w:rFonts w:ascii="Times New Roman" w:hAnsi="Times New Roman" w:cs="Times New Roman"/>
          <w:b/>
          <w:lang w:val="be-BY"/>
        </w:rPr>
        <w:t xml:space="preserve"> не се оценяват и кандидата се декласира.</w:t>
      </w:r>
    </w:p>
    <w:p w:rsidR="005D333F" w:rsidRDefault="005D333F" w:rsidP="005D333F">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5D333F" w:rsidRPr="00A44791" w:rsidRDefault="005D333F" w:rsidP="005D333F">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5D333F" w:rsidRPr="003028DB" w:rsidRDefault="005D333F" w:rsidP="005D333F">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AD6078"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Дата:…………………..Подпис</w:t>
      </w:r>
      <w:r w:rsidR="00AD6078">
        <w:rPr>
          <w:rFonts w:ascii="Times New Roman" w:hAnsi="Times New Roman"/>
          <w:sz w:val="24"/>
          <w:szCs w:val="24"/>
          <w:lang w:val="en-US" w:eastAsia="bg-BG"/>
        </w:rPr>
        <w:t xml:space="preserve"> </w:t>
      </w:r>
      <w:r w:rsidR="00AD6078">
        <w:rPr>
          <w:rFonts w:ascii="Times New Roman" w:hAnsi="Times New Roman"/>
          <w:sz w:val="24"/>
          <w:szCs w:val="24"/>
          <w:lang w:eastAsia="bg-BG"/>
        </w:rPr>
        <w:t xml:space="preserve">и </w:t>
      </w:r>
      <w:r w:rsidR="00AD6078">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p>
    <w:p w:rsidR="005D333F" w:rsidRPr="00C702B4"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p>
    <w:p w:rsidR="005D333F" w:rsidRDefault="005D333F" w:rsidP="005D333F">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1168AB" w:rsidRPr="00C702B4" w:rsidRDefault="001168AB" w:rsidP="001168AB">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4</w:t>
      </w:r>
    </w:p>
    <w:p w:rsidR="001168AB" w:rsidRPr="00C702B4" w:rsidRDefault="001168AB" w:rsidP="001168AB">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168AB" w:rsidRPr="00C702B4" w:rsidRDefault="001168AB" w:rsidP="001168AB">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168AB" w:rsidRPr="00C702B4" w:rsidRDefault="001168AB" w:rsidP="001168AB">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1168AB" w:rsidRPr="00C702B4" w:rsidRDefault="001168AB" w:rsidP="001168AB">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1168AB" w:rsidRPr="00C702B4" w:rsidRDefault="001168AB" w:rsidP="001168AB">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1168AB" w:rsidRPr="00C702B4" w:rsidRDefault="001168AB" w:rsidP="001168AB">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1168AB" w:rsidRPr="00C702B4" w:rsidRDefault="001168AB" w:rsidP="001168AB">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1168AB" w:rsidRPr="00C702B4" w:rsidRDefault="001168AB" w:rsidP="001168AB">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1168AB" w:rsidRPr="00C702B4" w:rsidRDefault="001168AB" w:rsidP="001168AB">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1168AB" w:rsidRPr="00CF2332" w:rsidRDefault="001168AB" w:rsidP="001168AB">
      <w:pPr>
        <w:shd w:val="clear" w:color="auto" w:fill="FFFFFF"/>
        <w:tabs>
          <w:tab w:val="left" w:leader="dot" w:pos="8098"/>
        </w:tabs>
        <w:ind w:firstLine="523"/>
        <w:jc w:val="both"/>
        <w:rPr>
          <w:rFonts w:ascii="Times New Roman" w:hAnsi="Times New Roman"/>
          <w:color w:val="000000"/>
          <w:sz w:val="24"/>
          <w:szCs w:val="24"/>
        </w:rPr>
      </w:pPr>
      <w:r w:rsidRPr="004B7A4A">
        <w:rPr>
          <w:rFonts w:ascii="Times New Roman" w:hAnsi="Times New Roman"/>
          <w:b/>
          <w:color w:val="000000"/>
          <w:lang w:val="ru-RU"/>
        </w:rPr>
        <w:t>Относно:</w:t>
      </w:r>
      <w:r>
        <w:rPr>
          <w:rFonts w:ascii="Times New Roman" w:hAnsi="Times New Roman"/>
          <w:b/>
          <w:color w:val="000000"/>
          <w:lang w:val="en-US"/>
        </w:rPr>
        <w:t xml:space="preserve"> </w:t>
      </w:r>
      <w:r w:rsidRPr="004B7A4A">
        <w:rPr>
          <w:rFonts w:ascii="Times New Roman" w:hAnsi="Times New Roman"/>
          <w:color w:val="000000"/>
          <w:lang w:val="ru-RU"/>
        </w:rPr>
        <w:t xml:space="preserve">Обществена поръчка с предмет: </w:t>
      </w:r>
      <w:r w:rsidRPr="00CF2332">
        <w:rPr>
          <w:rFonts w:ascii="Times New Roman" w:hAnsi="Times New Roman"/>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по обособени позиции“:</w:t>
      </w:r>
    </w:p>
    <w:p w:rsidR="001168AB" w:rsidRPr="00CF2332" w:rsidRDefault="001168AB" w:rsidP="001168AB">
      <w:pPr>
        <w:spacing w:after="120"/>
        <w:ind w:right="-235" w:firstLine="523"/>
        <w:jc w:val="both"/>
        <w:rPr>
          <w:rFonts w:ascii="Times New Roman" w:hAnsi="Times New Roman"/>
          <w:color w:val="000000"/>
          <w:sz w:val="24"/>
          <w:szCs w:val="24"/>
        </w:rPr>
      </w:pPr>
      <w:r w:rsidRPr="00CF2332">
        <w:rPr>
          <w:rFonts w:ascii="Times New Roman" w:hAnsi="Times New Roman"/>
          <w:b/>
          <w:color w:val="000000"/>
          <w:sz w:val="24"/>
          <w:szCs w:val="24"/>
          <w:u w:val="single"/>
        </w:rPr>
        <w:t xml:space="preserve">За </w:t>
      </w:r>
      <w:r>
        <w:rPr>
          <w:rFonts w:ascii="Times New Roman" w:hAnsi="Times New Roman"/>
          <w:b/>
          <w:color w:val="000000"/>
          <w:sz w:val="24"/>
          <w:szCs w:val="24"/>
          <w:u w:val="single"/>
        </w:rPr>
        <w:t>Обособена позиция № 3</w:t>
      </w:r>
      <w:r w:rsidRPr="00CF2332">
        <w:rPr>
          <w:rFonts w:ascii="Times New Roman" w:hAnsi="Times New Roman"/>
          <w:b/>
          <w:color w:val="000000"/>
          <w:sz w:val="24"/>
          <w:szCs w:val="24"/>
          <w:u w:val="single"/>
        </w:rPr>
        <w:t>:</w:t>
      </w:r>
      <w:r>
        <w:rPr>
          <w:rFonts w:ascii="Times New Roman" w:hAnsi="Times New Roman"/>
          <w:color w:val="000000"/>
          <w:sz w:val="24"/>
          <w:szCs w:val="24"/>
        </w:rPr>
        <w:t xml:space="preserve"> Относно:„</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района на дейност на ТП „Д</w:t>
      </w:r>
      <w:r>
        <w:rPr>
          <w:rFonts w:ascii="Times New Roman" w:hAnsi="Times New Roman"/>
          <w:color w:val="000000"/>
          <w:sz w:val="24"/>
          <w:szCs w:val="24"/>
        </w:rPr>
        <w:t>Г</w:t>
      </w:r>
      <w:r w:rsidRPr="00CF2332">
        <w:rPr>
          <w:rFonts w:ascii="Times New Roman" w:hAnsi="Times New Roman"/>
          <w:color w:val="000000"/>
          <w:sz w:val="24"/>
          <w:szCs w:val="24"/>
        </w:rPr>
        <w:t xml:space="preserve">С </w:t>
      </w:r>
      <w:r>
        <w:rPr>
          <w:rFonts w:ascii="Times New Roman" w:hAnsi="Times New Roman"/>
          <w:color w:val="000000"/>
          <w:sz w:val="24"/>
          <w:szCs w:val="24"/>
        </w:rPr>
        <w:t>Петрич</w:t>
      </w:r>
      <w:r w:rsidRPr="00CF2332">
        <w:rPr>
          <w:rFonts w:ascii="Times New Roman" w:hAnsi="Times New Roman"/>
          <w:color w:val="000000"/>
          <w:sz w:val="24"/>
          <w:szCs w:val="24"/>
        </w:rPr>
        <w:t xml:space="preserve">”, </w:t>
      </w:r>
    </w:p>
    <w:p w:rsidR="001168AB" w:rsidRPr="00B95241" w:rsidRDefault="001168AB" w:rsidP="001168AB">
      <w:pPr>
        <w:jc w:val="both"/>
        <w:rPr>
          <w:rFonts w:ascii="Times New Roman" w:hAnsi="Times New Roman"/>
          <w:b/>
          <w:lang w:val="ru-RU"/>
        </w:rPr>
      </w:pPr>
    </w:p>
    <w:p w:rsidR="001168AB" w:rsidRPr="00C702B4" w:rsidRDefault="001168AB" w:rsidP="001168AB">
      <w:pPr>
        <w:spacing w:line="26" w:lineRule="atLeast"/>
        <w:ind w:firstLine="523"/>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1168AB" w:rsidRPr="00C702B4" w:rsidRDefault="001168AB" w:rsidP="001168AB">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изх. №  </w:t>
      </w:r>
      <w:r>
        <w:rPr>
          <w:rFonts w:ascii="Times New Roman" w:hAnsi="Times New Roman"/>
          <w:sz w:val="24"/>
          <w:szCs w:val="24"/>
          <w:lang w:val="en-US" w:eastAsia="bg-BG"/>
        </w:rPr>
        <w:t>……….</w:t>
      </w:r>
      <w:r w:rsidRPr="004B7A4A">
        <w:rPr>
          <w:rFonts w:ascii="Times New Roman" w:hAnsi="Times New Roman"/>
          <w:sz w:val="24"/>
          <w:szCs w:val="24"/>
          <w:lang w:val="ru-RU" w:eastAsia="bg-BG"/>
        </w:rPr>
        <w:t>/</w:t>
      </w:r>
      <w:r>
        <w:rPr>
          <w:rFonts w:ascii="Times New Roman" w:hAnsi="Times New Roman"/>
          <w:sz w:val="24"/>
          <w:szCs w:val="24"/>
          <w:lang w:val="en-US" w:eastAsia="bg-BG"/>
        </w:rPr>
        <w:t>…………</w:t>
      </w:r>
      <w:r>
        <w:rPr>
          <w:rFonts w:ascii="Times New Roman" w:hAnsi="Times New Roman"/>
          <w:sz w:val="24"/>
          <w:szCs w:val="24"/>
          <w:lang w:eastAsia="bg-BG"/>
        </w:rPr>
        <w:t>....</w:t>
      </w:r>
      <w:r w:rsidRPr="004B7A4A">
        <w:rPr>
          <w:rFonts w:ascii="Times New Roman" w:hAnsi="Times New Roman"/>
          <w:sz w:val="24"/>
          <w:szCs w:val="24"/>
          <w:lang w:val="ru-RU" w:eastAsia="bg-BG"/>
        </w:rPr>
        <w:t>.201</w:t>
      </w:r>
      <w:r>
        <w:rPr>
          <w:rFonts w:ascii="Times New Roman" w:hAnsi="Times New Roman"/>
          <w:sz w:val="24"/>
          <w:szCs w:val="24"/>
          <w:lang w:val="ru-RU" w:eastAsia="bg-BG"/>
        </w:rPr>
        <w:t>7</w:t>
      </w:r>
      <w:r w:rsidRPr="004B7A4A">
        <w:rPr>
          <w:rFonts w:ascii="Times New Roman" w:hAnsi="Times New Roman"/>
          <w:sz w:val="24"/>
          <w:szCs w:val="24"/>
          <w:lang w:val="ru-RU" w:eastAsia="bg-BG"/>
        </w:rPr>
        <w:t xml:space="preserve">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РДГ-Благоевград</w:t>
      </w:r>
      <w:r w:rsidRPr="00C702B4">
        <w:rPr>
          <w:rFonts w:ascii="Times New Roman" w:hAnsi="Times New Roman"/>
          <w:sz w:val="24"/>
          <w:szCs w:val="24"/>
          <w:lang w:val="ru-RU" w:eastAsia="bg-BG"/>
        </w:rPr>
        <w:t xml:space="preserve"> за възлагане чрез открита процедура по реда на ЗОП на общественапоръчка за извършване на услуга, Ви представяме</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нашата</w:t>
      </w:r>
      <w:r>
        <w:rPr>
          <w:rFonts w:ascii="Times New Roman" w:hAnsi="Times New Roman"/>
          <w:sz w:val="24"/>
          <w:szCs w:val="24"/>
          <w:lang w:val="en-US"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1168AB" w:rsidRPr="00C702B4" w:rsidRDefault="001168AB" w:rsidP="001168AB">
      <w:pPr>
        <w:widowControl w:val="0"/>
        <w:autoSpaceDE w:val="0"/>
        <w:autoSpaceDN w:val="0"/>
        <w:adjustRightInd w:val="0"/>
        <w:spacing w:after="120" w:line="240" w:lineRule="auto"/>
        <w:ind w:left="283"/>
        <w:rPr>
          <w:rFonts w:ascii="Times New Roman" w:hAnsi="Times New Roman"/>
          <w:sz w:val="24"/>
          <w:szCs w:val="24"/>
          <w:lang w:val="be-BY" w:eastAsia="bg-BG"/>
        </w:rPr>
      </w:pPr>
    </w:p>
    <w:p w:rsidR="001168AB" w:rsidRDefault="001168AB" w:rsidP="001168AB">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1168AB" w:rsidRDefault="001168AB" w:rsidP="001168AB">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1168AB" w:rsidRPr="00A44791" w:rsidRDefault="001168AB" w:rsidP="001168AB">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w:t>
      </w:r>
      <w:r w:rsidRPr="001F56C2">
        <w:rPr>
          <w:rFonts w:ascii="Times New Roman" w:hAnsi="Times New Roman" w:cs="Times New Roman"/>
          <w:lang w:val="be-BY"/>
        </w:rPr>
        <w:t xml:space="preserve">е </w:t>
      </w:r>
      <w:r w:rsidRPr="001F56C2">
        <w:rPr>
          <w:rFonts w:ascii="Times New Roman" w:hAnsi="Times New Roman" w:cs="Times New Roman"/>
          <w:u w:val="single"/>
          <w:lang w:val="be-BY"/>
        </w:rPr>
        <w:t>1</w:t>
      </w:r>
      <w:r>
        <w:rPr>
          <w:rFonts w:ascii="Times New Roman" w:hAnsi="Times New Roman" w:cs="Times New Roman"/>
          <w:u w:val="single"/>
          <w:lang w:val="be-BY"/>
        </w:rPr>
        <w:t>6</w:t>
      </w:r>
      <w:r w:rsidRPr="001F56C2">
        <w:rPr>
          <w:rFonts w:ascii="Times New Roman" w:hAnsi="Times New Roman" w:cs="Times New Roman"/>
          <w:u w:val="single"/>
          <w:lang w:val="be-BY"/>
        </w:rPr>
        <w:t>,4</w:t>
      </w:r>
      <w:r>
        <w:rPr>
          <w:rFonts w:ascii="Times New Roman" w:hAnsi="Times New Roman" w:cs="Times New Roman"/>
          <w:u w:val="single"/>
          <w:lang w:val="be-BY"/>
        </w:rPr>
        <w:t>0</w:t>
      </w:r>
      <w:r w:rsidRPr="001F56C2">
        <w:rPr>
          <w:rFonts w:ascii="Times New Roman" w:hAnsi="Times New Roman" w:cs="Times New Roman"/>
          <w:u w:val="single"/>
          <w:lang w:val="be-BY"/>
        </w:rPr>
        <w:t xml:space="preserve"> лева /</w:t>
      </w:r>
      <w:r>
        <w:rPr>
          <w:rFonts w:ascii="Times New Roman" w:hAnsi="Times New Roman" w:cs="Times New Roman"/>
          <w:u w:val="single"/>
          <w:lang w:val="be-BY"/>
        </w:rPr>
        <w:t>шест</w:t>
      </w:r>
      <w:r w:rsidRPr="001F56C2">
        <w:rPr>
          <w:rFonts w:ascii="Times New Roman" w:hAnsi="Times New Roman" w:cs="Times New Roman"/>
          <w:u w:val="single"/>
          <w:lang w:val="be-BY"/>
        </w:rPr>
        <w:t>надесет лева и четири</w:t>
      </w:r>
      <w:r>
        <w:rPr>
          <w:rFonts w:ascii="Times New Roman" w:hAnsi="Times New Roman" w:cs="Times New Roman"/>
          <w:u w:val="single"/>
          <w:lang w:val="be-BY"/>
        </w:rPr>
        <w:t>десет</w:t>
      </w:r>
      <w:r w:rsidRPr="001F56C2">
        <w:rPr>
          <w:rFonts w:ascii="Times New Roman" w:hAnsi="Times New Roman" w:cs="Times New Roman"/>
          <w:u w:val="single"/>
          <w:lang w:val="be-BY"/>
        </w:rPr>
        <w:t xml:space="preserve"> стотинки/ без ДДС</w:t>
      </w:r>
      <w:r w:rsidRPr="001F56C2">
        <w:rPr>
          <w:rFonts w:ascii="Times New Roman" w:hAnsi="Times New Roman" w:cs="Times New Roman"/>
          <w:lang w:val="be-BY"/>
        </w:rPr>
        <w:t>.</w:t>
      </w:r>
      <w:r w:rsidRPr="001F56C2">
        <w:rPr>
          <w:rFonts w:ascii="Times New Roman" w:hAnsi="Times New Roman" w:cs="Times New Roman"/>
          <w:b/>
          <w:lang w:val="be-BY"/>
        </w:rPr>
        <w:t xml:space="preserve"> Предложения над тази цена</w:t>
      </w:r>
      <w:r>
        <w:rPr>
          <w:rFonts w:ascii="Times New Roman" w:hAnsi="Times New Roman" w:cs="Times New Roman"/>
          <w:b/>
          <w:lang w:val="be-BY"/>
        </w:rPr>
        <w:t xml:space="preserve"> не се оценяват и кандидата се декласира.</w:t>
      </w:r>
    </w:p>
    <w:p w:rsidR="001168AB" w:rsidRDefault="001168AB" w:rsidP="001168AB">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1168AB" w:rsidRPr="00A44791" w:rsidRDefault="001168AB" w:rsidP="001168AB">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1168AB" w:rsidRPr="003028DB" w:rsidRDefault="001168AB" w:rsidP="001168AB">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1168AB" w:rsidRDefault="001168AB" w:rsidP="001168A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Дата:…………………..Подпис</w:t>
      </w:r>
      <w:r>
        <w:rPr>
          <w:rFonts w:ascii="Times New Roman" w:hAnsi="Times New Roman"/>
          <w:sz w:val="24"/>
          <w:szCs w:val="24"/>
          <w:lang w:val="en-US" w:eastAsia="bg-BG"/>
        </w:rPr>
        <w:t xml:space="preserve"> </w:t>
      </w:r>
      <w:r>
        <w:rPr>
          <w:rFonts w:ascii="Times New Roman" w:hAnsi="Times New Roman"/>
          <w:sz w:val="24"/>
          <w:szCs w:val="24"/>
          <w:lang w:eastAsia="bg-BG"/>
        </w:rPr>
        <w:t xml:space="preserve">и </w:t>
      </w:r>
      <w:r>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p>
    <w:p w:rsidR="001168AB" w:rsidRPr="00C702B4" w:rsidRDefault="001168AB" w:rsidP="001168A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p>
    <w:p w:rsidR="001168AB" w:rsidRDefault="001168AB" w:rsidP="001168A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Default="005D333F" w:rsidP="005D333F">
      <w:pPr>
        <w:tabs>
          <w:tab w:val="left" w:pos="8080"/>
        </w:tabs>
        <w:spacing w:after="0" w:line="240" w:lineRule="auto"/>
        <w:jc w:val="right"/>
        <w:rPr>
          <w:rFonts w:ascii="Times New Roman" w:hAnsi="Times New Roman"/>
          <w:b/>
          <w:bCs/>
          <w:sz w:val="24"/>
          <w:szCs w:val="24"/>
          <w:lang w:eastAsia="bg-BG"/>
        </w:rPr>
      </w:pPr>
    </w:p>
    <w:p w:rsidR="005D333F" w:rsidRPr="00C702B4" w:rsidRDefault="005D333F" w:rsidP="005D333F">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p>
    <w:p w:rsidR="005D333F" w:rsidRPr="00C702B4" w:rsidRDefault="005D333F" w:rsidP="005D333F">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5D333F" w:rsidRPr="00C702B4" w:rsidRDefault="005D333F" w:rsidP="005D333F">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5D333F" w:rsidRPr="00C702B4" w:rsidRDefault="005D333F" w:rsidP="005D333F">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5D333F" w:rsidRPr="00C702B4"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5D333F" w:rsidRPr="009E5D48"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5D333F" w:rsidRDefault="005D333F" w:rsidP="005D333F">
      <w:pPr>
        <w:widowControl w:val="0"/>
        <w:autoSpaceDE w:val="0"/>
        <w:autoSpaceDN w:val="0"/>
        <w:adjustRightInd w:val="0"/>
        <w:spacing w:after="0" w:line="240" w:lineRule="auto"/>
        <w:jc w:val="both"/>
        <w:rPr>
          <w:rFonts w:ascii="Times New Roman" w:hAnsi="Times New Roman"/>
          <w:color w:val="000000"/>
          <w:sz w:val="24"/>
          <w:szCs w:val="24"/>
        </w:rPr>
      </w:pPr>
    </w:p>
    <w:p w:rsidR="005D333F" w:rsidRPr="00A6628E" w:rsidRDefault="005D333F" w:rsidP="005D333F">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w:t>
      </w:r>
      <w:r w:rsidR="00097567">
        <w:rPr>
          <w:rFonts w:ascii="Times New Roman" w:hAnsi="Times New Roman"/>
          <w:color w:val="000000"/>
          <w:sz w:val="24"/>
          <w:szCs w:val="24"/>
        </w:rPr>
        <w:t xml:space="preserve"> </w:t>
      </w:r>
      <w:r>
        <w:rPr>
          <w:rFonts w:ascii="Times New Roman" w:hAnsi="Times New Roman"/>
          <w:color w:val="000000"/>
          <w:sz w:val="24"/>
          <w:szCs w:val="24"/>
        </w:rPr>
        <w:t>С</w:t>
      </w:r>
      <w:r w:rsidR="00097567">
        <w:rPr>
          <w:rFonts w:ascii="Times New Roman" w:hAnsi="Times New Roman"/>
          <w:color w:val="000000"/>
          <w:sz w:val="24"/>
          <w:szCs w:val="24"/>
        </w:rPr>
        <w:t>имитл</w:t>
      </w:r>
      <w:r>
        <w:rPr>
          <w:rFonts w:ascii="Times New Roman" w:hAnsi="Times New Roman"/>
          <w:color w:val="000000"/>
          <w:sz w:val="24"/>
          <w:szCs w:val="24"/>
        </w:rPr>
        <w:t>и</w:t>
      </w:r>
      <w:r w:rsidRPr="00EA73C6">
        <w:rPr>
          <w:rFonts w:ascii="Times New Roman" w:hAnsi="Times New Roman"/>
          <w:color w:val="000000"/>
          <w:sz w:val="24"/>
          <w:szCs w:val="24"/>
        </w:rPr>
        <w:t xml:space="preserve">” – </w:t>
      </w:r>
      <w:r w:rsidRPr="00A6628E">
        <w:rPr>
          <w:rFonts w:ascii="Times New Roman" w:hAnsi="Times New Roman"/>
          <w:b/>
          <w:color w:val="000000"/>
          <w:sz w:val="24"/>
          <w:szCs w:val="24"/>
        </w:rPr>
        <w:t>Обособена позиция № 1</w:t>
      </w:r>
    </w:p>
    <w:p w:rsidR="005D333F" w:rsidRPr="009E5D48" w:rsidRDefault="005D333F" w:rsidP="005D333F">
      <w:pPr>
        <w:widowControl w:val="0"/>
        <w:autoSpaceDE w:val="0"/>
        <w:autoSpaceDN w:val="0"/>
        <w:adjustRightInd w:val="0"/>
        <w:spacing w:after="0" w:line="240" w:lineRule="auto"/>
        <w:jc w:val="both"/>
        <w:rPr>
          <w:rFonts w:ascii="Times New Roman" w:hAnsi="Times New Roman"/>
          <w:sz w:val="24"/>
          <w:szCs w:val="24"/>
          <w:lang w:eastAsia="bg-BG"/>
        </w:rPr>
      </w:pPr>
    </w:p>
    <w:p w:rsidR="005D333F" w:rsidRDefault="005D333F" w:rsidP="005D333F">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5D333F" w:rsidRPr="001C6779" w:rsidRDefault="005D333F" w:rsidP="005D333F">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BC568C">
        <w:rPr>
          <w:rFonts w:ascii="Times New Roman" w:hAnsi="Times New Roman"/>
          <w:sz w:val="24"/>
          <w:szCs w:val="24"/>
          <w:lang w:val="en-US"/>
        </w:rPr>
        <w:t>8</w:t>
      </w:r>
      <w:r w:rsidRPr="001C6779">
        <w:rPr>
          <w:rFonts w:ascii="Times New Roman" w:hAnsi="Times New Roman"/>
          <w:sz w:val="24"/>
          <w:szCs w:val="24"/>
        </w:rPr>
        <w:t xml:space="preserve"> г. в гр. </w:t>
      </w:r>
      <w:r>
        <w:rPr>
          <w:rFonts w:ascii="Times New Roman" w:hAnsi="Times New Roman"/>
          <w:sz w:val="24"/>
          <w:szCs w:val="24"/>
        </w:rPr>
        <w:t>Благоевград</w:t>
      </w:r>
      <w:r w:rsidRPr="001C6779">
        <w:rPr>
          <w:rFonts w:ascii="Times New Roman" w:hAnsi="Times New Roman"/>
          <w:sz w:val="24"/>
          <w:szCs w:val="24"/>
        </w:rPr>
        <w:t xml:space="preserve">, на основание чл. </w:t>
      </w:r>
      <w:r>
        <w:rPr>
          <w:rFonts w:ascii="Times New Roman" w:hAnsi="Times New Roman"/>
          <w:sz w:val="24"/>
          <w:szCs w:val="24"/>
        </w:rPr>
        <w:t>112, ал.1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w:t>
      </w:r>
      <w:r w:rsidR="00AD6078">
        <w:rPr>
          <w:rFonts w:ascii="Times New Roman" w:hAnsi="Times New Roman"/>
          <w:sz w:val="24"/>
          <w:szCs w:val="24"/>
        </w:rPr>
        <w:t xml:space="preserve"> </w:t>
      </w:r>
      <w:r>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Pr>
          <w:rFonts w:ascii="Times New Roman" w:hAnsi="Times New Roman"/>
          <w:sz w:val="24"/>
          <w:szCs w:val="24"/>
        </w:rPr>
        <w:t>……….2017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Pr>
          <w:rFonts w:ascii="Times New Roman" w:hAnsi="Times New Roman"/>
          <w:sz w:val="24"/>
          <w:szCs w:val="24"/>
        </w:rPr>
        <w:t>лагоевград</w:t>
      </w:r>
      <w:r w:rsidRPr="001C6779">
        <w:rPr>
          <w:rFonts w:ascii="Times New Roman" w:hAnsi="Times New Roman"/>
          <w:sz w:val="24"/>
          <w:szCs w:val="24"/>
        </w:rPr>
        <w:t xml:space="preserve"> за определяне на изпълнител, се сключи настоящия договор между: </w:t>
      </w:r>
    </w:p>
    <w:p w:rsidR="005D333F" w:rsidRPr="0082510F" w:rsidRDefault="005D333F" w:rsidP="005D333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bg-BG"/>
        </w:rPr>
      </w:pPr>
      <w:r w:rsidRPr="006B0FB8">
        <w:rPr>
          <w:rFonts w:ascii="Times New Roman" w:eastAsia="Times New Roman" w:hAnsi="Times New Roman"/>
          <w:b/>
          <w:sz w:val="24"/>
          <w:szCs w:val="24"/>
          <w:lang w:eastAsia="bg-BG"/>
        </w:rPr>
        <w:t xml:space="preserve">РЕГИОНАЛНА ДИРЕКЦИЯ ПО ГОРИТЕ </w:t>
      </w:r>
      <w:r>
        <w:rPr>
          <w:rFonts w:ascii="Times New Roman" w:eastAsia="Times New Roman" w:hAnsi="Times New Roman"/>
          <w:b/>
          <w:sz w:val="24"/>
          <w:szCs w:val="24"/>
          <w:lang w:eastAsia="bg-BG"/>
        </w:rPr>
        <w:t xml:space="preserve">/РДГ/ </w:t>
      </w:r>
      <w:r w:rsidRPr="006B0FB8">
        <w:rPr>
          <w:rFonts w:ascii="Times New Roman" w:eastAsia="Times New Roman" w:hAnsi="Times New Roman"/>
          <w:b/>
          <w:sz w:val="24"/>
          <w:szCs w:val="24"/>
          <w:lang w:val="en-US" w:eastAsia="bg-BG"/>
        </w:rPr>
        <w:t>-</w:t>
      </w:r>
      <w:r w:rsidRPr="006B0FB8">
        <w:rPr>
          <w:rFonts w:ascii="Times New Roman" w:eastAsia="Times New Roman" w:hAnsi="Times New Roman"/>
          <w:b/>
          <w:sz w:val="24"/>
          <w:szCs w:val="24"/>
          <w:lang w:eastAsia="bg-BG"/>
        </w:rPr>
        <w:t xml:space="preserve"> БЛАГОЕВГРАД</w:t>
      </w:r>
      <w:r w:rsidRPr="0082510F">
        <w:rPr>
          <w:rFonts w:ascii="Times New Roman" w:eastAsia="Times New Roman" w:hAnsi="Times New Roman"/>
          <w:sz w:val="24"/>
          <w:szCs w:val="24"/>
          <w:lang w:eastAsia="bg-BG"/>
        </w:rPr>
        <w:t xml:space="preserve">,  БУЛСТАТ </w:t>
      </w:r>
      <w:r w:rsidRPr="0082510F">
        <w:rPr>
          <w:rFonts w:ascii="Times New Roman" w:eastAsia="Times New Roman" w:hAnsi="Times New Roman"/>
          <w:sz w:val="24"/>
          <w:szCs w:val="24"/>
          <w:lang w:val="en-US" w:eastAsia="bg-BG"/>
        </w:rPr>
        <w:t>000029297</w:t>
      </w:r>
      <w:r w:rsidRPr="0082510F">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w:t>
      </w:r>
      <w:r w:rsidR="00AD3341">
        <w:rPr>
          <w:rFonts w:ascii="Times New Roman" w:eastAsia="Times New Roman" w:hAnsi="Times New Roman"/>
          <w:sz w:val="24"/>
          <w:szCs w:val="24"/>
          <w:lang w:eastAsia="bg-BG"/>
        </w:rPr>
        <w:t>„</w:t>
      </w:r>
      <w:r>
        <w:rPr>
          <w:rFonts w:ascii="Times New Roman" w:eastAsia="Times New Roman" w:hAnsi="Times New Roman"/>
          <w:sz w:val="24"/>
          <w:szCs w:val="24"/>
          <w:lang w:eastAsia="bg-BG"/>
        </w:rPr>
        <w:t>Васил Коритаров</w:t>
      </w:r>
      <w:r w:rsidR="00AD3341">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 № 2,</w:t>
      </w:r>
      <w:r w:rsidRPr="0082510F">
        <w:rPr>
          <w:rFonts w:ascii="Times New Roman" w:eastAsia="Times New Roman" w:hAnsi="Times New Roman"/>
          <w:sz w:val="24"/>
          <w:szCs w:val="24"/>
          <w:lang w:eastAsia="bg-BG"/>
        </w:rPr>
        <w:t xml:space="preserve"> представлявано от инж. Иван Тодоров Гергов – директори Елена Петрова Марценкова – главен счетоводител</w:t>
      </w:r>
    </w:p>
    <w:p w:rsidR="005D333F" w:rsidRPr="0082510F" w:rsidRDefault="005D333F" w:rsidP="005D333F">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82510F">
        <w:rPr>
          <w:rFonts w:ascii="Times New Roman" w:eastAsia="Times New Roman" w:hAnsi="Times New Roman"/>
          <w:sz w:val="24"/>
          <w:szCs w:val="24"/>
          <w:lang w:eastAsia="bg-BG"/>
        </w:rPr>
        <w:t>и</w:t>
      </w:r>
    </w:p>
    <w:p w:rsidR="005D333F" w:rsidRPr="006B0FB8" w:rsidRDefault="005D333F" w:rsidP="005D333F">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w:t>
      </w:r>
      <w:r w:rsidRPr="006B0FB8">
        <w:rPr>
          <w:rFonts w:ascii="Times New Roman" w:eastAsia="Times New Roman" w:hAnsi="Times New Roman"/>
          <w:b/>
          <w:sz w:val="24"/>
          <w:szCs w:val="24"/>
          <w:lang w:eastAsia="bg-BG"/>
        </w:rPr>
        <w:t>ЮГОЗАПАДНО ДЪРЖАВНО ПРЕДПРИЯТИЕ</w:t>
      </w:r>
      <w:r>
        <w:rPr>
          <w:rFonts w:ascii="Times New Roman" w:eastAsia="Times New Roman" w:hAnsi="Times New Roman"/>
          <w:b/>
          <w:sz w:val="24"/>
          <w:szCs w:val="24"/>
          <w:lang w:eastAsia="bg-BG"/>
        </w:rPr>
        <w:t>“</w:t>
      </w:r>
      <w:r w:rsidRPr="0095441D">
        <w:rPr>
          <w:rFonts w:ascii="Times New Roman" w:eastAsia="Times New Roman" w:hAnsi="Times New Roman"/>
          <w:b/>
          <w:sz w:val="24"/>
          <w:szCs w:val="24"/>
          <w:lang w:eastAsia="bg-BG"/>
        </w:rPr>
        <w:t>ДП</w:t>
      </w:r>
      <w:r w:rsidR="00097567">
        <w:rPr>
          <w:rFonts w:ascii="Times New Roman" w:eastAsia="Times New Roman" w:hAnsi="Times New Roman"/>
          <w:b/>
          <w:sz w:val="24"/>
          <w:szCs w:val="24"/>
          <w:lang w:eastAsia="bg-BG"/>
        </w:rPr>
        <w:t xml:space="preserve"> </w:t>
      </w:r>
      <w:r w:rsidRPr="0082510F">
        <w:rPr>
          <w:rFonts w:ascii="Times New Roman" w:eastAsia="Times New Roman" w:hAnsi="Times New Roman"/>
          <w:sz w:val="24"/>
          <w:szCs w:val="24"/>
          <w:lang w:eastAsia="bg-BG"/>
        </w:rPr>
        <w:t xml:space="preserve">гр. Благоевград, ЕИК </w:t>
      </w:r>
      <w:r>
        <w:rPr>
          <w:rFonts w:ascii="Times New Roman" w:eastAsia="Times New Roman" w:hAnsi="Times New Roman"/>
          <w:sz w:val="24"/>
          <w:szCs w:val="24"/>
          <w:lang w:eastAsia="bg-BG"/>
        </w:rPr>
        <w:t xml:space="preserve">201627506,със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„Зора“ №18, </w:t>
      </w:r>
      <w:r w:rsidRPr="0082510F">
        <w:rPr>
          <w:rFonts w:ascii="Times New Roman" w:eastAsia="Times New Roman" w:hAnsi="Times New Roman"/>
          <w:sz w:val="24"/>
          <w:szCs w:val="24"/>
          <w:lang w:eastAsia="bg-BG"/>
        </w:rPr>
        <w:t xml:space="preserve">представлявано от инж. Дамян </w:t>
      </w:r>
      <w:r>
        <w:rPr>
          <w:rFonts w:ascii="Times New Roman" w:eastAsia="Times New Roman" w:hAnsi="Times New Roman"/>
          <w:sz w:val="24"/>
          <w:szCs w:val="24"/>
          <w:lang w:eastAsia="bg-BG"/>
        </w:rPr>
        <w:t xml:space="preserve">Илиев </w:t>
      </w:r>
      <w:r w:rsidRPr="0082510F">
        <w:rPr>
          <w:rFonts w:ascii="Times New Roman" w:eastAsia="Times New Roman" w:hAnsi="Times New Roman"/>
          <w:sz w:val="24"/>
          <w:szCs w:val="24"/>
          <w:lang w:eastAsia="bg-BG"/>
        </w:rPr>
        <w:t>Дамянов - директор, и</w:t>
      </w:r>
      <w:r>
        <w:rPr>
          <w:rFonts w:ascii="Times New Roman" w:eastAsia="Times New Roman" w:hAnsi="Times New Roman"/>
          <w:sz w:val="24"/>
          <w:szCs w:val="24"/>
          <w:lang w:eastAsia="bg-BG"/>
        </w:rPr>
        <w:t xml:space="preserve"> Маргарита Николова Ушева </w:t>
      </w:r>
      <w:r w:rsidRPr="0082510F">
        <w:rPr>
          <w:rFonts w:ascii="Times New Roman" w:eastAsia="Times New Roman" w:hAnsi="Times New Roman"/>
          <w:sz w:val="24"/>
          <w:szCs w:val="24"/>
          <w:lang w:eastAsia="bg-BG"/>
        </w:rPr>
        <w:t xml:space="preserve">– главен счетоводител, от една страна, наричани по-долу в договора </w:t>
      </w:r>
      <w:r w:rsidRPr="006B0FB8">
        <w:rPr>
          <w:rFonts w:ascii="Times New Roman" w:eastAsia="Times New Roman" w:hAnsi="Times New Roman"/>
          <w:b/>
          <w:sz w:val="24"/>
          <w:szCs w:val="24"/>
          <w:lang w:eastAsia="bg-BG"/>
        </w:rPr>
        <w:t xml:space="preserve">ВЪЗЛОЖИТЕЛ </w:t>
      </w:r>
    </w:p>
    <w:p w:rsidR="005D333F" w:rsidRPr="00BB5F1F" w:rsidRDefault="005D333F" w:rsidP="005D333F">
      <w:pPr>
        <w:ind w:firstLine="720"/>
        <w:jc w:val="both"/>
        <w:rPr>
          <w:rFonts w:ascii="Times New Roman" w:hAnsi="Times New Roman"/>
          <w:sz w:val="24"/>
          <w:szCs w:val="24"/>
        </w:rPr>
      </w:pPr>
      <w:r>
        <w:rPr>
          <w:rFonts w:ascii="Times New Roman" w:hAnsi="Times New Roman"/>
          <w:sz w:val="24"/>
          <w:szCs w:val="24"/>
        </w:rPr>
        <w:t>и</w:t>
      </w:r>
    </w:p>
    <w:p w:rsidR="005D333F" w:rsidRPr="001C6779" w:rsidRDefault="005D333F" w:rsidP="005D333F">
      <w:pPr>
        <w:widowControl w:val="0"/>
        <w:autoSpaceDE w:val="0"/>
        <w:autoSpaceDN w:val="0"/>
        <w:adjustRightInd w:val="0"/>
        <w:spacing w:after="0" w:line="240" w:lineRule="auto"/>
        <w:ind w:firstLine="708"/>
        <w:jc w:val="both"/>
        <w:rPr>
          <w:rFonts w:ascii="Times New Roman" w:hAnsi="Times New Roman"/>
          <w:b/>
          <w:sz w:val="24"/>
          <w:szCs w:val="24"/>
          <w:lang w:val="ru-RU"/>
        </w:rPr>
      </w:pP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rPr>
        <w:t xml:space="preserve">банкова сметка IBAN…………,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rPr>
        <w:t>, заедно и поотделно</w:t>
      </w:r>
      <w:r w:rsidR="00AD6078">
        <w:rPr>
          <w:rFonts w:ascii="Times New Roman" w:hAnsi="Times New Roman"/>
          <w:sz w:val="24"/>
          <w:szCs w:val="24"/>
        </w:rPr>
        <w:t xml:space="preserve"> </w:t>
      </w:r>
      <w:r w:rsidRPr="009E5D48">
        <w:rPr>
          <w:rFonts w:ascii="Times New Roman" w:hAnsi="Times New Roman"/>
          <w:color w:val="000000"/>
          <w:sz w:val="24"/>
          <w:szCs w:val="24"/>
          <w:lang w:val="ru-RU"/>
        </w:rPr>
        <w:t>от.......................-........................</w:t>
      </w:r>
      <w:r w:rsidRPr="0082510F">
        <w:rPr>
          <w:rFonts w:ascii="Times New Roman" w:eastAsia="Times New Roman" w:hAnsi="Times New Roman"/>
          <w:sz w:val="24"/>
          <w:szCs w:val="24"/>
          <w:lang w:eastAsia="bg-BG"/>
        </w:rPr>
        <w:t>от друга страна, наричан</w:t>
      </w:r>
      <w:r>
        <w:rPr>
          <w:rFonts w:ascii="Times New Roman" w:eastAsia="Times New Roman" w:hAnsi="Times New Roman"/>
          <w:sz w:val="24"/>
          <w:szCs w:val="24"/>
          <w:lang w:eastAsia="bg-BG"/>
        </w:rPr>
        <w:t>о</w:t>
      </w:r>
      <w:r w:rsidRPr="0082510F">
        <w:rPr>
          <w:rFonts w:ascii="Times New Roman" w:eastAsia="Times New Roman" w:hAnsi="Times New Roman"/>
          <w:sz w:val="24"/>
          <w:szCs w:val="24"/>
          <w:lang w:eastAsia="bg-BG"/>
        </w:rPr>
        <w:t xml:space="preserve"> по-долу в договора </w:t>
      </w:r>
      <w:r w:rsidRPr="006B0FB8">
        <w:rPr>
          <w:rFonts w:ascii="Times New Roman" w:eastAsia="Times New Roman" w:hAnsi="Times New Roman"/>
          <w:b/>
          <w:sz w:val="24"/>
          <w:szCs w:val="24"/>
          <w:lang w:eastAsia="bg-BG"/>
        </w:rPr>
        <w:t xml:space="preserve">ИЗПЪЛНИТЕЛ </w:t>
      </w:r>
      <w:r w:rsidRPr="0082510F">
        <w:rPr>
          <w:rFonts w:ascii="Times New Roman" w:eastAsia="Times New Roman" w:hAnsi="Times New Roman"/>
          <w:sz w:val="24"/>
          <w:szCs w:val="24"/>
          <w:lang w:eastAsia="bg-BG"/>
        </w:rPr>
        <w:t>се сключи настоящия договор</w:t>
      </w:r>
      <w:r w:rsidRPr="009E5D48">
        <w:rPr>
          <w:rFonts w:ascii="Times New Roman" w:hAnsi="Times New Roman"/>
          <w:b/>
          <w:sz w:val="24"/>
          <w:szCs w:val="24"/>
          <w:lang w:val="ru-RU"/>
        </w:rPr>
        <w:t xml:space="preserve">, </w:t>
      </w:r>
      <w:r w:rsidRPr="009E5D48">
        <w:rPr>
          <w:rFonts w:ascii="Times New Roman" w:hAnsi="Times New Roman"/>
          <w:sz w:val="24"/>
          <w:szCs w:val="24"/>
          <w:lang w:val="ru-RU"/>
        </w:rPr>
        <w:t>по който</w:t>
      </w:r>
      <w:r w:rsidRPr="001C6779">
        <w:rPr>
          <w:rFonts w:ascii="Times New Roman" w:hAnsi="Times New Roman"/>
          <w:sz w:val="24"/>
          <w:szCs w:val="24"/>
          <w:lang w:val="ru-RU"/>
        </w:rPr>
        <w:t xml:space="preserve">страните се споразумяха за следното:          </w:t>
      </w:r>
    </w:p>
    <w:p w:rsidR="005D333F" w:rsidRDefault="005D333F" w:rsidP="005D333F">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5D333F" w:rsidRPr="004F0449" w:rsidRDefault="005D333F" w:rsidP="005D333F">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ГЛАВА I.</w:t>
      </w:r>
    </w:p>
    <w:p w:rsidR="005D333F" w:rsidRPr="004F0449" w:rsidRDefault="005D333F" w:rsidP="005D333F">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Предмет на договора</w:t>
      </w:r>
    </w:p>
    <w:p w:rsidR="005D333F" w:rsidRPr="00C702B4"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5D333F" w:rsidRPr="009E5D48" w:rsidRDefault="005D333F" w:rsidP="005D333F">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w:t>
      </w:r>
      <w:r w:rsidRPr="00877743">
        <w:rPr>
          <w:rFonts w:ascii="Times New Roman" w:hAnsi="Times New Roman"/>
          <w:b/>
          <w:sz w:val="24"/>
          <w:szCs w:val="24"/>
          <w:lang w:eastAsia="bg-BG"/>
        </w:rPr>
        <w:t>ВЪЗЛОЖИТЕЛЯТ</w:t>
      </w:r>
      <w:r w:rsidRPr="00C702B4">
        <w:rPr>
          <w:rFonts w:ascii="Times New Roman" w:hAnsi="Times New Roman"/>
          <w:sz w:val="24"/>
          <w:szCs w:val="24"/>
          <w:lang w:eastAsia="bg-BG"/>
        </w:rPr>
        <w:t xml:space="preserve"> възлага, а </w:t>
      </w:r>
      <w:r w:rsidRPr="00877743">
        <w:rPr>
          <w:rFonts w:ascii="Times New Roman" w:hAnsi="Times New Roman"/>
          <w:b/>
          <w:sz w:val="24"/>
          <w:szCs w:val="24"/>
          <w:lang w:eastAsia="bg-BG"/>
        </w:rPr>
        <w:t>ИЗПЪЛНИТЕЛЯТ</w:t>
      </w:r>
      <w:r w:rsidRPr="009E5D48">
        <w:rPr>
          <w:rFonts w:ascii="Times New Roman" w:hAnsi="Times New Roman"/>
          <w:sz w:val="24"/>
          <w:szCs w:val="24"/>
          <w:lang w:eastAsia="bg-BG"/>
        </w:rPr>
        <w:t xml:space="preserve"> приема 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w:t>
      </w:r>
      <w:r w:rsidR="00097567">
        <w:rPr>
          <w:rFonts w:ascii="Times New Roman" w:hAnsi="Times New Roman"/>
          <w:color w:val="000000"/>
          <w:sz w:val="24"/>
          <w:szCs w:val="24"/>
        </w:rPr>
        <w:t xml:space="preserve"> </w:t>
      </w:r>
      <w:r>
        <w:rPr>
          <w:rFonts w:ascii="Times New Roman" w:hAnsi="Times New Roman"/>
          <w:color w:val="000000"/>
          <w:sz w:val="24"/>
          <w:szCs w:val="24"/>
        </w:rPr>
        <w:t>С</w:t>
      </w:r>
      <w:r w:rsidR="00097567">
        <w:rPr>
          <w:rFonts w:ascii="Times New Roman" w:hAnsi="Times New Roman"/>
          <w:color w:val="000000"/>
          <w:sz w:val="24"/>
          <w:szCs w:val="24"/>
        </w:rPr>
        <w:t>имитл</w:t>
      </w:r>
      <w:r>
        <w:rPr>
          <w:rFonts w:ascii="Times New Roman" w:hAnsi="Times New Roman"/>
          <w:color w:val="000000"/>
          <w:sz w:val="24"/>
          <w:szCs w:val="24"/>
        </w:rPr>
        <w:t>и</w:t>
      </w:r>
      <w:r w:rsidRPr="00EA73C6">
        <w:rPr>
          <w:rFonts w:ascii="Times New Roman" w:hAnsi="Times New Roman"/>
          <w:color w:val="000000"/>
          <w:sz w:val="24"/>
          <w:szCs w:val="24"/>
        </w:rPr>
        <w:t>”</w:t>
      </w:r>
      <w:r w:rsidRPr="00EA73C6">
        <w:rPr>
          <w:rFonts w:ascii="Times New Roman" w:hAnsi="Times New Roman"/>
          <w:sz w:val="24"/>
          <w:szCs w:val="24"/>
        </w:rPr>
        <w:t>,</w:t>
      </w:r>
      <w:r w:rsidR="00AD6078">
        <w:rPr>
          <w:rFonts w:ascii="Times New Roman" w:hAnsi="Times New Roman"/>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w:t>
      </w:r>
      <w:r w:rsidR="00146EE1">
        <w:rPr>
          <w:rFonts w:ascii="Times New Roman" w:hAnsi="Times New Roman"/>
          <w:sz w:val="24"/>
          <w:szCs w:val="24"/>
          <w:lang w:eastAsia="bg-BG"/>
        </w:rPr>
        <w:t xml:space="preserve">о образец № 3 от документацията, при спазване на изискванията на Наредба №18 от 07.10.2015 година за инвентаризация и планиране в горските територии (обн., ДВ, бр.82 от 2015 г.), наричана по-долу „Наредбата” и Наредба № 20 от 18.11.2016 г., за съдържанието, условията и реда за създаването и поддържането на горскостопанските карти (обн., ДВ, бр.95 от 2016 г.) </w:t>
      </w:r>
    </w:p>
    <w:p w:rsidR="008D54B2" w:rsidRPr="00F67F97" w:rsidRDefault="005D333F" w:rsidP="008D54B2">
      <w:pPr>
        <w:spacing w:after="0" w:line="240" w:lineRule="auto"/>
        <w:jc w:val="both"/>
        <w:rPr>
          <w:rFonts w:ascii="Times New Roman" w:hAnsi="Times New Roman"/>
          <w:b/>
          <w:sz w:val="24"/>
          <w:szCs w:val="24"/>
        </w:rPr>
      </w:pPr>
      <w:r w:rsidRPr="009E5D48">
        <w:rPr>
          <w:rFonts w:ascii="Times New Roman" w:hAnsi="Times New Roman"/>
          <w:sz w:val="24"/>
          <w:szCs w:val="24"/>
          <w:lang w:eastAsia="bg-BG"/>
        </w:rPr>
        <w:tab/>
      </w:r>
      <w:r w:rsidR="008D54B2" w:rsidRPr="00F67F97">
        <w:rPr>
          <w:rFonts w:ascii="Times New Roman" w:hAnsi="Times New Roman"/>
          <w:b/>
          <w:sz w:val="24"/>
          <w:szCs w:val="24"/>
        </w:rPr>
        <w:t xml:space="preserve">Чл. 2. (1) </w:t>
      </w:r>
      <w:r w:rsidR="008D54B2" w:rsidRPr="00F67F97">
        <w:rPr>
          <w:rFonts w:ascii="Times New Roman" w:hAnsi="Times New Roman"/>
          <w:sz w:val="24"/>
          <w:szCs w:val="24"/>
        </w:rPr>
        <w:t xml:space="preserve">Срокът за изпълнение на предмета на договора е </w:t>
      </w:r>
      <w:r w:rsidR="008D54B2" w:rsidRPr="00F67F97">
        <w:rPr>
          <w:rFonts w:ascii="Times New Roman" w:hAnsi="Times New Roman"/>
          <w:b/>
          <w:sz w:val="24"/>
          <w:szCs w:val="24"/>
        </w:rPr>
        <w:t>до 24 (двадесет и четири) месеца от сключването му, но не по – късно от 31 декември 201</w:t>
      </w:r>
      <w:r w:rsidR="00097567">
        <w:rPr>
          <w:rFonts w:ascii="Times New Roman" w:hAnsi="Times New Roman"/>
          <w:b/>
          <w:sz w:val="24"/>
          <w:szCs w:val="24"/>
        </w:rPr>
        <w:t>9</w:t>
      </w:r>
      <w:r w:rsidR="008D54B2" w:rsidRPr="00F67F97">
        <w:rPr>
          <w:rFonts w:ascii="Times New Roman" w:hAnsi="Times New Roman"/>
          <w:b/>
          <w:sz w:val="24"/>
          <w:szCs w:val="24"/>
        </w:rPr>
        <w:t xml:space="preserve"> г.</w:t>
      </w:r>
    </w:p>
    <w:p w:rsidR="008D54B2" w:rsidRPr="00F67F97" w:rsidRDefault="008D54B2" w:rsidP="008D54B2">
      <w:pPr>
        <w:spacing w:after="0" w:line="240" w:lineRule="auto"/>
        <w:jc w:val="both"/>
        <w:rPr>
          <w:rFonts w:ascii="Times New Roman" w:hAnsi="Times New Roman"/>
          <w:sz w:val="24"/>
          <w:szCs w:val="24"/>
        </w:rPr>
      </w:pPr>
      <w:r w:rsidRPr="00F67F97">
        <w:rPr>
          <w:rFonts w:ascii="Times New Roman" w:hAnsi="Times New Roman"/>
          <w:b/>
          <w:sz w:val="24"/>
          <w:szCs w:val="24"/>
        </w:rPr>
        <w:t xml:space="preserve">(2) </w:t>
      </w:r>
      <w:r w:rsidRPr="00F67F97">
        <w:rPr>
          <w:rFonts w:ascii="Times New Roman" w:hAnsi="Times New Roman"/>
          <w:sz w:val="24"/>
          <w:szCs w:val="24"/>
        </w:rPr>
        <w:t xml:space="preserve">Изпълнението на дейностите по договора се извършва в следните срокове:  </w:t>
      </w:r>
    </w:p>
    <w:p w:rsidR="008D54B2" w:rsidRPr="00F67F97" w:rsidRDefault="008D54B2" w:rsidP="008D54B2">
      <w:pPr>
        <w:spacing w:after="0" w:line="240" w:lineRule="auto"/>
        <w:jc w:val="both"/>
        <w:rPr>
          <w:rFonts w:ascii="Times New Roman" w:hAnsi="Times New Roman"/>
          <w:sz w:val="24"/>
          <w:szCs w:val="24"/>
        </w:rPr>
      </w:pPr>
      <w:r w:rsidRPr="00F67F97">
        <w:rPr>
          <w:rFonts w:ascii="Times New Roman" w:hAnsi="Times New Roman"/>
          <w:b/>
          <w:sz w:val="24"/>
          <w:szCs w:val="24"/>
        </w:rPr>
        <w:t>1. до 15 ноември 201</w:t>
      </w:r>
      <w:r w:rsidR="00097567">
        <w:rPr>
          <w:rFonts w:ascii="Times New Roman" w:hAnsi="Times New Roman"/>
          <w:b/>
          <w:sz w:val="24"/>
          <w:szCs w:val="24"/>
        </w:rPr>
        <w:t>8</w:t>
      </w:r>
      <w:r w:rsidRPr="00F67F97">
        <w:rPr>
          <w:rFonts w:ascii="Times New Roman" w:hAnsi="Times New Roman"/>
          <w:b/>
          <w:sz w:val="24"/>
          <w:szCs w:val="24"/>
        </w:rPr>
        <w:t xml:space="preserve"> г. </w:t>
      </w:r>
      <w:r w:rsidRPr="00F67F97">
        <w:rPr>
          <w:rFonts w:ascii="Times New Roman" w:hAnsi="Times New Roman"/>
          <w:sz w:val="24"/>
          <w:szCs w:val="24"/>
        </w:rPr>
        <w:t>за</w:t>
      </w:r>
      <w:r w:rsidR="00097567">
        <w:rPr>
          <w:rFonts w:ascii="Times New Roman" w:hAnsi="Times New Roman"/>
          <w:sz w:val="24"/>
          <w:szCs w:val="24"/>
        </w:rPr>
        <w:t xml:space="preserve"> </w:t>
      </w:r>
      <w:r w:rsidRPr="00F67F97">
        <w:rPr>
          <w:rFonts w:ascii="Times New Roman" w:hAnsi="Times New Roman"/>
          <w:sz w:val="24"/>
          <w:szCs w:val="24"/>
        </w:rPr>
        <w:t xml:space="preserve">приключване на 100 % на дейностите от теренно – проучвателните работи и цялостното им приемане с протокол по чл. 36, ал. 7 от наредбата по чл. 1. </w:t>
      </w:r>
    </w:p>
    <w:p w:rsidR="008D54B2" w:rsidRPr="00F67F97" w:rsidRDefault="008D54B2" w:rsidP="008D54B2">
      <w:pPr>
        <w:spacing w:after="0" w:line="240" w:lineRule="auto"/>
        <w:jc w:val="both"/>
        <w:rPr>
          <w:rFonts w:ascii="Times New Roman" w:hAnsi="Times New Roman"/>
          <w:b/>
          <w:sz w:val="24"/>
          <w:szCs w:val="24"/>
        </w:rPr>
      </w:pPr>
      <w:r w:rsidRPr="00F67F97">
        <w:rPr>
          <w:rFonts w:ascii="Times New Roman" w:hAnsi="Times New Roman"/>
          <w:b/>
          <w:sz w:val="24"/>
          <w:szCs w:val="24"/>
        </w:rPr>
        <w:t>2. до 30 април 201</w:t>
      </w:r>
      <w:r w:rsidR="00097567">
        <w:rPr>
          <w:rFonts w:ascii="Times New Roman" w:hAnsi="Times New Roman"/>
          <w:b/>
          <w:sz w:val="24"/>
          <w:szCs w:val="24"/>
        </w:rPr>
        <w:t>9</w:t>
      </w:r>
      <w:r w:rsidRPr="00F67F97">
        <w:rPr>
          <w:rFonts w:ascii="Times New Roman" w:hAnsi="Times New Roman"/>
          <w:b/>
          <w:sz w:val="24"/>
          <w:szCs w:val="24"/>
        </w:rPr>
        <w:t xml:space="preserve"> г. </w:t>
      </w:r>
      <w:r w:rsidRPr="00F67F97">
        <w:rPr>
          <w:rFonts w:ascii="Times New Roman" w:hAnsi="Times New Roman"/>
          <w:sz w:val="24"/>
          <w:szCs w:val="24"/>
        </w:rPr>
        <w:t>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8D54B2" w:rsidRPr="00F67F97" w:rsidRDefault="008D54B2" w:rsidP="008D54B2">
      <w:pPr>
        <w:spacing w:after="0" w:line="240" w:lineRule="auto"/>
        <w:jc w:val="both"/>
        <w:rPr>
          <w:rFonts w:ascii="Times New Roman" w:hAnsi="Times New Roman"/>
          <w:b/>
          <w:sz w:val="24"/>
          <w:szCs w:val="24"/>
        </w:rPr>
      </w:pPr>
      <w:r w:rsidRPr="00F67F97">
        <w:rPr>
          <w:rFonts w:ascii="Times New Roman" w:hAnsi="Times New Roman"/>
          <w:b/>
          <w:sz w:val="24"/>
          <w:szCs w:val="24"/>
        </w:rPr>
        <w:t>3. 15 ноември 201</w:t>
      </w:r>
      <w:r w:rsidR="00097567">
        <w:rPr>
          <w:rFonts w:ascii="Times New Roman" w:hAnsi="Times New Roman"/>
          <w:b/>
          <w:sz w:val="24"/>
          <w:szCs w:val="24"/>
        </w:rPr>
        <w:t>9</w:t>
      </w:r>
      <w:r w:rsidRPr="00F67F97">
        <w:rPr>
          <w:rFonts w:ascii="Times New Roman" w:hAnsi="Times New Roman"/>
          <w:b/>
          <w:sz w:val="24"/>
          <w:szCs w:val="24"/>
        </w:rPr>
        <w:t xml:space="preserve"> г. </w:t>
      </w:r>
      <w:r w:rsidRPr="00F67F97">
        <w:rPr>
          <w:rFonts w:ascii="Times New Roman" w:hAnsi="Times New Roman"/>
          <w:sz w:val="24"/>
          <w:szCs w:val="24"/>
        </w:rPr>
        <w:t xml:space="preserve">за окончателно приемане на извършената инвентаризация на горските територии, горскостопански карти, план за ловностопански дейности </w:t>
      </w:r>
      <w:r w:rsidRPr="00F67F97">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sidRPr="00F67F97">
        <w:rPr>
          <w:rFonts w:ascii="Times New Roman" w:hAnsi="Times New Roman"/>
          <w:sz w:val="24"/>
          <w:szCs w:val="24"/>
        </w:rPr>
        <w:t>, с протокол от проведен Експертен съвет, утвърден от изпълнителния директор на ИАГ.</w:t>
      </w:r>
    </w:p>
    <w:p w:rsidR="005D333F" w:rsidRPr="009E5D48" w:rsidRDefault="005D333F" w:rsidP="008D54B2">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bg-BG"/>
        </w:rPr>
      </w:pPr>
    </w:p>
    <w:p w:rsidR="005D333F" w:rsidRPr="004F0449" w:rsidRDefault="005D333F" w:rsidP="005D333F">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II.</w:t>
      </w:r>
    </w:p>
    <w:p w:rsidR="005D333F" w:rsidRPr="004F0449" w:rsidRDefault="005D333F" w:rsidP="005D333F">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Цени и плащания</w:t>
      </w:r>
    </w:p>
    <w:p w:rsidR="005D333F" w:rsidRPr="009E5D48" w:rsidRDefault="005D333F" w:rsidP="005D333F">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E65F73" w:rsidRDefault="005D333F" w:rsidP="0093237B">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0093237B" w:rsidRPr="009E5D48">
        <w:rPr>
          <w:rFonts w:ascii="Times New Roman" w:hAnsi="Times New Roman"/>
          <w:color w:val="000000"/>
          <w:sz w:val="24"/>
          <w:szCs w:val="24"/>
          <w:lang w:eastAsia="bg-BG"/>
        </w:rPr>
        <w:t xml:space="preserve">Чл. 3. (1) Прогнозната </w:t>
      </w:r>
      <w:r w:rsidR="0093237B" w:rsidRPr="005A0BBE">
        <w:rPr>
          <w:rFonts w:ascii="Times New Roman" w:hAnsi="Times New Roman"/>
          <w:color w:val="000000"/>
          <w:sz w:val="24"/>
          <w:szCs w:val="24"/>
          <w:lang w:eastAsia="bg-BG"/>
        </w:rPr>
        <w:t>цена на услугата по чл.1 от настоящия договор е в размер на</w:t>
      </w:r>
      <w:r w:rsidR="0093237B" w:rsidRPr="00E65F73">
        <w:rPr>
          <w:rFonts w:ascii="Times New Roman" w:hAnsi="Times New Roman"/>
          <w:b/>
          <w:color w:val="000000"/>
          <w:sz w:val="24"/>
          <w:szCs w:val="24"/>
        </w:rPr>
        <w:t xml:space="preserve">………лв. </w:t>
      </w:r>
      <w:r w:rsidR="0093237B" w:rsidRPr="00E65F73">
        <w:rPr>
          <w:rFonts w:ascii="Times New Roman" w:hAnsi="Times New Roman"/>
          <w:sz w:val="24"/>
          <w:szCs w:val="24"/>
          <w:lang w:eastAsia="bg-BG"/>
        </w:rPr>
        <w:t xml:space="preserve">(……………………….) </w:t>
      </w:r>
      <w:r w:rsidR="0093237B" w:rsidRPr="00E65F73">
        <w:rPr>
          <w:rFonts w:ascii="Times New Roman" w:hAnsi="Times New Roman"/>
          <w:b/>
          <w:color w:val="000000"/>
          <w:sz w:val="24"/>
          <w:szCs w:val="24"/>
        </w:rPr>
        <w:t>без ДДС.</w:t>
      </w:r>
    </w:p>
    <w:p w:rsidR="0093237B" w:rsidRDefault="0093237B" w:rsidP="0093237B">
      <w:pPr>
        <w:spacing w:after="0" w:line="240" w:lineRule="auto"/>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w:t>
      </w:r>
      <w:r w:rsidRPr="00877743">
        <w:rPr>
          <w:rFonts w:ascii="Times New Roman" w:hAnsi="Times New Roman"/>
          <w:b/>
          <w:sz w:val="24"/>
          <w:szCs w:val="24"/>
        </w:rPr>
        <w:t xml:space="preserve">ВЪЗЛОЖИТЕЛЯТ </w:t>
      </w:r>
      <w:r w:rsidRPr="00B73684">
        <w:rPr>
          <w:rFonts w:ascii="Times New Roman" w:hAnsi="Times New Roman"/>
          <w:sz w:val="24"/>
          <w:szCs w:val="24"/>
        </w:rPr>
        <w:t xml:space="preserve">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93237B" w:rsidRDefault="0093237B" w:rsidP="0093237B">
      <w:pPr>
        <w:spacing w:after="0" w:line="240" w:lineRule="auto"/>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w:t>
      </w:r>
      <w:r w:rsidRPr="00877743">
        <w:rPr>
          <w:rFonts w:ascii="Times New Roman" w:hAnsi="Times New Roman"/>
          <w:b/>
          <w:sz w:val="24"/>
          <w:szCs w:val="24"/>
        </w:rPr>
        <w:t>ВЪЗЛОЖИТЕЛЯТ</w:t>
      </w:r>
      <w:r w:rsidRPr="00B73684">
        <w:rPr>
          <w:rFonts w:ascii="Times New Roman" w:hAnsi="Times New Roman"/>
          <w:sz w:val="24"/>
          <w:szCs w:val="24"/>
        </w:rPr>
        <w:t xml:space="preserve"> 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за действителните хектари за които ИЗПЪЛНИТЕЛЯ е извършил инвентаризация на горските територии и изработил горскостопански карти, </w:t>
      </w:r>
      <w:r w:rsidRPr="00EA73C6">
        <w:rPr>
          <w:rFonts w:ascii="Times New Roman" w:hAnsi="Times New Roman"/>
          <w:sz w:val="24"/>
          <w:szCs w:val="24"/>
        </w:rPr>
        <w:t xml:space="preserve">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AD6078">
        <w:rPr>
          <w:rFonts w:ascii="Times New Roman" w:hAnsi="Times New Roman"/>
          <w:sz w:val="24"/>
          <w:szCs w:val="24"/>
        </w:rPr>
        <w:t xml:space="preserve"> </w:t>
      </w:r>
      <w:r w:rsidRPr="00EA73C6">
        <w:rPr>
          <w:rFonts w:ascii="Times New Roman" w:hAnsi="Times New Roman"/>
          <w:color w:val="000000"/>
          <w:sz w:val="24"/>
          <w:szCs w:val="24"/>
        </w:rPr>
        <w:t>„Д</w:t>
      </w:r>
      <w:r>
        <w:rPr>
          <w:rFonts w:ascii="Times New Roman" w:hAnsi="Times New Roman"/>
          <w:color w:val="000000"/>
          <w:sz w:val="24"/>
          <w:szCs w:val="24"/>
        </w:rPr>
        <w:t>ГС С</w:t>
      </w:r>
      <w:r w:rsidR="00097567">
        <w:rPr>
          <w:rFonts w:ascii="Times New Roman" w:hAnsi="Times New Roman"/>
          <w:color w:val="000000"/>
          <w:sz w:val="24"/>
          <w:szCs w:val="24"/>
        </w:rPr>
        <w:t>имитл</w:t>
      </w:r>
      <w:r>
        <w:rPr>
          <w:rFonts w:ascii="Times New Roman" w:hAnsi="Times New Roman"/>
          <w:color w:val="000000"/>
          <w:sz w:val="24"/>
          <w:szCs w:val="24"/>
        </w:rPr>
        <w:t>и</w:t>
      </w:r>
      <w:r w:rsidRPr="00EA73C6">
        <w:rPr>
          <w:rFonts w:ascii="Times New Roman" w:hAnsi="Times New Roman"/>
          <w:color w:val="000000"/>
          <w:sz w:val="24"/>
          <w:szCs w:val="24"/>
        </w:rPr>
        <w:t>”</w:t>
      </w:r>
      <w:r>
        <w:rPr>
          <w:rFonts w:ascii="Times New Roman" w:hAnsi="Times New Roman"/>
          <w:sz w:val="24"/>
          <w:szCs w:val="24"/>
        </w:rPr>
        <w:t>.</w:t>
      </w:r>
    </w:p>
    <w:p w:rsidR="0093237B" w:rsidRDefault="0093237B" w:rsidP="0093237B">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възнаграждението по ал. 1 може да се увеличи (съобразно предложената от ИЗПЪЛНИТЕЛЯ в ценовата оферта цена за 1 ха), но не повече от </w:t>
      </w:r>
      <w:r w:rsidR="001168AB">
        <w:rPr>
          <w:rFonts w:ascii="Times New Roman" w:hAnsi="Times New Roman"/>
          <w:sz w:val="24"/>
          <w:szCs w:val="24"/>
        </w:rPr>
        <w:t>5</w:t>
      </w:r>
      <w:r>
        <w:rPr>
          <w:rFonts w:ascii="Times New Roman" w:hAnsi="Times New Roman"/>
          <w:sz w:val="24"/>
          <w:szCs w:val="24"/>
        </w:rPr>
        <w:t xml:space="preserve"> % (</w:t>
      </w:r>
      <w:r w:rsidR="00F12536">
        <w:rPr>
          <w:rFonts w:ascii="Times New Roman" w:hAnsi="Times New Roman"/>
          <w:sz w:val="24"/>
          <w:szCs w:val="24"/>
        </w:rPr>
        <w:t>пет</w:t>
      </w:r>
      <w:r>
        <w:rPr>
          <w:rFonts w:ascii="Times New Roman" w:hAnsi="Times New Roman"/>
          <w:sz w:val="24"/>
          <w:szCs w:val="24"/>
        </w:rPr>
        <w:t>) от размера на възнаграждението по ал. 1 от договора.</w:t>
      </w:r>
    </w:p>
    <w:p w:rsidR="0093237B" w:rsidRPr="00B73684" w:rsidRDefault="0093237B" w:rsidP="0093237B">
      <w:pPr>
        <w:spacing w:after="0" w:line="240" w:lineRule="auto"/>
        <w:jc w:val="both"/>
        <w:rPr>
          <w:rFonts w:ascii="Times New Roman" w:hAnsi="Times New Roman"/>
          <w:sz w:val="24"/>
          <w:szCs w:val="24"/>
        </w:rPr>
      </w:pPr>
      <w:r w:rsidRPr="00B73684">
        <w:rPr>
          <w:rFonts w:ascii="Times New Roman" w:hAnsi="Times New Roman"/>
          <w:sz w:val="24"/>
          <w:szCs w:val="24"/>
        </w:rPr>
        <w:t xml:space="preserve">         (</w:t>
      </w:r>
      <w:r>
        <w:rPr>
          <w:rFonts w:ascii="Times New Roman" w:hAnsi="Times New Roman"/>
          <w:sz w:val="24"/>
          <w:szCs w:val="24"/>
        </w:rPr>
        <w:t>5</w:t>
      </w:r>
      <w:r w:rsidRPr="00B73684">
        <w:rPr>
          <w:rFonts w:ascii="Times New Roman" w:hAnsi="Times New Roman"/>
          <w:sz w:val="24"/>
          <w:szCs w:val="24"/>
        </w:rPr>
        <w:t>) Сумата, посочен</w:t>
      </w:r>
      <w:r>
        <w:rPr>
          <w:rFonts w:ascii="Times New Roman" w:hAnsi="Times New Roman"/>
          <w:sz w:val="24"/>
          <w:szCs w:val="24"/>
        </w:rPr>
        <w:t>а</w:t>
      </w:r>
      <w:r w:rsidRPr="00B73684">
        <w:rPr>
          <w:rFonts w:ascii="Times New Roman" w:hAnsi="Times New Roman"/>
          <w:sz w:val="24"/>
          <w:szCs w:val="24"/>
        </w:rPr>
        <w:t xml:space="preserve"> в ал. </w:t>
      </w:r>
      <w:r>
        <w:rPr>
          <w:rFonts w:ascii="Times New Roman" w:hAnsi="Times New Roman"/>
          <w:sz w:val="24"/>
          <w:szCs w:val="24"/>
        </w:rPr>
        <w:t>1</w:t>
      </w:r>
      <w:r w:rsidRPr="00B73684">
        <w:rPr>
          <w:rFonts w:ascii="Times New Roman" w:hAnsi="Times New Roman"/>
          <w:sz w:val="24"/>
          <w:szCs w:val="24"/>
        </w:rPr>
        <w:t xml:space="preserve"> се разпределя, както следва:</w:t>
      </w:r>
    </w:p>
    <w:p w:rsidR="0093237B" w:rsidRPr="00877743" w:rsidRDefault="0093237B" w:rsidP="0093237B">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1.  З</w:t>
      </w:r>
      <w:r w:rsidRPr="00B73684">
        <w:rPr>
          <w:rFonts w:ascii="Times New Roman" w:hAnsi="Times New Roman"/>
          <w:sz w:val="24"/>
          <w:szCs w:val="24"/>
        </w:rPr>
        <w:t>а инвентаризация на горските територии</w:t>
      </w:r>
      <w:r>
        <w:rPr>
          <w:rFonts w:ascii="Times New Roman" w:hAnsi="Times New Roman"/>
          <w:sz w:val="24"/>
          <w:szCs w:val="24"/>
        </w:rPr>
        <w:t>,</w:t>
      </w:r>
      <w:r w:rsidRPr="00B73684">
        <w:rPr>
          <w:rFonts w:ascii="Times New Roman" w:hAnsi="Times New Roman"/>
          <w:sz w:val="24"/>
          <w:szCs w:val="24"/>
        </w:rPr>
        <w:t xml:space="preserve"> изработ</w:t>
      </w:r>
      <w:r>
        <w:rPr>
          <w:rFonts w:ascii="Times New Roman" w:hAnsi="Times New Roman"/>
          <w:sz w:val="24"/>
          <w:szCs w:val="24"/>
        </w:rPr>
        <w:t>ване на</w:t>
      </w:r>
      <w:r w:rsidRPr="00B73684">
        <w:rPr>
          <w:rFonts w:ascii="Times New Roman" w:hAnsi="Times New Roman"/>
          <w:sz w:val="24"/>
          <w:szCs w:val="24"/>
        </w:rPr>
        <w:t xml:space="preserve"> горскостопански карти, план за ловностопански дейности</w:t>
      </w:r>
      <w:r>
        <w:rPr>
          <w:rFonts w:ascii="Times New Roman" w:hAnsi="Times New Roman"/>
          <w:sz w:val="24"/>
          <w:szCs w:val="24"/>
        </w:rPr>
        <w:t xml:space="preserve"> и план за дейностите по опазване на горските територии от пожари</w:t>
      </w:r>
      <w:r w:rsidRPr="00B73684">
        <w:rPr>
          <w:rFonts w:ascii="Times New Roman" w:hAnsi="Times New Roman"/>
          <w:sz w:val="24"/>
          <w:szCs w:val="24"/>
        </w:rPr>
        <w:t xml:space="preserve"> – </w:t>
      </w:r>
      <w:r>
        <w:rPr>
          <w:rFonts w:ascii="Times New Roman" w:hAnsi="Times New Roman"/>
          <w:sz w:val="24"/>
          <w:szCs w:val="24"/>
        </w:rPr>
        <w:t xml:space="preserve">сума в размер на ..............(.........) лева без ДДС, при цена ..........(...........)лева </w:t>
      </w:r>
      <w:r w:rsidRPr="00B73684">
        <w:rPr>
          <w:rFonts w:ascii="Times New Roman" w:hAnsi="Times New Roman"/>
          <w:sz w:val="24"/>
          <w:szCs w:val="24"/>
        </w:rPr>
        <w:t>за 1 хектар</w:t>
      </w:r>
      <w:r>
        <w:rPr>
          <w:rFonts w:ascii="Times New Roman" w:hAnsi="Times New Roman"/>
          <w:sz w:val="24"/>
          <w:szCs w:val="24"/>
        </w:rPr>
        <w:t>,която</w:t>
      </w:r>
      <w:r w:rsidRPr="00676AE7">
        <w:rPr>
          <w:rFonts w:ascii="Times New Roman" w:hAnsi="Times New Roman"/>
          <w:sz w:val="24"/>
          <w:szCs w:val="24"/>
        </w:rPr>
        <w:t>се дължи и заплаща от РДГ - Благоевград.</w:t>
      </w:r>
    </w:p>
    <w:p w:rsidR="0093237B" w:rsidRPr="000D4382" w:rsidRDefault="0093237B" w:rsidP="0093237B">
      <w:pPr>
        <w:widowControl w:val="0"/>
        <w:autoSpaceDE w:val="0"/>
        <w:autoSpaceDN w:val="0"/>
        <w:adjustRightInd w:val="0"/>
        <w:spacing w:after="0" w:line="240" w:lineRule="auto"/>
        <w:jc w:val="both"/>
        <w:rPr>
          <w:rFonts w:ascii="Times New Roman" w:hAnsi="Times New Roman"/>
          <w:sz w:val="24"/>
        </w:rPr>
      </w:pPr>
      <w:r>
        <w:rPr>
          <w:rFonts w:ascii="Times New Roman" w:hAnsi="Times New Roman"/>
          <w:sz w:val="24"/>
        </w:rPr>
        <w:t>2. З</w:t>
      </w:r>
      <w:r w:rsidRPr="000D4382">
        <w:rPr>
          <w:rFonts w:ascii="Times New Roman" w:hAnsi="Times New Roman"/>
          <w:sz w:val="24"/>
        </w:rPr>
        <w:t>а изработване на горскостопански план  на горски територии – държавна собственост – сума в размер на ..............(.........) лева без ДДС, при цена ..........(...........) лева за 1 хектар която се дължи и заплаща от „ЮЗДП“ ДП, гр. Благоевград.</w:t>
      </w:r>
    </w:p>
    <w:p w:rsidR="0093237B" w:rsidRPr="00F67F97" w:rsidRDefault="0093237B" w:rsidP="0093237B">
      <w:pPr>
        <w:widowControl w:val="0"/>
        <w:autoSpaceDE w:val="0"/>
        <w:autoSpaceDN w:val="0"/>
        <w:adjustRightInd w:val="0"/>
        <w:spacing w:after="0" w:line="240" w:lineRule="auto"/>
        <w:ind w:firstLine="708"/>
        <w:jc w:val="both"/>
        <w:rPr>
          <w:rFonts w:ascii="Times New Roman" w:hAnsi="Times New Roman"/>
          <w:color w:val="000000"/>
          <w:sz w:val="24"/>
          <w:szCs w:val="24"/>
          <w:lang w:eastAsia="bg-BG"/>
        </w:rPr>
      </w:pPr>
      <w:r w:rsidRPr="00F67F97">
        <w:rPr>
          <w:rFonts w:ascii="Times New Roman" w:hAnsi="Times New Roman"/>
          <w:color w:val="000000"/>
          <w:sz w:val="24"/>
          <w:szCs w:val="24"/>
          <w:lang w:eastAsia="bg-BG"/>
        </w:rPr>
        <w:t xml:space="preserve">(6)  Когато </w:t>
      </w:r>
      <w:r w:rsidRPr="00F67F97">
        <w:rPr>
          <w:rFonts w:ascii="Times New Roman" w:hAnsi="Times New Roman"/>
          <w:b/>
          <w:color w:val="000000"/>
          <w:sz w:val="24"/>
          <w:szCs w:val="24"/>
          <w:lang w:eastAsia="bg-BG"/>
        </w:rPr>
        <w:t xml:space="preserve">ИЗПЪЛНИТЕЛЯТ </w:t>
      </w:r>
      <w:r w:rsidRPr="00F67F97">
        <w:rPr>
          <w:rFonts w:ascii="Times New Roman" w:hAnsi="Times New Roman"/>
          <w:color w:val="000000"/>
          <w:sz w:val="24"/>
          <w:szCs w:val="24"/>
          <w:lang w:eastAsia="bg-BG"/>
        </w:rPr>
        <w:t xml:space="preserve">е сключил договор/договори за подизпълнение, </w:t>
      </w:r>
      <w:r w:rsidRPr="00F67F97">
        <w:rPr>
          <w:rFonts w:ascii="Times New Roman" w:hAnsi="Times New Roman"/>
          <w:b/>
          <w:color w:val="000000"/>
          <w:sz w:val="24"/>
          <w:szCs w:val="24"/>
          <w:lang w:eastAsia="bg-BG"/>
        </w:rPr>
        <w:t>ВЪЗЛОЖИТЕЛЯТ</w:t>
      </w:r>
      <w:r w:rsidRPr="00F67F97">
        <w:rPr>
          <w:rFonts w:ascii="Times New Roman" w:hAnsi="Times New Roman"/>
          <w:color w:val="000000"/>
          <w:sz w:val="24"/>
          <w:szCs w:val="24"/>
          <w:lang w:eastAsia="bg-BG"/>
        </w:rPr>
        <w:t xml:space="preserve"> извършва окончателно плащане към него, след като бъдат представени доказателства, че </w:t>
      </w:r>
      <w:r w:rsidRPr="00F67F97">
        <w:rPr>
          <w:rFonts w:ascii="Times New Roman" w:hAnsi="Times New Roman"/>
          <w:b/>
          <w:color w:val="000000"/>
          <w:sz w:val="24"/>
          <w:szCs w:val="24"/>
          <w:lang w:eastAsia="bg-BG"/>
        </w:rPr>
        <w:t>ИЗПЪЛНИТЕЛЯТ</w:t>
      </w:r>
      <w:r w:rsidRPr="00F67F97">
        <w:rPr>
          <w:rFonts w:ascii="Times New Roman" w:hAnsi="Times New Roman"/>
          <w:color w:val="000000"/>
          <w:sz w:val="24"/>
          <w:szCs w:val="24"/>
          <w:lang w:eastAsia="bg-BG"/>
        </w:rPr>
        <w:t xml:space="preserve"> е заплатил на подизпълнителя/подизпълнителите за изпълнените от тях работи.</w:t>
      </w:r>
    </w:p>
    <w:p w:rsidR="0093237B" w:rsidRPr="00F67F97" w:rsidRDefault="0093237B" w:rsidP="0093237B">
      <w:pPr>
        <w:spacing w:line="240" w:lineRule="auto"/>
        <w:jc w:val="both"/>
        <w:rPr>
          <w:rFonts w:ascii="Times New Roman" w:hAnsi="Times New Roman"/>
          <w:sz w:val="24"/>
          <w:szCs w:val="24"/>
        </w:rPr>
      </w:pPr>
      <w:r w:rsidRPr="00F67F97">
        <w:rPr>
          <w:rFonts w:ascii="Times New Roman" w:hAnsi="Times New Roman"/>
          <w:sz w:val="24"/>
          <w:szCs w:val="24"/>
          <w:lang w:eastAsia="bg-BG"/>
        </w:rPr>
        <w:tab/>
      </w:r>
      <w:r w:rsidRPr="00F67F97">
        <w:rPr>
          <w:rFonts w:ascii="Times New Roman" w:hAnsi="Times New Roman"/>
          <w:sz w:val="24"/>
          <w:szCs w:val="24"/>
        </w:rPr>
        <w:t xml:space="preserve">Чл. 4. (1) Заплащането на извършените работи по съдържанието на обществената поръчка, се извършва от </w:t>
      </w:r>
      <w:r w:rsidRPr="00F67F97">
        <w:rPr>
          <w:rFonts w:ascii="Times New Roman" w:hAnsi="Times New Roman"/>
          <w:b/>
          <w:sz w:val="24"/>
          <w:szCs w:val="24"/>
        </w:rPr>
        <w:t>ВЪЗЛОЖИТЕЛЯ</w:t>
      </w:r>
      <w:r w:rsidRPr="00F67F97">
        <w:rPr>
          <w:rFonts w:ascii="Times New Roman" w:hAnsi="Times New Roman"/>
          <w:sz w:val="24"/>
          <w:szCs w:val="24"/>
        </w:rPr>
        <w:t xml:space="preserve">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5.</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1.</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w:t>
      </w:r>
      <w:r w:rsidR="00AD6078">
        <w:rPr>
          <w:rFonts w:ascii="Times New Roman" w:hAnsi="Times New Roman"/>
          <w:sz w:val="24"/>
          <w:szCs w:val="24"/>
        </w:rPr>
        <w:t>–</w:t>
      </w:r>
      <w:r w:rsidRPr="00F67F97">
        <w:rPr>
          <w:rFonts w:ascii="Times New Roman" w:hAnsi="Times New Roman"/>
          <w:sz w:val="24"/>
          <w:szCs w:val="24"/>
        </w:rPr>
        <w:t xml:space="preserve"> след</w:t>
      </w:r>
      <w:r w:rsidR="00AD6078">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2.</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w:t>
      </w:r>
      <w:r w:rsidR="00AD6078">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3.</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93237B" w:rsidRPr="00F67F97" w:rsidRDefault="0093237B" w:rsidP="0093237B">
      <w:pPr>
        <w:spacing w:after="0" w:line="240" w:lineRule="auto"/>
        <w:jc w:val="both"/>
        <w:rPr>
          <w:rFonts w:ascii="Times New Roman" w:hAnsi="Times New Roman"/>
          <w:sz w:val="24"/>
          <w:szCs w:val="24"/>
        </w:rPr>
      </w:pPr>
      <w:r w:rsidRPr="00F67F97">
        <w:rPr>
          <w:rFonts w:ascii="Times New Roman" w:hAnsi="Times New Roman"/>
          <w:b/>
          <w:sz w:val="24"/>
          <w:szCs w:val="24"/>
        </w:rPr>
        <w:t>4.</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93237B" w:rsidRPr="00F67F97" w:rsidRDefault="0093237B" w:rsidP="0093237B">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5.</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3, ал. 5,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00AD6078">
        <w:rPr>
          <w:rFonts w:ascii="Times New Roman" w:hAnsi="Times New Roman"/>
          <w:sz w:val="24"/>
          <w:szCs w:val="24"/>
        </w:rPr>
        <w:t xml:space="preserve"> </w:t>
      </w:r>
      <w:r w:rsidRPr="00F67F97">
        <w:rPr>
          <w:rFonts w:ascii="Times New Roman" w:hAnsi="Times New Roman"/>
          <w:sz w:val="24"/>
          <w:szCs w:val="24"/>
        </w:rPr>
        <w:t xml:space="preserve">и след предаването на </w:t>
      </w:r>
      <w:r w:rsidRPr="003F5E13">
        <w:rPr>
          <w:rFonts w:ascii="Times New Roman" w:hAnsi="Times New Roman"/>
          <w:sz w:val="24"/>
          <w:szCs w:val="24"/>
        </w:rPr>
        <w:t>материалите и подписване</w:t>
      </w:r>
      <w:r w:rsidRPr="00F67F97">
        <w:rPr>
          <w:rFonts w:ascii="Times New Roman" w:hAnsi="Times New Roman"/>
          <w:sz w:val="24"/>
          <w:szCs w:val="24"/>
        </w:rPr>
        <w:t xml:space="preserve"> на приемо-предавателен протокол между ИЗПЪЛНИТЕЛЯ и ВЪЗЛОЖИТЕЛЯ или упълномощено от него лице.</w:t>
      </w:r>
    </w:p>
    <w:p w:rsidR="0093237B" w:rsidRPr="00F67F97" w:rsidRDefault="0093237B" w:rsidP="0093237B">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6.</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- 20 % от стойността по чл. 3, ал. 4,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ИАГи след предаването на материалите и подписване на приемо-предавателен протокол между ИЗПЪЛНИТЕЛЯ и ВЪЗЛОЖИТЕЛЯ или упълномощено от него лице.</w:t>
      </w:r>
    </w:p>
    <w:p w:rsidR="0093237B" w:rsidRPr="00D61A84" w:rsidRDefault="0093237B" w:rsidP="0093237B">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93237B" w:rsidRPr="00D61A84" w:rsidRDefault="0093237B" w:rsidP="0093237B">
      <w:pPr>
        <w:jc w:val="both"/>
        <w:rPr>
          <w:rFonts w:ascii="Times New Roman" w:hAnsi="Times New Roman"/>
          <w:sz w:val="24"/>
          <w:szCs w:val="24"/>
        </w:rPr>
      </w:pPr>
      <w:r w:rsidRPr="00D61A84">
        <w:rPr>
          <w:rFonts w:ascii="Times New Roman" w:hAnsi="Times New Roman"/>
          <w:sz w:val="24"/>
          <w:szCs w:val="24"/>
        </w:rPr>
        <w:tab/>
      </w:r>
      <w:r w:rsidRPr="00730833">
        <w:rPr>
          <w:rFonts w:ascii="Times New Roman" w:hAnsi="Times New Roman"/>
          <w:b/>
          <w:sz w:val="24"/>
          <w:szCs w:val="24"/>
        </w:rPr>
        <w:t>ВЪЗЛОЖИТЕЛЯ</w:t>
      </w:r>
      <w:r w:rsidRPr="00D61A84">
        <w:rPr>
          <w:rFonts w:ascii="Times New Roman" w:hAnsi="Times New Roman"/>
          <w:sz w:val="24"/>
          <w:szCs w:val="24"/>
        </w:rPr>
        <w:t>:</w:t>
      </w:r>
    </w:p>
    <w:p w:rsidR="0093237B" w:rsidRPr="0093237B" w:rsidRDefault="0093237B" w:rsidP="0093237B">
      <w:pPr>
        <w:ind w:firstLine="720"/>
        <w:jc w:val="both"/>
        <w:rPr>
          <w:rFonts w:ascii="Times New Roman" w:hAnsi="Times New Roman"/>
          <w:sz w:val="24"/>
          <w:szCs w:val="24"/>
        </w:rPr>
      </w:pPr>
      <w:r w:rsidRPr="00D61A84">
        <w:rPr>
          <w:rFonts w:ascii="Times New Roman" w:hAnsi="Times New Roman"/>
          <w:sz w:val="24"/>
          <w:szCs w:val="24"/>
        </w:rPr>
        <w:t>1. РДГ</w:t>
      </w:r>
      <w:r>
        <w:rPr>
          <w:rFonts w:ascii="Times New Roman" w:hAnsi="Times New Roman"/>
          <w:sz w:val="24"/>
          <w:szCs w:val="24"/>
        </w:rPr>
        <w:t xml:space="preserve"> - </w:t>
      </w:r>
      <w:r w:rsidRPr="00D61A84">
        <w:rPr>
          <w:rFonts w:ascii="Times New Roman" w:hAnsi="Times New Roman"/>
          <w:sz w:val="24"/>
          <w:szCs w:val="24"/>
        </w:rPr>
        <w:t xml:space="preserve"> Б</w:t>
      </w:r>
      <w:r>
        <w:rPr>
          <w:rFonts w:ascii="Times New Roman" w:hAnsi="Times New Roman"/>
          <w:sz w:val="24"/>
          <w:szCs w:val="24"/>
        </w:rPr>
        <w:t>лагоевград</w:t>
      </w:r>
      <w:r w:rsidRPr="00D61A84">
        <w:rPr>
          <w:rFonts w:ascii="Times New Roman" w:hAnsi="Times New Roman"/>
          <w:sz w:val="24"/>
          <w:szCs w:val="24"/>
        </w:rPr>
        <w:t xml:space="preserve"> – </w:t>
      </w:r>
      <w:r>
        <w:rPr>
          <w:rFonts w:ascii="Times New Roman" w:hAnsi="Times New Roman"/>
          <w:sz w:val="24"/>
          <w:szCs w:val="24"/>
          <w:lang w:val="en-US"/>
        </w:rPr>
        <w:t xml:space="preserve">IBAN BG77BUIB78373104053001 BIC BUIBBGSF </w:t>
      </w:r>
      <w:r>
        <w:rPr>
          <w:rFonts w:ascii="Times New Roman" w:hAnsi="Times New Roman"/>
          <w:sz w:val="24"/>
          <w:szCs w:val="24"/>
        </w:rPr>
        <w:t>при банка „СИБАНК” ЕАД, клон Благоевград.</w:t>
      </w:r>
    </w:p>
    <w:p w:rsidR="0093237B" w:rsidRPr="0093237B" w:rsidRDefault="0093237B" w:rsidP="0093237B">
      <w:pPr>
        <w:ind w:firstLine="720"/>
        <w:jc w:val="both"/>
        <w:rPr>
          <w:rFonts w:ascii="Times New Roman" w:hAnsi="Times New Roman"/>
          <w:sz w:val="24"/>
          <w:szCs w:val="24"/>
        </w:rPr>
      </w:pPr>
      <w:r w:rsidRPr="00D61A84">
        <w:rPr>
          <w:rFonts w:ascii="Times New Roman" w:hAnsi="Times New Roman"/>
          <w:sz w:val="24"/>
          <w:szCs w:val="24"/>
        </w:rPr>
        <w:t>2. Ю</w:t>
      </w:r>
      <w:r>
        <w:rPr>
          <w:rFonts w:ascii="Times New Roman" w:hAnsi="Times New Roman"/>
          <w:sz w:val="24"/>
          <w:szCs w:val="24"/>
        </w:rPr>
        <w:t>ЗДП</w:t>
      </w:r>
      <w:r w:rsidRPr="00D61A84">
        <w:rPr>
          <w:rFonts w:ascii="Times New Roman" w:hAnsi="Times New Roman"/>
          <w:sz w:val="24"/>
          <w:szCs w:val="24"/>
        </w:rPr>
        <w:t xml:space="preserve"> гр.</w:t>
      </w:r>
      <w:r>
        <w:rPr>
          <w:rFonts w:ascii="Times New Roman" w:hAnsi="Times New Roman"/>
          <w:sz w:val="24"/>
          <w:szCs w:val="24"/>
        </w:rPr>
        <w:t>Благоевград:</w:t>
      </w:r>
      <w:r>
        <w:rPr>
          <w:rFonts w:ascii="Times New Roman" w:hAnsi="Times New Roman"/>
          <w:sz w:val="24"/>
          <w:szCs w:val="24"/>
          <w:lang w:val="en-US"/>
        </w:rPr>
        <w:t>IBAN BG</w:t>
      </w:r>
      <w:r>
        <w:rPr>
          <w:rFonts w:ascii="Times New Roman" w:hAnsi="Times New Roman"/>
          <w:sz w:val="24"/>
          <w:szCs w:val="24"/>
        </w:rPr>
        <w:t>63</w:t>
      </w:r>
      <w:r>
        <w:rPr>
          <w:rFonts w:ascii="Times New Roman" w:hAnsi="Times New Roman"/>
          <w:sz w:val="24"/>
          <w:szCs w:val="24"/>
          <w:lang w:val="en-US"/>
        </w:rPr>
        <w:t>BUIB</w:t>
      </w:r>
      <w:r>
        <w:rPr>
          <w:rFonts w:ascii="Times New Roman" w:hAnsi="Times New Roman"/>
          <w:sz w:val="24"/>
          <w:szCs w:val="24"/>
        </w:rPr>
        <w:t>98881029328200</w:t>
      </w:r>
      <w:r>
        <w:rPr>
          <w:rFonts w:ascii="Times New Roman" w:hAnsi="Times New Roman"/>
          <w:sz w:val="24"/>
          <w:szCs w:val="24"/>
          <w:lang w:val="en-US"/>
        </w:rPr>
        <w:t xml:space="preserve"> BIC BUIBBGSF </w:t>
      </w:r>
      <w:r>
        <w:rPr>
          <w:rFonts w:ascii="Times New Roman" w:hAnsi="Times New Roman"/>
          <w:sz w:val="24"/>
          <w:szCs w:val="24"/>
        </w:rPr>
        <w:t>при банка „СИБАНК” ЕАД, клон Благоевград.</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r>
      <w:r w:rsidRPr="00730833">
        <w:rPr>
          <w:rFonts w:ascii="Times New Roman" w:hAnsi="Times New Roman"/>
          <w:b/>
          <w:sz w:val="24"/>
          <w:szCs w:val="24"/>
          <w:lang w:eastAsia="bg-BG"/>
        </w:rPr>
        <w:t>ИЗПЪЛНИТЕЛ</w:t>
      </w:r>
      <w:r w:rsidRPr="005A0BBE">
        <w:rPr>
          <w:rFonts w:ascii="Times New Roman" w:hAnsi="Times New Roman"/>
          <w:sz w:val="24"/>
          <w:szCs w:val="24"/>
          <w:lang w:eastAsia="bg-BG"/>
        </w:rPr>
        <w:t xml:space="preserve">: </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 xml:space="preserve">ГЛАВА ІII. </w:t>
      </w: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ГАРАНЦИЯ ЗА ИЗПЪЛНЕНИЕ</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w:t>
      </w:r>
      <w:r w:rsidRPr="00730833">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 xml:space="preserve">в размер на </w:t>
      </w:r>
      <w:r>
        <w:rPr>
          <w:rFonts w:ascii="Times New Roman" w:hAnsi="Times New Roman"/>
          <w:sz w:val="24"/>
          <w:szCs w:val="24"/>
          <w:lang w:eastAsia="bg-BG"/>
        </w:rPr>
        <w:t>……..</w:t>
      </w:r>
      <w:r w:rsidRPr="005A0BBE">
        <w:rPr>
          <w:rFonts w:ascii="Times New Roman" w:hAnsi="Times New Roman"/>
          <w:sz w:val="24"/>
          <w:szCs w:val="24"/>
          <w:lang w:eastAsia="bg-BG"/>
        </w:rPr>
        <w:t>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парична или банкова гаранция за изпълнение на договора. </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 срок от 5 (пет) дни от предоставянето на новата форма на гаранция.</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xml:space="preserve">) Освобождаване на гаранцията за изпълнението на договора, </w:t>
      </w:r>
      <w:r w:rsidR="00F6384B">
        <w:rPr>
          <w:rFonts w:ascii="Times New Roman" w:hAnsi="Times New Roman"/>
          <w:sz w:val="24"/>
          <w:szCs w:val="24"/>
          <w:lang w:eastAsia="bg-BG"/>
        </w:rPr>
        <w:t>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93237B" w:rsidRPr="005A0BBE" w:rsidRDefault="00F6384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(5</w:t>
      </w:r>
      <w:r w:rsidR="0093237B" w:rsidRPr="005A0BBE">
        <w:rPr>
          <w:rFonts w:ascii="Times New Roman" w:hAnsi="Times New Roman"/>
          <w:sz w:val="24"/>
          <w:szCs w:val="24"/>
          <w:lang w:eastAsia="bg-BG"/>
        </w:rPr>
        <w:t xml:space="preserve">) </w:t>
      </w:r>
      <w:r w:rsidR="0093237B" w:rsidRPr="00730833">
        <w:rPr>
          <w:rFonts w:ascii="Times New Roman" w:hAnsi="Times New Roman"/>
          <w:b/>
          <w:sz w:val="24"/>
          <w:szCs w:val="24"/>
          <w:lang w:eastAsia="bg-BG"/>
        </w:rPr>
        <w:t>ВЪЗЛОЖИТЕЛЯТ</w:t>
      </w:r>
      <w:r w:rsidR="0093237B" w:rsidRPr="005A0BBE">
        <w:rPr>
          <w:rFonts w:ascii="Times New Roman" w:hAnsi="Times New Roman"/>
          <w:sz w:val="24"/>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93237B" w:rsidRDefault="0093237B" w:rsidP="0093237B">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IV.</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Права и задължения на ИЗПЪЛНИТЕЛЯ</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w:t>
      </w:r>
      <w:r w:rsidRPr="004F0449">
        <w:rPr>
          <w:rFonts w:ascii="Times New Roman" w:hAnsi="Times New Roman"/>
          <w:b/>
          <w:color w:val="000000"/>
          <w:sz w:val="24"/>
          <w:szCs w:val="24"/>
          <w:lang w:eastAsia="bg-BG"/>
        </w:rPr>
        <w:t>ИЗПЪЛНИТЕЛЯТ</w:t>
      </w:r>
      <w:r w:rsidRPr="005A0BBE">
        <w:rPr>
          <w:rFonts w:ascii="Times New Roman" w:hAnsi="Times New Roman"/>
          <w:color w:val="000000"/>
          <w:sz w:val="24"/>
          <w:szCs w:val="24"/>
          <w:lang w:eastAsia="bg-BG"/>
        </w:rPr>
        <w:t xml:space="preserve">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чл.34, ал.1, чл.85, ал.2, т.1, чл.127,</w:t>
      </w:r>
      <w:r w:rsidR="00AD6078">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ал.1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започва теренно-проучвателните работи </w:t>
      </w:r>
      <w:r>
        <w:rPr>
          <w:rFonts w:ascii="Times New Roman" w:hAnsi="Times New Roman"/>
          <w:sz w:val="24"/>
          <w:szCs w:val="24"/>
          <w:lang w:eastAsia="bg-BG"/>
        </w:rPr>
        <w:t>в срок до 1 май 201</w:t>
      </w:r>
      <w:r w:rsidR="00CB1C10">
        <w:rPr>
          <w:rFonts w:ascii="Times New Roman" w:hAnsi="Times New Roman"/>
          <w:sz w:val="24"/>
          <w:szCs w:val="24"/>
          <w:lang w:eastAsia="bg-BG"/>
        </w:rPr>
        <w:t>8</w:t>
      </w:r>
      <w:r>
        <w:rPr>
          <w:rFonts w:ascii="Times New Roman" w:hAnsi="Times New Roman"/>
          <w:sz w:val="24"/>
          <w:szCs w:val="24"/>
          <w:lang w:eastAsia="bg-BG"/>
        </w:rPr>
        <w:t xml:space="preserve"> година.</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F67F97">
        <w:rPr>
          <w:rFonts w:ascii="Times New Roman" w:hAnsi="Times New Roman"/>
          <w:sz w:val="24"/>
          <w:szCs w:val="24"/>
          <w:lang w:eastAsia="bg-BG"/>
        </w:rPr>
        <w:t>28 февруари 201</w:t>
      </w:r>
      <w:r w:rsidR="00CB1C10">
        <w:rPr>
          <w:rFonts w:ascii="Times New Roman" w:hAnsi="Times New Roman"/>
          <w:sz w:val="24"/>
          <w:szCs w:val="24"/>
          <w:lang w:eastAsia="bg-BG"/>
        </w:rPr>
        <w:t>9</w:t>
      </w:r>
      <w:r w:rsidRPr="00F67F97">
        <w:rPr>
          <w:rFonts w:ascii="Times New Roman" w:hAnsi="Times New Roman"/>
          <w:sz w:val="24"/>
          <w:szCs w:val="24"/>
          <w:lang w:eastAsia="bg-BG"/>
        </w:rPr>
        <w:t xml:space="preserve"> г.</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в Изпълнителна агенция по горите: Предложение за обособяване на стопанските класове (групи), турнусите на сечи размера на годишното ползване; Таблица с възприетите проценти за сортиментиране на добивите и карнетите от заложените временни пробни площи;</w:t>
      </w:r>
      <w:r>
        <w:rPr>
          <w:rFonts w:ascii="Times New Roman" w:hAnsi="Times New Roman"/>
          <w:sz w:val="24"/>
          <w:szCs w:val="24"/>
          <w:lang w:eastAsia="bg-BG"/>
        </w:rPr>
        <w:t xml:space="preserve"> и категоризация на горските територии за разглеждане от Експертен съвет.</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4F0449">
        <w:rPr>
          <w:rFonts w:ascii="Times New Roman" w:hAnsi="Times New Roman"/>
          <w:b/>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93237B" w:rsidRDefault="0093237B" w:rsidP="0093237B">
      <w:pPr>
        <w:widowControl w:val="0"/>
        <w:autoSpaceDE w:val="0"/>
        <w:autoSpaceDN w:val="0"/>
        <w:adjustRightInd w:val="0"/>
        <w:spacing w:after="0" w:line="240" w:lineRule="auto"/>
        <w:jc w:val="both"/>
        <w:rPr>
          <w:rFonts w:ascii="Times New Roman" w:hAnsi="Times New Roman"/>
          <w:color w:val="FF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w:t>
      </w:r>
      <w:r w:rsidRPr="00F67F97">
        <w:rPr>
          <w:rFonts w:ascii="Times New Roman" w:hAnsi="Times New Roman"/>
          <w:sz w:val="24"/>
          <w:szCs w:val="24"/>
          <w:lang w:eastAsia="bg-BG"/>
        </w:rPr>
        <w:t>до 30.04.201</w:t>
      </w:r>
      <w:r w:rsidR="00CB1C10">
        <w:rPr>
          <w:rFonts w:ascii="Times New Roman" w:hAnsi="Times New Roman"/>
          <w:sz w:val="24"/>
          <w:szCs w:val="24"/>
          <w:lang w:eastAsia="bg-BG"/>
        </w:rPr>
        <w:t>9</w:t>
      </w:r>
      <w:r w:rsidRPr="00F67F97">
        <w:rPr>
          <w:rFonts w:ascii="Times New Roman" w:hAnsi="Times New Roman"/>
          <w:sz w:val="24"/>
          <w:szCs w:val="24"/>
          <w:lang w:eastAsia="bg-BG"/>
        </w:rPr>
        <w:t xml:space="preserve"> г.</w:t>
      </w:r>
    </w:p>
    <w:p w:rsidR="0093237B" w:rsidRPr="003F5E13" w:rsidRDefault="0093237B" w:rsidP="0093237B">
      <w:pPr>
        <w:spacing w:after="0" w:line="240" w:lineRule="auto"/>
        <w:jc w:val="both"/>
        <w:rPr>
          <w:rFonts w:ascii="Times New Roman" w:hAnsi="Times New Roman"/>
          <w:b/>
          <w:sz w:val="24"/>
          <w:szCs w:val="24"/>
        </w:rPr>
      </w:pPr>
      <w:r>
        <w:rPr>
          <w:rFonts w:ascii="Times New Roman" w:hAnsi="Times New Roman"/>
          <w:color w:val="FF0000"/>
          <w:sz w:val="24"/>
          <w:szCs w:val="24"/>
          <w:lang w:eastAsia="bg-BG"/>
        </w:rPr>
        <w:tab/>
      </w:r>
      <w:r w:rsidRPr="003F5E13">
        <w:rPr>
          <w:rFonts w:ascii="Times New Roman" w:hAnsi="Times New Roman"/>
          <w:sz w:val="24"/>
          <w:szCs w:val="24"/>
          <w:lang w:eastAsia="bg-BG"/>
        </w:rPr>
        <w:t>(6)</w:t>
      </w:r>
      <w:r w:rsidRPr="003F5E13">
        <w:rPr>
          <w:rFonts w:ascii="Times New Roman" w:hAnsi="Times New Roman"/>
          <w:b/>
          <w:sz w:val="24"/>
          <w:szCs w:val="24"/>
        </w:rPr>
        <w:t xml:space="preserve"> ИЗПЪЛНИТЕЛЯТ </w:t>
      </w:r>
      <w:r w:rsidRPr="003F5E13">
        <w:rPr>
          <w:rFonts w:ascii="Times New Roman" w:hAnsi="Times New Roman"/>
          <w:sz w:val="24"/>
          <w:szCs w:val="24"/>
        </w:rPr>
        <w:t>предоставя безвъзмездно на</w:t>
      </w:r>
      <w:r w:rsidRPr="003F5E13">
        <w:rPr>
          <w:rFonts w:ascii="Times New Roman" w:hAnsi="Times New Roman"/>
          <w:b/>
          <w:sz w:val="24"/>
          <w:szCs w:val="24"/>
        </w:rPr>
        <w:t xml:space="preserve"> ВЪЗЛОЖИТЕЛЯ </w:t>
      </w:r>
      <w:r w:rsidRPr="003F5E13">
        <w:rPr>
          <w:rFonts w:ascii="Times New Roman" w:hAnsi="Times New Roman"/>
          <w:sz w:val="24"/>
          <w:szCs w:val="24"/>
        </w:rPr>
        <w:t>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8. </w:t>
      </w:r>
      <w:r w:rsidRPr="00597B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подписва предавателно – приемателен  протокол за всички предоставени му от </w:t>
      </w:r>
      <w:r w:rsidRPr="004F0449">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материали, съхранява ги и му ги връща след приключване на работите с предавателно – приемателен протокол.</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9.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осигурява възможност за контрол от страна на </w:t>
      </w:r>
      <w:r w:rsidRPr="00597B33">
        <w:rPr>
          <w:rFonts w:ascii="Times New Roman" w:hAnsi="Times New Roman"/>
          <w:b/>
          <w:sz w:val="24"/>
          <w:szCs w:val="24"/>
          <w:lang w:eastAsia="bg-BG"/>
        </w:rPr>
        <w:t>ВЪЗЛОЖИТЕЛЯ</w:t>
      </w:r>
      <w:r w:rsidRPr="005A0BBE">
        <w:rPr>
          <w:rFonts w:ascii="Times New Roman" w:hAnsi="Times New Roman"/>
          <w:sz w:val="24"/>
          <w:szCs w:val="24"/>
          <w:lang w:eastAsia="bg-BG"/>
        </w:rPr>
        <w:t>, относно изпълнението на работите, предмет на договора, без това да пречи на работата му.</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Чл. 11.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представя и защитава своята разработка пред експертен съвет на Изпълнителна агенция по горите.</w:t>
      </w:r>
    </w:p>
    <w:p w:rsidR="0093237B" w:rsidRPr="005A0BBE" w:rsidRDefault="0093237B" w:rsidP="0093237B">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w:t>
      </w:r>
      <w:r>
        <w:rPr>
          <w:rFonts w:ascii="Times New Roman" w:hAnsi="Times New Roman"/>
          <w:color w:val="000000"/>
          <w:sz w:val="24"/>
          <w:szCs w:val="24"/>
          <w:lang w:eastAsia="bg-BG"/>
        </w:rPr>
        <w:t xml:space="preserve"> по чл. 37. ал. 3 от Наредбата</w:t>
      </w:r>
      <w:r w:rsidRPr="005A0BBE">
        <w:rPr>
          <w:rFonts w:ascii="Times New Roman" w:hAnsi="Times New Roman"/>
          <w:color w:val="000000"/>
          <w:sz w:val="24"/>
          <w:szCs w:val="24"/>
          <w:lang w:eastAsia="bg-BG"/>
        </w:rPr>
        <w:t xml:space="preserve">,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отстранява за своя сметка констатираните грешки и пропуски в извършената работа.</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13.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получи уговореното по реда на Глава II възнаграждение.</w:t>
      </w:r>
    </w:p>
    <w:p w:rsidR="0093237B" w:rsidRDefault="0093237B" w:rsidP="0093237B">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lang w:eastAsia="bg-BG"/>
        </w:rPr>
      </w:pPr>
      <w:r w:rsidRPr="004F0449">
        <w:rPr>
          <w:rFonts w:ascii="Times New Roman" w:hAnsi="Times New Roman"/>
          <w:b/>
          <w:caps/>
          <w:sz w:val="24"/>
          <w:szCs w:val="24"/>
          <w:u w:val="single"/>
          <w:lang w:eastAsia="bg-BG"/>
        </w:rPr>
        <w:t>Права и задължения на ВЪЗЛОЖИТЕЛЯ</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14.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изплаща в срок от </w:t>
      </w:r>
      <w:r>
        <w:rPr>
          <w:rFonts w:ascii="Times New Roman" w:hAnsi="Times New Roman"/>
          <w:sz w:val="24"/>
          <w:szCs w:val="24"/>
          <w:lang w:eastAsia="bg-BG"/>
        </w:rPr>
        <w:t>14</w:t>
      </w:r>
      <w:r w:rsidRPr="005A0BBE">
        <w:rPr>
          <w:rFonts w:ascii="Times New Roman" w:hAnsi="Times New Roman"/>
          <w:sz w:val="24"/>
          <w:szCs w:val="24"/>
          <w:lang w:eastAsia="bg-BG"/>
        </w:rPr>
        <w:t xml:space="preserve"> (</w:t>
      </w:r>
      <w:r>
        <w:rPr>
          <w:rFonts w:ascii="Times New Roman" w:hAnsi="Times New Roman"/>
          <w:sz w:val="24"/>
          <w:szCs w:val="24"/>
          <w:lang w:eastAsia="bg-BG"/>
        </w:rPr>
        <w:t>четирина</w:t>
      </w:r>
      <w:r w:rsidRPr="005A0BBE">
        <w:rPr>
          <w:rFonts w:ascii="Times New Roman" w:hAnsi="Times New Roman"/>
          <w:sz w:val="24"/>
          <w:szCs w:val="24"/>
          <w:lang w:eastAsia="bg-BG"/>
        </w:rPr>
        <w:t xml:space="preserve">десет) календарни дни представените им от </w:t>
      </w:r>
      <w:r w:rsidRPr="004F0449">
        <w:rPr>
          <w:rFonts w:ascii="Times New Roman" w:hAnsi="Times New Roman"/>
          <w:b/>
          <w:sz w:val="24"/>
          <w:szCs w:val="24"/>
          <w:lang w:eastAsia="bg-BG"/>
        </w:rPr>
        <w:t xml:space="preserve">ИЗПЪЛНИТЕЛЯ </w:t>
      </w:r>
      <w:r w:rsidRPr="005A0BBE">
        <w:rPr>
          <w:rFonts w:ascii="Times New Roman" w:hAnsi="Times New Roman"/>
          <w:sz w:val="24"/>
          <w:szCs w:val="24"/>
          <w:lang w:eastAsia="bg-BG"/>
        </w:rPr>
        <w:t>акт по начин, размери и срокове, съгласно Глава II.</w:t>
      </w:r>
      <w:r w:rsidRPr="005A0BBE">
        <w:rPr>
          <w:rFonts w:ascii="Times New Roman" w:hAnsi="Times New Roman"/>
          <w:sz w:val="24"/>
          <w:szCs w:val="24"/>
          <w:lang w:eastAsia="bg-BG"/>
        </w:rPr>
        <w:tab/>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4F0449">
        <w:rPr>
          <w:rFonts w:ascii="Times New Roman" w:hAnsi="Times New Roman"/>
          <w:b/>
          <w:sz w:val="24"/>
          <w:szCs w:val="24"/>
          <w:u w:val="single"/>
          <w:lang w:eastAsia="bg-BG"/>
        </w:rPr>
        <w:t>ПРЕКРАТЯВАНЕ НА ДОГОВОРА</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4.когато са настъпили съществени промени във финансирането на обществената поръчка - предмет на договора, извън правомощията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93237B" w:rsidRPr="005A0BBE" w:rsidRDefault="0093237B" w:rsidP="0093237B">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дължи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възнаграждение за извършената работа до прекратяване на договора.</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 xml:space="preserve">ГЛАВАVІІ. </w:t>
      </w:r>
    </w:p>
    <w:p w:rsidR="0093237B" w:rsidRPr="004F0449" w:rsidRDefault="0093237B" w:rsidP="0093237B">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ФОРСМАЖОРНИ СЪБИТИЯ</w:t>
      </w:r>
    </w:p>
    <w:p w:rsidR="0093237B" w:rsidRPr="005A0BBE" w:rsidRDefault="0093237B" w:rsidP="0093237B">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Ако форсмажорно събитие е възпрепятствало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93237B" w:rsidRPr="005A0BBE" w:rsidRDefault="0093237B" w:rsidP="0093237B">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VIII.</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Неустойки и санкции при неизпълнение</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20. При забавяне изпълнението на задълженията в сроковете по чл. 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неустойка в размер на </w:t>
      </w:r>
      <w:r>
        <w:rPr>
          <w:rFonts w:ascii="Times New Roman" w:hAnsi="Times New Roman"/>
          <w:sz w:val="24"/>
          <w:szCs w:val="24"/>
          <w:lang w:eastAsia="bg-BG"/>
        </w:rPr>
        <w:t>0.</w:t>
      </w:r>
      <w:r w:rsidRPr="005A0BBE">
        <w:rPr>
          <w:rFonts w:ascii="Times New Roman" w:hAnsi="Times New Roman"/>
          <w:sz w:val="24"/>
          <w:szCs w:val="24"/>
          <w:lang w:eastAsia="bg-BG"/>
        </w:rPr>
        <w:t xml:space="preserve">5 </w:t>
      </w:r>
      <w:r>
        <w:rPr>
          <w:rFonts w:ascii="Times New Roman" w:hAnsi="Times New Roman"/>
          <w:sz w:val="24"/>
          <w:szCs w:val="24"/>
          <w:lang w:eastAsia="bg-BG"/>
        </w:rPr>
        <w:t>%</w:t>
      </w:r>
      <w:r w:rsidRPr="005A0BBE">
        <w:rPr>
          <w:rFonts w:ascii="Times New Roman" w:hAnsi="Times New Roman"/>
          <w:sz w:val="24"/>
          <w:szCs w:val="24"/>
          <w:lang w:eastAsia="bg-BG"/>
        </w:rPr>
        <w:t xml:space="preserve"> за всеки просрочен ден от договорената цена, но не повече от 15 % </w:t>
      </w:r>
      <w:r>
        <w:rPr>
          <w:rFonts w:ascii="Times New Roman" w:hAnsi="Times New Roman"/>
          <w:sz w:val="24"/>
          <w:szCs w:val="24"/>
          <w:lang w:eastAsia="bg-BG"/>
        </w:rPr>
        <w:t>от стойността на договора</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rPr>
          <w:rFonts w:ascii="Times New Roman" w:hAnsi="Times New Roman"/>
          <w:caps/>
          <w:sz w:val="24"/>
          <w:szCs w:val="24"/>
          <w:lang w:eastAsia="bg-BG"/>
        </w:rPr>
      </w:pP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val="ru-RU" w:eastAsia="bg-BG"/>
        </w:rPr>
      </w:pPr>
      <w:r w:rsidRPr="004F0449">
        <w:rPr>
          <w:rFonts w:ascii="Times New Roman" w:hAnsi="Times New Roman"/>
          <w:b/>
          <w:caps/>
          <w:sz w:val="24"/>
          <w:szCs w:val="24"/>
          <w:u w:val="single"/>
          <w:lang w:eastAsia="bg-BG"/>
        </w:rPr>
        <w:t xml:space="preserve">ГЛАВА </w:t>
      </w:r>
      <w:r w:rsidRPr="004F0449">
        <w:rPr>
          <w:rFonts w:ascii="Times New Roman" w:hAnsi="Times New Roman"/>
          <w:b/>
          <w:caps/>
          <w:sz w:val="24"/>
          <w:szCs w:val="24"/>
          <w:u w:val="single"/>
          <w:lang w:val="en-US" w:eastAsia="bg-BG"/>
        </w:rPr>
        <w:t>I</w:t>
      </w:r>
      <w:r w:rsidRPr="004F0449">
        <w:rPr>
          <w:rFonts w:ascii="Times New Roman" w:hAnsi="Times New Roman"/>
          <w:b/>
          <w:caps/>
          <w:sz w:val="24"/>
          <w:szCs w:val="24"/>
          <w:u w:val="single"/>
          <w:lang w:eastAsia="bg-BG"/>
        </w:rPr>
        <w:t>X.</w:t>
      </w:r>
    </w:p>
    <w:p w:rsidR="0093237B" w:rsidRPr="004F0449" w:rsidRDefault="0093237B" w:rsidP="0093237B">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b/>
          <w:caps/>
          <w:color w:val="000000"/>
          <w:spacing w:val="-18"/>
          <w:kern w:val="32"/>
          <w:sz w:val="24"/>
          <w:szCs w:val="24"/>
          <w:u w:val="single"/>
          <w:lang w:eastAsia="bg-BG"/>
        </w:rPr>
      </w:pPr>
      <w:r w:rsidRPr="004F0449">
        <w:rPr>
          <w:rFonts w:ascii="Times New Roman" w:hAnsi="Times New Roman"/>
          <w:b/>
          <w:caps/>
          <w:color w:val="000000"/>
          <w:spacing w:val="-18"/>
          <w:kern w:val="32"/>
          <w:sz w:val="24"/>
          <w:szCs w:val="24"/>
          <w:u w:val="single"/>
          <w:lang w:eastAsia="bg-BG"/>
        </w:rPr>
        <w:t>Неустойки при прекратяване на договора</w:t>
      </w:r>
    </w:p>
    <w:p w:rsidR="0093237B"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заплаща в пълен размер извършените до момента на прекратяването работи.</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всички разходи извършени до момента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плюс неустойка в размер на 10 % от </w:t>
      </w:r>
      <w:r>
        <w:rPr>
          <w:rFonts w:ascii="Times New Roman" w:hAnsi="Times New Roman"/>
          <w:sz w:val="24"/>
          <w:szCs w:val="24"/>
          <w:lang w:eastAsia="bg-BG"/>
        </w:rPr>
        <w:t>стойността на договора.</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 на ИЗПЪЛНИТЕЛЯ възнаграждение в размер на изработената част.</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X.</w:t>
      </w:r>
    </w:p>
    <w:p w:rsidR="0093237B" w:rsidRPr="004F0449" w:rsidRDefault="0093237B" w:rsidP="0093237B">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Общи разпоредби</w:t>
      </w:r>
    </w:p>
    <w:p w:rsidR="0093237B" w:rsidRPr="005A0BBE" w:rsidRDefault="0093237B" w:rsidP="0093237B">
      <w:pPr>
        <w:widowControl w:val="0"/>
        <w:autoSpaceDE w:val="0"/>
        <w:autoSpaceDN w:val="0"/>
        <w:adjustRightInd w:val="0"/>
        <w:spacing w:after="0" w:line="240" w:lineRule="auto"/>
        <w:jc w:val="center"/>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xml:space="preserve">. (1) При промяна на нормативните актове по чл. 7, ал. 4 от настоящия договор,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е неразделна част от договора. </w:t>
      </w: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обвързва с всички задължения, направени в офертата</w:t>
      </w:r>
      <w:r>
        <w:rPr>
          <w:rFonts w:ascii="Times New Roman" w:hAnsi="Times New Roman"/>
          <w:sz w:val="24"/>
          <w:szCs w:val="24"/>
          <w:lang w:eastAsia="bg-BG"/>
        </w:rPr>
        <w:t xml:space="preserve"> и техническото предложение</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p>
    <w:p w:rsidR="0093237B" w:rsidRPr="005A0BBE" w:rsidRDefault="0093237B" w:rsidP="0093237B">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и </w:t>
      </w:r>
      <w:r>
        <w:rPr>
          <w:rFonts w:ascii="Times New Roman" w:hAnsi="Times New Roman"/>
          <w:sz w:val="24"/>
          <w:szCs w:val="24"/>
          <w:lang w:eastAsia="bg-BG"/>
        </w:rPr>
        <w:t xml:space="preserve"> един за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93237B" w:rsidRPr="005A0BBE" w:rsidRDefault="0093237B" w:rsidP="0093237B">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93237B" w:rsidRPr="005A0BBE" w:rsidRDefault="0093237B" w:rsidP="0093237B">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93237B" w:rsidRPr="005A0BBE" w:rsidRDefault="0093237B" w:rsidP="0093237B">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 xml:space="preserve">3. Утвърдени от директорите на РДГ </w:t>
      </w:r>
      <w:r>
        <w:rPr>
          <w:rFonts w:ascii="Times New Roman" w:hAnsi="Times New Roman"/>
          <w:sz w:val="24"/>
          <w:szCs w:val="24"/>
          <w:lang w:eastAsia="bg-BG"/>
        </w:rPr>
        <w:t xml:space="preserve">– Благоевград </w:t>
      </w:r>
      <w:r w:rsidRPr="005A0BBE">
        <w:rPr>
          <w:rFonts w:ascii="Times New Roman" w:hAnsi="Times New Roman"/>
          <w:sz w:val="24"/>
          <w:szCs w:val="24"/>
          <w:lang w:eastAsia="bg-BG"/>
        </w:rPr>
        <w:t xml:space="preserve">и </w:t>
      </w:r>
      <w:r>
        <w:rPr>
          <w:rFonts w:ascii="Times New Roman" w:hAnsi="Times New Roman"/>
          <w:sz w:val="24"/>
          <w:szCs w:val="24"/>
          <w:lang w:eastAsia="bg-BG"/>
        </w:rPr>
        <w:t xml:space="preserve">ЮЗДП </w:t>
      </w:r>
      <w:r w:rsidRPr="005A0BBE">
        <w:rPr>
          <w:rFonts w:ascii="Times New Roman" w:hAnsi="Times New Roman"/>
          <w:sz w:val="24"/>
          <w:szCs w:val="24"/>
          <w:lang w:eastAsia="bg-BG"/>
        </w:rPr>
        <w:t>задание и сметки;</w:t>
      </w:r>
    </w:p>
    <w:p w:rsidR="0093237B" w:rsidRPr="005A0BBE" w:rsidRDefault="0093237B" w:rsidP="0093237B">
      <w:pPr>
        <w:widowControl w:val="0"/>
        <w:autoSpaceDE w:val="0"/>
        <w:autoSpaceDN w:val="0"/>
        <w:adjustRightInd w:val="0"/>
        <w:spacing w:after="0" w:line="240" w:lineRule="auto"/>
        <w:rPr>
          <w:rFonts w:ascii="Times New Roman" w:hAnsi="Times New Roman"/>
          <w:sz w:val="24"/>
          <w:szCs w:val="24"/>
          <w:lang w:eastAsia="bg-BG"/>
        </w:rPr>
      </w:pPr>
    </w:p>
    <w:p w:rsidR="0093237B" w:rsidRPr="0082510F" w:rsidRDefault="0093237B" w:rsidP="0093237B">
      <w:pPr>
        <w:ind w:left="-180"/>
        <w:jc w:val="both"/>
        <w:rPr>
          <w:rFonts w:ascii="Times New Roman" w:eastAsia="Times New Roman" w:hAnsi="Times New Roman"/>
          <w:sz w:val="24"/>
          <w:szCs w:val="24"/>
          <w:lang w:eastAsia="bg-BG"/>
        </w:rPr>
      </w:pPr>
      <w:r w:rsidRPr="004F0449">
        <w:rPr>
          <w:rFonts w:ascii="Times New Roman" w:hAnsi="Times New Roman"/>
          <w:sz w:val="24"/>
          <w:szCs w:val="24"/>
        </w:rPr>
        <w:tab/>
      </w:r>
      <w:r>
        <w:rPr>
          <w:rFonts w:ascii="Times New Roman" w:hAnsi="Times New Roman"/>
          <w:sz w:val="24"/>
          <w:szCs w:val="24"/>
        </w:rPr>
        <w:tab/>
      </w:r>
      <w:r w:rsidRPr="0082510F">
        <w:rPr>
          <w:rFonts w:ascii="Times New Roman" w:eastAsia="Times New Roman" w:hAnsi="Times New Roman"/>
          <w:sz w:val="24"/>
          <w:szCs w:val="24"/>
          <w:lang w:eastAsia="bg-BG"/>
        </w:rPr>
        <w:t xml:space="preserve">ВЪЗЛОЖИТЕЛ:                      </w:t>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Pr="0082510F">
        <w:rPr>
          <w:rFonts w:ascii="Times New Roman" w:eastAsia="Times New Roman" w:hAnsi="Times New Roman"/>
          <w:sz w:val="24"/>
          <w:szCs w:val="24"/>
          <w:lang w:eastAsia="bg-BG"/>
        </w:rPr>
        <w:t>ИЗПЪЛНИТЕЛ:</w:t>
      </w:r>
    </w:p>
    <w:p w:rsidR="0093237B" w:rsidRPr="0095441D"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 xml:space="preserve">РДГ - Благоевград </w:t>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sidR="00AD3341">
        <w:rPr>
          <w:rFonts w:ascii="Times New Roman" w:eastAsia="Times New Roman" w:hAnsi="Times New Roman"/>
          <w:sz w:val="24"/>
          <w:szCs w:val="24"/>
          <w:lang w:eastAsia="bg-BG"/>
        </w:rPr>
        <w:tab/>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p>
    <w:p w:rsidR="0093237B" w:rsidRPr="001A0FAC"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p>
    <w:p w:rsidR="0093237B" w:rsidRPr="001A0FAC" w:rsidRDefault="0093237B" w:rsidP="0093237B">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Иван Гергов...............</w:t>
      </w:r>
      <w:r w:rsidRPr="001A0FAC">
        <w:rPr>
          <w:rFonts w:ascii="Times New Roman" w:eastAsia="Times New Roman" w:hAnsi="Times New Roman"/>
          <w:sz w:val="24"/>
          <w:szCs w:val="24"/>
          <w:lang w:eastAsia="bg-BG"/>
        </w:rPr>
        <w:tab/>
      </w:r>
      <w:r w:rsidRPr="001A0FAC">
        <w:rPr>
          <w:rFonts w:ascii="Times New Roman" w:eastAsia="Times New Roman" w:hAnsi="Times New Roman"/>
          <w:sz w:val="24"/>
          <w:szCs w:val="24"/>
          <w:lang w:eastAsia="bg-BG"/>
        </w:rPr>
        <w:tab/>
      </w:r>
    </w:p>
    <w:p w:rsidR="0093237B" w:rsidRPr="001A0FAC"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93237B" w:rsidRPr="001A0FAC" w:rsidRDefault="0093237B" w:rsidP="0093237B">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Елена Марценкова</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ab/>
      </w:r>
    </w:p>
    <w:p w:rsidR="0093237B" w:rsidRDefault="0093237B" w:rsidP="0093237B">
      <w:pPr>
        <w:pStyle w:val="ListParagraph"/>
        <w:widowControl w:val="0"/>
        <w:autoSpaceDE w:val="0"/>
        <w:autoSpaceDN w:val="0"/>
        <w:adjustRightInd w:val="0"/>
        <w:spacing w:after="0" w:line="360" w:lineRule="auto"/>
        <w:ind w:left="1065"/>
        <w:jc w:val="both"/>
        <w:rPr>
          <w:rFonts w:ascii="Times New Roman" w:eastAsia="Times New Roman" w:hAnsi="Times New Roman"/>
          <w:sz w:val="24"/>
          <w:szCs w:val="24"/>
          <w:lang w:eastAsia="bg-BG"/>
        </w:rPr>
      </w:pPr>
    </w:p>
    <w:p w:rsidR="0093237B" w:rsidRPr="0095441D" w:rsidRDefault="0093237B" w:rsidP="0093237B">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Югозападно държавно предприятие</w:t>
      </w:r>
    </w:p>
    <w:p w:rsidR="0093237B" w:rsidRDefault="0093237B" w:rsidP="0093237B">
      <w:pPr>
        <w:widowControl w:val="0"/>
        <w:autoSpaceDE w:val="0"/>
        <w:autoSpaceDN w:val="0"/>
        <w:adjustRightInd w:val="0"/>
        <w:spacing w:after="0" w:line="360" w:lineRule="auto"/>
        <w:ind w:left="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p>
    <w:p w:rsidR="0093237B" w:rsidRDefault="0093237B" w:rsidP="0093237B">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Дамянов Дамянов</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 xml:space="preserve">................. </w:t>
      </w:r>
    </w:p>
    <w:p w:rsidR="0093237B" w:rsidRPr="001A0FAC" w:rsidRDefault="0093237B" w:rsidP="0093237B">
      <w:pPr>
        <w:widowControl w:val="0"/>
        <w:autoSpaceDE w:val="0"/>
        <w:autoSpaceDN w:val="0"/>
        <w:adjustRightInd w:val="0"/>
        <w:spacing w:after="0" w:line="360" w:lineRule="auto"/>
        <w:ind w:firstLine="708"/>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93237B" w:rsidRPr="0082510F" w:rsidRDefault="0093237B" w:rsidP="0093237B">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 xml:space="preserve"> /Маргарита Ушева/...................</w:t>
      </w:r>
      <w:r w:rsidRPr="0082510F">
        <w:rPr>
          <w:rFonts w:ascii="Times New Roman" w:eastAsia="Times New Roman" w:hAnsi="Times New Roman"/>
          <w:sz w:val="24"/>
          <w:szCs w:val="24"/>
          <w:lang w:eastAsia="bg-BG"/>
        </w:rPr>
        <w:tab/>
      </w:r>
    </w:p>
    <w:p w:rsidR="0093237B" w:rsidRDefault="0093237B" w:rsidP="0093237B">
      <w:pPr>
        <w:ind w:left="-180" w:firstLine="180"/>
        <w:jc w:val="both"/>
        <w:rPr>
          <w:rFonts w:ascii="Times New Roman" w:hAnsi="Times New Roman"/>
          <w:sz w:val="24"/>
          <w:szCs w:val="24"/>
        </w:rPr>
      </w:pPr>
    </w:p>
    <w:p w:rsidR="0093237B" w:rsidRPr="004F0449" w:rsidRDefault="0093237B" w:rsidP="0093237B">
      <w:pPr>
        <w:jc w:val="both"/>
        <w:rPr>
          <w:rFonts w:ascii="Times New Roman" w:hAnsi="Times New Roman"/>
          <w:sz w:val="24"/>
          <w:szCs w:val="24"/>
        </w:rPr>
      </w:pPr>
      <w:r w:rsidRPr="004F0449">
        <w:rPr>
          <w:rFonts w:ascii="Times New Roman" w:hAnsi="Times New Roman"/>
          <w:sz w:val="24"/>
          <w:szCs w:val="24"/>
        </w:rPr>
        <w:t xml:space="preserve">   (Гл. счетоводител, на основание чл. 13, ал. 3, т. 3 от ЗФУКПС)</w:t>
      </w:r>
    </w:p>
    <w:p w:rsidR="005D333F" w:rsidRPr="000E6884" w:rsidRDefault="005D333F" w:rsidP="0093237B">
      <w:pPr>
        <w:widowControl w:val="0"/>
        <w:autoSpaceDE w:val="0"/>
        <w:autoSpaceDN w:val="0"/>
        <w:adjustRightInd w:val="0"/>
        <w:spacing w:after="0" w:line="240" w:lineRule="auto"/>
        <w:jc w:val="both"/>
        <w:rPr>
          <w:rFonts w:ascii="Times New Roman" w:hAnsi="Times New Roman"/>
          <w:sz w:val="24"/>
          <w:szCs w:val="24"/>
        </w:rPr>
      </w:pPr>
    </w:p>
    <w:p w:rsidR="005D333F" w:rsidRPr="000E6884" w:rsidRDefault="005D333F" w:rsidP="005D333F">
      <w:pPr>
        <w:jc w:val="both"/>
        <w:rPr>
          <w:rFonts w:ascii="Times New Roman" w:hAnsi="Times New Roman"/>
          <w:sz w:val="24"/>
          <w:szCs w:val="24"/>
        </w:rPr>
      </w:pPr>
    </w:p>
    <w:p w:rsidR="005D333F" w:rsidRPr="000E6884" w:rsidRDefault="005D333F"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5D333F" w:rsidRPr="000E6884" w:rsidRDefault="005D333F"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BC568C" w:rsidRDefault="00BC568C" w:rsidP="00CB1C10">
      <w:pPr>
        <w:tabs>
          <w:tab w:val="left" w:pos="8080"/>
        </w:tabs>
        <w:spacing w:after="0" w:line="240" w:lineRule="auto"/>
        <w:jc w:val="right"/>
        <w:rPr>
          <w:rFonts w:ascii="Times New Roman" w:hAnsi="Times New Roman"/>
          <w:b/>
          <w:bCs/>
          <w:sz w:val="24"/>
          <w:szCs w:val="24"/>
          <w:lang w:val="en-US" w:eastAsia="bg-BG"/>
        </w:rPr>
      </w:pPr>
    </w:p>
    <w:p w:rsidR="00BC568C" w:rsidRDefault="00BC568C" w:rsidP="00CB1C10">
      <w:pPr>
        <w:tabs>
          <w:tab w:val="left" w:pos="8080"/>
        </w:tabs>
        <w:spacing w:after="0" w:line="240" w:lineRule="auto"/>
        <w:jc w:val="right"/>
        <w:rPr>
          <w:rFonts w:ascii="Times New Roman" w:hAnsi="Times New Roman"/>
          <w:b/>
          <w:bCs/>
          <w:sz w:val="24"/>
          <w:szCs w:val="24"/>
          <w:lang w:val="en-US" w:eastAsia="bg-BG"/>
        </w:rPr>
      </w:pPr>
    </w:p>
    <w:p w:rsidR="00BC568C" w:rsidRDefault="00BC568C" w:rsidP="00CB1C10">
      <w:pPr>
        <w:tabs>
          <w:tab w:val="left" w:pos="8080"/>
        </w:tabs>
        <w:spacing w:after="0" w:line="240" w:lineRule="auto"/>
        <w:jc w:val="right"/>
        <w:rPr>
          <w:rFonts w:ascii="Times New Roman" w:hAnsi="Times New Roman"/>
          <w:b/>
          <w:bCs/>
          <w:sz w:val="24"/>
          <w:szCs w:val="24"/>
          <w:lang w:val="en-US" w:eastAsia="bg-BG"/>
        </w:rPr>
      </w:pPr>
    </w:p>
    <w:p w:rsidR="00CB1C10" w:rsidRPr="00C702B4" w:rsidRDefault="00CB1C10" w:rsidP="00CB1C10">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p>
    <w:p w:rsidR="00CB1C10" w:rsidRPr="00C702B4" w:rsidRDefault="00CB1C10" w:rsidP="00CB1C10">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CB1C10" w:rsidRPr="00C702B4" w:rsidRDefault="00CB1C10" w:rsidP="00CB1C10">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CB1C10" w:rsidRPr="00C702B4" w:rsidRDefault="00CB1C10" w:rsidP="00CB1C10">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CB1C10" w:rsidRPr="00C702B4"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9E5D48"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CB1C10" w:rsidRDefault="00CB1C10" w:rsidP="00CB1C10">
      <w:pPr>
        <w:widowControl w:val="0"/>
        <w:autoSpaceDE w:val="0"/>
        <w:autoSpaceDN w:val="0"/>
        <w:adjustRightInd w:val="0"/>
        <w:spacing w:after="0" w:line="240" w:lineRule="auto"/>
        <w:jc w:val="both"/>
        <w:rPr>
          <w:rFonts w:ascii="Times New Roman" w:hAnsi="Times New Roman"/>
          <w:color w:val="000000"/>
          <w:sz w:val="24"/>
          <w:szCs w:val="24"/>
        </w:rPr>
      </w:pPr>
    </w:p>
    <w:p w:rsidR="00CB1C10" w:rsidRPr="00A6628E" w:rsidRDefault="00CB1C10" w:rsidP="00CB1C10">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 Кресна</w:t>
      </w:r>
      <w:r w:rsidRPr="00EA73C6">
        <w:rPr>
          <w:rFonts w:ascii="Times New Roman" w:hAnsi="Times New Roman"/>
          <w:color w:val="000000"/>
          <w:sz w:val="24"/>
          <w:szCs w:val="24"/>
        </w:rPr>
        <w:t xml:space="preserve">” – </w:t>
      </w:r>
      <w:r w:rsidRPr="00A6628E">
        <w:rPr>
          <w:rFonts w:ascii="Times New Roman" w:hAnsi="Times New Roman"/>
          <w:b/>
          <w:color w:val="000000"/>
          <w:sz w:val="24"/>
          <w:szCs w:val="24"/>
        </w:rPr>
        <w:t xml:space="preserve">Обособена позиция № </w:t>
      </w:r>
      <w:r>
        <w:rPr>
          <w:rFonts w:ascii="Times New Roman" w:hAnsi="Times New Roman"/>
          <w:b/>
          <w:color w:val="000000"/>
          <w:sz w:val="24"/>
          <w:szCs w:val="24"/>
        </w:rPr>
        <w:t>2</w:t>
      </w:r>
    </w:p>
    <w:p w:rsidR="00CB1C10" w:rsidRPr="009E5D48"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p>
    <w:p w:rsidR="00CB1C10" w:rsidRDefault="00CB1C10" w:rsidP="00CB1C10">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CB1C10" w:rsidRPr="001C6779" w:rsidRDefault="00CB1C10" w:rsidP="00CB1C10">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BC568C">
        <w:rPr>
          <w:rFonts w:ascii="Times New Roman" w:hAnsi="Times New Roman"/>
          <w:sz w:val="24"/>
          <w:szCs w:val="24"/>
          <w:lang w:val="en-US"/>
        </w:rPr>
        <w:t>8</w:t>
      </w:r>
      <w:r w:rsidRPr="001C6779">
        <w:rPr>
          <w:rFonts w:ascii="Times New Roman" w:hAnsi="Times New Roman"/>
          <w:sz w:val="24"/>
          <w:szCs w:val="24"/>
        </w:rPr>
        <w:t xml:space="preserve"> г. в гр. </w:t>
      </w:r>
      <w:r>
        <w:rPr>
          <w:rFonts w:ascii="Times New Roman" w:hAnsi="Times New Roman"/>
          <w:sz w:val="24"/>
          <w:szCs w:val="24"/>
        </w:rPr>
        <w:t>Благоевград</w:t>
      </w:r>
      <w:r w:rsidRPr="001C6779">
        <w:rPr>
          <w:rFonts w:ascii="Times New Roman" w:hAnsi="Times New Roman"/>
          <w:sz w:val="24"/>
          <w:szCs w:val="24"/>
        </w:rPr>
        <w:t xml:space="preserve">, на основание чл. </w:t>
      </w:r>
      <w:r>
        <w:rPr>
          <w:rFonts w:ascii="Times New Roman" w:hAnsi="Times New Roman"/>
          <w:sz w:val="24"/>
          <w:szCs w:val="24"/>
        </w:rPr>
        <w:t>112, ал.1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 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Pr>
          <w:rFonts w:ascii="Times New Roman" w:hAnsi="Times New Roman"/>
          <w:sz w:val="24"/>
          <w:szCs w:val="24"/>
        </w:rPr>
        <w:t>……….2017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Pr>
          <w:rFonts w:ascii="Times New Roman" w:hAnsi="Times New Roman"/>
          <w:sz w:val="24"/>
          <w:szCs w:val="24"/>
        </w:rPr>
        <w:t>лагоевград</w:t>
      </w:r>
      <w:r w:rsidRPr="001C6779">
        <w:rPr>
          <w:rFonts w:ascii="Times New Roman" w:hAnsi="Times New Roman"/>
          <w:sz w:val="24"/>
          <w:szCs w:val="24"/>
        </w:rPr>
        <w:t xml:space="preserve"> за определяне на изпълнител, се сключи настоящия договор между: </w:t>
      </w:r>
    </w:p>
    <w:p w:rsidR="00CB1C10" w:rsidRPr="0082510F" w:rsidRDefault="00CB1C10" w:rsidP="00CB1C1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bg-BG"/>
        </w:rPr>
      </w:pPr>
      <w:r w:rsidRPr="006B0FB8">
        <w:rPr>
          <w:rFonts w:ascii="Times New Roman" w:eastAsia="Times New Roman" w:hAnsi="Times New Roman"/>
          <w:b/>
          <w:sz w:val="24"/>
          <w:szCs w:val="24"/>
          <w:lang w:eastAsia="bg-BG"/>
        </w:rPr>
        <w:t xml:space="preserve">РЕГИОНАЛНА ДИРЕКЦИЯ ПО ГОРИТЕ </w:t>
      </w:r>
      <w:r>
        <w:rPr>
          <w:rFonts w:ascii="Times New Roman" w:eastAsia="Times New Roman" w:hAnsi="Times New Roman"/>
          <w:b/>
          <w:sz w:val="24"/>
          <w:szCs w:val="24"/>
          <w:lang w:eastAsia="bg-BG"/>
        </w:rPr>
        <w:t xml:space="preserve">/РДГ/ </w:t>
      </w:r>
      <w:r w:rsidRPr="006B0FB8">
        <w:rPr>
          <w:rFonts w:ascii="Times New Roman" w:eastAsia="Times New Roman" w:hAnsi="Times New Roman"/>
          <w:b/>
          <w:sz w:val="24"/>
          <w:szCs w:val="24"/>
          <w:lang w:val="en-US" w:eastAsia="bg-BG"/>
        </w:rPr>
        <w:t>-</w:t>
      </w:r>
      <w:r w:rsidRPr="006B0FB8">
        <w:rPr>
          <w:rFonts w:ascii="Times New Roman" w:eastAsia="Times New Roman" w:hAnsi="Times New Roman"/>
          <w:b/>
          <w:sz w:val="24"/>
          <w:szCs w:val="24"/>
          <w:lang w:eastAsia="bg-BG"/>
        </w:rPr>
        <w:t xml:space="preserve"> БЛАГОЕВГРАД</w:t>
      </w:r>
      <w:r w:rsidRPr="0082510F">
        <w:rPr>
          <w:rFonts w:ascii="Times New Roman" w:eastAsia="Times New Roman" w:hAnsi="Times New Roman"/>
          <w:sz w:val="24"/>
          <w:szCs w:val="24"/>
          <w:lang w:eastAsia="bg-BG"/>
        </w:rPr>
        <w:t xml:space="preserve">,  БУЛСТАТ </w:t>
      </w:r>
      <w:r w:rsidRPr="0082510F">
        <w:rPr>
          <w:rFonts w:ascii="Times New Roman" w:eastAsia="Times New Roman" w:hAnsi="Times New Roman"/>
          <w:sz w:val="24"/>
          <w:szCs w:val="24"/>
          <w:lang w:val="en-US" w:eastAsia="bg-BG"/>
        </w:rPr>
        <w:t>000029297</w:t>
      </w:r>
      <w:r w:rsidRPr="0082510F">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ул. „Васил Коритаров“ № 2,</w:t>
      </w:r>
      <w:r w:rsidRPr="0082510F">
        <w:rPr>
          <w:rFonts w:ascii="Times New Roman" w:eastAsia="Times New Roman" w:hAnsi="Times New Roman"/>
          <w:sz w:val="24"/>
          <w:szCs w:val="24"/>
          <w:lang w:eastAsia="bg-BG"/>
        </w:rPr>
        <w:t xml:space="preserve"> представлявано от инж. Иван Тодоров Гергов – директори Елена Петрова Марценкова – главен счетоводител</w:t>
      </w:r>
    </w:p>
    <w:p w:rsidR="00CB1C10" w:rsidRPr="0082510F" w:rsidRDefault="00CB1C10" w:rsidP="00CB1C1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82510F">
        <w:rPr>
          <w:rFonts w:ascii="Times New Roman" w:eastAsia="Times New Roman" w:hAnsi="Times New Roman"/>
          <w:sz w:val="24"/>
          <w:szCs w:val="24"/>
          <w:lang w:eastAsia="bg-BG"/>
        </w:rPr>
        <w:t>и</w:t>
      </w:r>
    </w:p>
    <w:p w:rsidR="00CB1C10" w:rsidRPr="006B0FB8" w:rsidRDefault="00CB1C10" w:rsidP="00CB1C10">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w:t>
      </w:r>
      <w:r w:rsidRPr="006B0FB8">
        <w:rPr>
          <w:rFonts w:ascii="Times New Roman" w:eastAsia="Times New Roman" w:hAnsi="Times New Roman"/>
          <w:b/>
          <w:sz w:val="24"/>
          <w:szCs w:val="24"/>
          <w:lang w:eastAsia="bg-BG"/>
        </w:rPr>
        <w:t>ЮГОЗАПАДНО ДЪРЖАВНО ПРЕДПРИЯТИЕ</w:t>
      </w:r>
      <w:r>
        <w:rPr>
          <w:rFonts w:ascii="Times New Roman" w:eastAsia="Times New Roman" w:hAnsi="Times New Roman"/>
          <w:b/>
          <w:sz w:val="24"/>
          <w:szCs w:val="24"/>
          <w:lang w:eastAsia="bg-BG"/>
        </w:rPr>
        <w:t>“</w:t>
      </w:r>
      <w:r w:rsidRPr="0095441D">
        <w:rPr>
          <w:rFonts w:ascii="Times New Roman" w:eastAsia="Times New Roman" w:hAnsi="Times New Roman"/>
          <w:b/>
          <w:sz w:val="24"/>
          <w:szCs w:val="24"/>
          <w:lang w:eastAsia="bg-BG"/>
        </w:rPr>
        <w:t>ДП</w:t>
      </w:r>
      <w:r>
        <w:rPr>
          <w:rFonts w:ascii="Times New Roman" w:eastAsia="Times New Roman" w:hAnsi="Times New Roman"/>
          <w:b/>
          <w:sz w:val="24"/>
          <w:szCs w:val="24"/>
          <w:lang w:eastAsia="bg-BG"/>
        </w:rPr>
        <w:t xml:space="preserve"> </w:t>
      </w:r>
      <w:r w:rsidRPr="0082510F">
        <w:rPr>
          <w:rFonts w:ascii="Times New Roman" w:eastAsia="Times New Roman" w:hAnsi="Times New Roman"/>
          <w:sz w:val="24"/>
          <w:szCs w:val="24"/>
          <w:lang w:eastAsia="bg-BG"/>
        </w:rPr>
        <w:t xml:space="preserve">гр. Благоевград, ЕИК </w:t>
      </w:r>
      <w:r>
        <w:rPr>
          <w:rFonts w:ascii="Times New Roman" w:eastAsia="Times New Roman" w:hAnsi="Times New Roman"/>
          <w:sz w:val="24"/>
          <w:szCs w:val="24"/>
          <w:lang w:eastAsia="bg-BG"/>
        </w:rPr>
        <w:t xml:space="preserve">201627506,със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„Зора“ №18, </w:t>
      </w:r>
      <w:r w:rsidRPr="0082510F">
        <w:rPr>
          <w:rFonts w:ascii="Times New Roman" w:eastAsia="Times New Roman" w:hAnsi="Times New Roman"/>
          <w:sz w:val="24"/>
          <w:szCs w:val="24"/>
          <w:lang w:eastAsia="bg-BG"/>
        </w:rPr>
        <w:t xml:space="preserve">представлявано от инж. Дамян </w:t>
      </w:r>
      <w:r>
        <w:rPr>
          <w:rFonts w:ascii="Times New Roman" w:eastAsia="Times New Roman" w:hAnsi="Times New Roman"/>
          <w:sz w:val="24"/>
          <w:szCs w:val="24"/>
          <w:lang w:eastAsia="bg-BG"/>
        </w:rPr>
        <w:t xml:space="preserve">Илиев </w:t>
      </w:r>
      <w:r w:rsidRPr="0082510F">
        <w:rPr>
          <w:rFonts w:ascii="Times New Roman" w:eastAsia="Times New Roman" w:hAnsi="Times New Roman"/>
          <w:sz w:val="24"/>
          <w:szCs w:val="24"/>
          <w:lang w:eastAsia="bg-BG"/>
        </w:rPr>
        <w:t>Дамянов - директор, и</w:t>
      </w:r>
      <w:r>
        <w:rPr>
          <w:rFonts w:ascii="Times New Roman" w:eastAsia="Times New Roman" w:hAnsi="Times New Roman"/>
          <w:sz w:val="24"/>
          <w:szCs w:val="24"/>
          <w:lang w:eastAsia="bg-BG"/>
        </w:rPr>
        <w:t xml:space="preserve"> Маргарита Николова Ушева </w:t>
      </w:r>
      <w:r w:rsidRPr="0082510F">
        <w:rPr>
          <w:rFonts w:ascii="Times New Roman" w:eastAsia="Times New Roman" w:hAnsi="Times New Roman"/>
          <w:sz w:val="24"/>
          <w:szCs w:val="24"/>
          <w:lang w:eastAsia="bg-BG"/>
        </w:rPr>
        <w:t xml:space="preserve">– главен счетоводител, от една страна, наричани по-долу в договора </w:t>
      </w:r>
      <w:r w:rsidRPr="006B0FB8">
        <w:rPr>
          <w:rFonts w:ascii="Times New Roman" w:eastAsia="Times New Roman" w:hAnsi="Times New Roman"/>
          <w:b/>
          <w:sz w:val="24"/>
          <w:szCs w:val="24"/>
          <w:lang w:eastAsia="bg-BG"/>
        </w:rPr>
        <w:t xml:space="preserve">ВЪЗЛОЖИТЕЛ </w:t>
      </w:r>
    </w:p>
    <w:p w:rsidR="00CB1C10" w:rsidRPr="00BB5F1F" w:rsidRDefault="00CB1C10" w:rsidP="00CB1C10">
      <w:pPr>
        <w:ind w:firstLine="720"/>
        <w:jc w:val="both"/>
        <w:rPr>
          <w:rFonts w:ascii="Times New Roman" w:hAnsi="Times New Roman"/>
          <w:sz w:val="24"/>
          <w:szCs w:val="24"/>
        </w:rPr>
      </w:pPr>
      <w:r>
        <w:rPr>
          <w:rFonts w:ascii="Times New Roman" w:hAnsi="Times New Roman"/>
          <w:sz w:val="24"/>
          <w:szCs w:val="24"/>
        </w:rPr>
        <w:t>и</w:t>
      </w:r>
    </w:p>
    <w:p w:rsidR="00CB1C10" w:rsidRPr="001C6779" w:rsidRDefault="00CB1C10" w:rsidP="00CB1C10">
      <w:pPr>
        <w:widowControl w:val="0"/>
        <w:autoSpaceDE w:val="0"/>
        <w:autoSpaceDN w:val="0"/>
        <w:adjustRightInd w:val="0"/>
        <w:spacing w:after="0" w:line="240" w:lineRule="auto"/>
        <w:ind w:firstLine="708"/>
        <w:jc w:val="both"/>
        <w:rPr>
          <w:rFonts w:ascii="Times New Roman" w:hAnsi="Times New Roman"/>
          <w:b/>
          <w:sz w:val="24"/>
          <w:szCs w:val="24"/>
          <w:lang w:val="ru-RU"/>
        </w:rPr>
      </w:pP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rPr>
        <w:t xml:space="preserve">банкова сметка IBAN…………,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rPr>
        <w:t>, заедно и поотделно</w:t>
      </w:r>
      <w:r>
        <w:rPr>
          <w:rFonts w:ascii="Times New Roman" w:hAnsi="Times New Roman"/>
          <w:sz w:val="24"/>
          <w:szCs w:val="24"/>
        </w:rPr>
        <w:t xml:space="preserve"> </w:t>
      </w:r>
      <w:r w:rsidRPr="009E5D48">
        <w:rPr>
          <w:rFonts w:ascii="Times New Roman" w:hAnsi="Times New Roman"/>
          <w:color w:val="000000"/>
          <w:sz w:val="24"/>
          <w:szCs w:val="24"/>
          <w:lang w:val="ru-RU"/>
        </w:rPr>
        <w:t>от.......................-........................</w:t>
      </w:r>
      <w:r w:rsidRPr="0082510F">
        <w:rPr>
          <w:rFonts w:ascii="Times New Roman" w:eastAsia="Times New Roman" w:hAnsi="Times New Roman"/>
          <w:sz w:val="24"/>
          <w:szCs w:val="24"/>
          <w:lang w:eastAsia="bg-BG"/>
        </w:rPr>
        <w:t>от друга страна, наричан</w:t>
      </w:r>
      <w:r>
        <w:rPr>
          <w:rFonts w:ascii="Times New Roman" w:eastAsia="Times New Roman" w:hAnsi="Times New Roman"/>
          <w:sz w:val="24"/>
          <w:szCs w:val="24"/>
          <w:lang w:eastAsia="bg-BG"/>
        </w:rPr>
        <w:t>о</w:t>
      </w:r>
      <w:r w:rsidRPr="0082510F">
        <w:rPr>
          <w:rFonts w:ascii="Times New Roman" w:eastAsia="Times New Roman" w:hAnsi="Times New Roman"/>
          <w:sz w:val="24"/>
          <w:szCs w:val="24"/>
          <w:lang w:eastAsia="bg-BG"/>
        </w:rPr>
        <w:t xml:space="preserve"> по-долу в договора </w:t>
      </w:r>
      <w:r w:rsidRPr="006B0FB8">
        <w:rPr>
          <w:rFonts w:ascii="Times New Roman" w:eastAsia="Times New Roman" w:hAnsi="Times New Roman"/>
          <w:b/>
          <w:sz w:val="24"/>
          <w:szCs w:val="24"/>
          <w:lang w:eastAsia="bg-BG"/>
        </w:rPr>
        <w:t xml:space="preserve">ИЗПЪЛНИТЕЛ </w:t>
      </w:r>
      <w:r w:rsidRPr="0082510F">
        <w:rPr>
          <w:rFonts w:ascii="Times New Roman" w:eastAsia="Times New Roman" w:hAnsi="Times New Roman"/>
          <w:sz w:val="24"/>
          <w:szCs w:val="24"/>
          <w:lang w:eastAsia="bg-BG"/>
        </w:rPr>
        <w:t>се сключи настоящия договор</w:t>
      </w:r>
      <w:r w:rsidRPr="009E5D48">
        <w:rPr>
          <w:rFonts w:ascii="Times New Roman" w:hAnsi="Times New Roman"/>
          <w:b/>
          <w:sz w:val="24"/>
          <w:szCs w:val="24"/>
          <w:lang w:val="ru-RU"/>
        </w:rPr>
        <w:t xml:space="preserve">, </w:t>
      </w:r>
      <w:r w:rsidRPr="009E5D48">
        <w:rPr>
          <w:rFonts w:ascii="Times New Roman" w:hAnsi="Times New Roman"/>
          <w:sz w:val="24"/>
          <w:szCs w:val="24"/>
          <w:lang w:val="ru-RU"/>
        </w:rPr>
        <w:t>по който</w:t>
      </w:r>
      <w:r w:rsidRPr="001C6779">
        <w:rPr>
          <w:rFonts w:ascii="Times New Roman" w:hAnsi="Times New Roman"/>
          <w:sz w:val="24"/>
          <w:szCs w:val="24"/>
          <w:lang w:val="ru-RU"/>
        </w:rPr>
        <w:t xml:space="preserve">страните се споразумяха за следното:          </w:t>
      </w:r>
    </w:p>
    <w:p w:rsidR="00CB1C10" w:rsidRDefault="00CB1C10" w:rsidP="00CB1C10">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ГЛАВА I.</w:t>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Предмет на договора</w:t>
      </w:r>
    </w:p>
    <w:p w:rsidR="00CB1C10" w:rsidRPr="00C702B4"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9E5D48" w:rsidRDefault="00CB1C10" w:rsidP="00CB1C10">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w:t>
      </w:r>
      <w:r w:rsidRPr="00877743">
        <w:rPr>
          <w:rFonts w:ascii="Times New Roman" w:hAnsi="Times New Roman"/>
          <w:b/>
          <w:sz w:val="24"/>
          <w:szCs w:val="24"/>
          <w:lang w:eastAsia="bg-BG"/>
        </w:rPr>
        <w:t>ВЪЗЛОЖИТЕЛЯТ</w:t>
      </w:r>
      <w:r w:rsidRPr="00C702B4">
        <w:rPr>
          <w:rFonts w:ascii="Times New Roman" w:hAnsi="Times New Roman"/>
          <w:sz w:val="24"/>
          <w:szCs w:val="24"/>
          <w:lang w:eastAsia="bg-BG"/>
        </w:rPr>
        <w:t xml:space="preserve"> възлага, а </w:t>
      </w:r>
      <w:r w:rsidRPr="00877743">
        <w:rPr>
          <w:rFonts w:ascii="Times New Roman" w:hAnsi="Times New Roman"/>
          <w:b/>
          <w:sz w:val="24"/>
          <w:szCs w:val="24"/>
          <w:lang w:eastAsia="bg-BG"/>
        </w:rPr>
        <w:t>ИЗПЪЛНИТЕЛЯТ</w:t>
      </w:r>
      <w:r w:rsidRPr="009E5D48">
        <w:rPr>
          <w:rFonts w:ascii="Times New Roman" w:hAnsi="Times New Roman"/>
          <w:sz w:val="24"/>
          <w:szCs w:val="24"/>
          <w:lang w:eastAsia="bg-BG"/>
        </w:rPr>
        <w:t xml:space="preserve"> приема 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 Кресна</w:t>
      </w:r>
      <w:r w:rsidRPr="00EA73C6">
        <w:rPr>
          <w:rFonts w:ascii="Times New Roman" w:hAnsi="Times New Roman"/>
          <w:color w:val="000000"/>
          <w:sz w:val="24"/>
          <w:szCs w:val="24"/>
        </w:rPr>
        <w:t>”</w:t>
      </w:r>
      <w:r w:rsidRPr="00EA73C6">
        <w:rPr>
          <w:rFonts w:ascii="Times New Roman" w:hAnsi="Times New Roman"/>
          <w:sz w:val="24"/>
          <w:szCs w:val="24"/>
        </w:rPr>
        <w:t>,</w:t>
      </w:r>
      <w:r>
        <w:rPr>
          <w:rFonts w:ascii="Times New Roman" w:hAnsi="Times New Roman"/>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w:t>
      </w:r>
      <w:r>
        <w:rPr>
          <w:rFonts w:ascii="Times New Roman" w:hAnsi="Times New Roman"/>
          <w:sz w:val="24"/>
          <w:szCs w:val="24"/>
          <w:lang w:eastAsia="bg-BG"/>
        </w:rPr>
        <w:t xml:space="preserve">о образец № 3 от документацията, при спазване на изискванията на Наредба №18 от 07.10.2015 година за инвентаризация и планиране в горските територии (обн., ДВ, бр.82 от 2015 г.), наричана по-долу „Наредбата” и Наредба № 20 от 18.11.2016 г., за съдържанието, условията и реда за създаването и поддържането на горскостопанските карти (обн., ДВ, бр.95 от 2016 г.) </w:t>
      </w:r>
    </w:p>
    <w:p w:rsidR="00CB1C10" w:rsidRPr="00F67F97" w:rsidRDefault="00CB1C10" w:rsidP="00CB1C10">
      <w:pPr>
        <w:spacing w:after="0" w:line="240" w:lineRule="auto"/>
        <w:jc w:val="both"/>
        <w:rPr>
          <w:rFonts w:ascii="Times New Roman" w:hAnsi="Times New Roman"/>
          <w:b/>
          <w:sz w:val="24"/>
          <w:szCs w:val="24"/>
        </w:rPr>
      </w:pPr>
      <w:r w:rsidRPr="009E5D48">
        <w:rPr>
          <w:rFonts w:ascii="Times New Roman" w:hAnsi="Times New Roman"/>
          <w:sz w:val="24"/>
          <w:szCs w:val="24"/>
          <w:lang w:eastAsia="bg-BG"/>
        </w:rPr>
        <w:tab/>
      </w:r>
      <w:r w:rsidRPr="00F67F97">
        <w:rPr>
          <w:rFonts w:ascii="Times New Roman" w:hAnsi="Times New Roman"/>
          <w:b/>
          <w:sz w:val="24"/>
          <w:szCs w:val="24"/>
        </w:rPr>
        <w:t xml:space="preserve">Чл. 2. (1) </w:t>
      </w:r>
      <w:r w:rsidRPr="00F67F97">
        <w:rPr>
          <w:rFonts w:ascii="Times New Roman" w:hAnsi="Times New Roman"/>
          <w:sz w:val="24"/>
          <w:szCs w:val="24"/>
        </w:rPr>
        <w:t xml:space="preserve">Срокът за изпълнение на предмета на договора е </w:t>
      </w:r>
      <w:r w:rsidRPr="00F67F97">
        <w:rPr>
          <w:rFonts w:ascii="Times New Roman" w:hAnsi="Times New Roman"/>
          <w:b/>
          <w:sz w:val="24"/>
          <w:szCs w:val="24"/>
        </w:rPr>
        <w:t>до 24 (двадесет и четири) месеца от сключването му, но не по – късно от 31 декември 201</w:t>
      </w:r>
      <w:r>
        <w:rPr>
          <w:rFonts w:ascii="Times New Roman" w:hAnsi="Times New Roman"/>
          <w:b/>
          <w:sz w:val="24"/>
          <w:szCs w:val="24"/>
        </w:rPr>
        <w:t>9</w:t>
      </w:r>
      <w:r w:rsidRPr="00F67F97">
        <w:rPr>
          <w:rFonts w:ascii="Times New Roman" w:hAnsi="Times New Roman"/>
          <w:b/>
          <w:sz w:val="24"/>
          <w:szCs w:val="24"/>
        </w:rPr>
        <w:t xml:space="preserve"> г.</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b/>
          <w:sz w:val="24"/>
          <w:szCs w:val="24"/>
        </w:rPr>
        <w:t xml:space="preserve">(2) </w:t>
      </w:r>
      <w:r w:rsidRPr="00F67F97">
        <w:rPr>
          <w:rFonts w:ascii="Times New Roman" w:hAnsi="Times New Roman"/>
          <w:sz w:val="24"/>
          <w:szCs w:val="24"/>
        </w:rPr>
        <w:t xml:space="preserve">Изпълнението на дейностите по договора се извършва в следните срокове:  </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b/>
          <w:sz w:val="24"/>
          <w:szCs w:val="24"/>
        </w:rPr>
        <w:t>1. до 15 ноември 201</w:t>
      </w:r>
      <w:r>
        <w:rPr>
          <w:rFonts w:ascii="Times New Roman" w:hAnsi="Times New Roman"/>
          <w:b/>
          <w:sz w:val="24"/>
          <w:szCs w:val="24"/>
        </w:rPr>
        <w:t>8</w:t>
      </w:r>
      <w:r w:rsidRPr="00F67F97">
        <w:rPr>
          <w:rFonts w:ascii="Times New Roman" w:hAnsi="Times New Roman"/>
          <w:b/>
          <w:sz w:val="24"/>
          <w:szCs w:val="24"/>
        </w:rPr>
        <w:t xml:space="preserve"> г. </w:t>
      </w:r>
      <w:r w:rsidRPr="00F67F97">
        <w:rPr>
          <w:rFonts w:ascii="Times New Roman" w:hAnsi="Times New Roman"/>
          <w:sz w:val="24"/>
          <w:szCs w:val="24"/>
        </w:rPr>
        <w:t>за</w:t>
      </w:r>
      <w:r>
        <w:rPr>
          <w:rFonts w:ascii="Times New Roman" w:hAnsi="Times New Roman"/>
          <w:sz w:val="24"/>
          <w:szCs w:val="24"/>
        </w:rPr>
        <w:t xml:space="preserve"> </w:t>
      </w:r>
      <w:r w:rsidRPr="00F67F97">
        <w:rPr>
          <w:rFonts w:ascii="Times New Roman" w:hAnsi="Times New Roman"/>
          <w:sz w:val="24"/>
          <w:szCs w:val="24"/>
        </w:rPr>
        <w:t xml:space="preserve">приключване на 100 % на дейностите от теренно – проучвателните работи и цялостното им приемане с протокол по чл. 36, ал. 7 от наредбата по чл. 1. </w:t>
      </w:r>
    </w:p>
    <w:p w:rsidR="00CB1C10" w:rsidRPr="00F67F97" w:rsidRDefault="00CB1C10" w:rsidP="00CB1C10">
      <w:pPr>
        <w:spacing w:after="0" w:line="240" w:lineRule="auto"/>
        <w:jc w:val="both"/>
        <w:rPr>
          <w:rFonts w:ascii="Times New Roman" w:hAnsi="Times New Roman"/>
          <w:b/>
          <w:sz w:val="24"/>
          <w:szCs w:val="24"/>
        </w:rPr>
      </w:pPr>
      <w:r w:rsidRPr="00F67F97">
        <w:rPr>
          <w:rFonts w:ascii="Times New Roman" w:hAnsi="Times New Roman"/>
          <w:b/>
          <w:sz w:val="24"/>
          <w:szCs w:val="24"/>
        </w:rPr>
        <w:t>2. до 30 април 201</w:t>
      </w:r>
      <w:r>
        <w:rPr>
          <w:rFonts w:ascii="Times New Roman" w:hAnsi="Times New Roman"/>
          <w:b/>
          <w:sz w:val="24"/>
          <w:szCs w:val="24"/>
        </w:rPr>
        <w:t>9</w:t>
      </w:r>
      <w:r w:rsidRPr="00F67F97">
        <w:rPr>
          <w:rFonts w:ascii="Times New Roman" w:hAnsi="Times New Roman"/>
          <w:b/>
          <w:sz w:val="24"/>
          <w:szCs w:val="24"/>
        </w:rPr>
        <w:t xml:space="preserve"> г. </w:t>
      </w:r>
      <w:r w:rsidRPr="00F67F97">
        <w:rPr>
          <w:rFonts w:ascii="Times New Roman" w:hAnsi="Times New Roman"/>
          <w:sz w:val="24"/>
          <w:szCs w:val="24"/>
        </w:rPr>
        <w:t>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CB1C10" w:rsidRPr="00F67F97" w:rsidRDefault="00CB1C10" w:rsidP="00CB1C10">
      <w:pPr>
        <w:spacing w:after="0" w:line="240" w:lineRule="auto"/>
        <w:jc w:val="both"/>
        <w:rPr>
          <w:rFonts w:ascii="Times New Roman" w:hAnsi="Times New Roman"/>
          <w:b/>
          <w:sz w:val="24"/>
          <w:szCs w:val="24"/>
        </w:rPr>
      </w:pPr>
      <w:r w:rsidRPr="00F67F97">
        <w:rPr>
          <w:rFonts w:ascii="Times New Roman" w:hAnsi="Times New Roman"/>
          <w:b/>
          <w:sz w:val="24"/>
          <w:szCs w:val="24"/>
        </w:rPr>
        <w:t>3. 15 ноември 201</w:t>
      </w:r>
      <w:r>
        <w:rPr>
          <w:rFonts w:ascii="Times New Roman" w:hAnsi="Times New Roman"/>
          <w:b/>
          <w:sz w:val="24"/>
          <w:szCs w:val="24"/>
        </w:rPr>
        <w:t>9</w:t>
      </w:r>
      <w:r w:rsidRPr="00F67F97">
        <w:rPr>
          <w:rFonts w:ascii="Times New Roman" w:hAnsi="Times New Roman"/>
          <w:b/>
          <w:sz w:val="24"/>
          <w:szCs w:val="24"/>
        </w:rPr>
        <w:t xml:space="preserve"> г. </w:t>
      </w:r>
      <w:r w:rsidRPr="00F67F97">
        <w:rPr>
          <w:rFonts w:ascii="Times New Roman" w:hAnsi="Times New Roman"/>
          <w:sz w:val="24"/>
          <w:szCs w:val="24"/>
        </w:rPr>
        <w:t xml:space="preserve">за окончателно приемане на извършената инвентаризация на горските територии, горскостопански карти, план за ловностопански дейности </w:t>
      </w:r>
      <w:r w:rsidRPr="00F67F97">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sidRPr="00F67F97">
        <w:rPr>
          <w:rFonts w:ascii="Times New Roman" w:hAnsi="Times New Roman"/>
          <w:sz w:val="24"/>
          <w:szCs w:val="24"/>
        </w:rPr>
        <w:t>, с протокол от проведен Експертен съвет, утвърден от изпълнителния директор на ИАГ.</w:t>
      </w:r>
    </w:p>
    <w:p w:rsidR="00CB1C10" w:rsidRPr="009E5D48" w:rsidRDefault="00CB1C10" w:rsidP="00CB1C10">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bg-BG"/>
        </w:rPr>
      </w:pPr>
    </w:p>
    <w:p w:rsidR="00CB1C10" w:rsidRPr="004F0449" w:rsidRDefault="00CB1C10" w:rsidP="00CB1C1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II.</w:t>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Цени и плащания</w:t>
      </w:r>
    </w:p>
    <w:p w:rsidR="00CB1C10" w:rsidRPr="009E5D48"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E65F73" w:rsidRDefault="00CB1C10" w:rsidP="00CB1C10">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цена на услугата по чл.1 от настоящия договор е в размер на</w:t>
      </w:r>
      <w:r w:rsidRPr="00E65F73">
        <w:rPr>
          <w:rFonts w:ascii="Times New Roman" w:hAnsi="Times New Roman"/>
          <w:b/>
          <w:color w:val="000000"/>
          <w:sz w:val="24"/>
          <w:szCs w:val="24"/>
        </w:rPr>
        <w:t xml:space="preserve">………лв. </w:t>
      </w:r>
      <w:r w:rsidRPr="00E65F73">
        <w:rPr>
          <w:rFonts w:ascii="Times New Roman" w:hAnsi="Times New Roman"/>
          <w:sz w:val="24"/>
          <w:szCs w:val="24"/>
          <w:lang w:eastAsia="bg-BG"/>
        </w:rPr>
        <w:t xml:space="preserve">(……………………….) </w:t>
      </w:r>
      <w:r w:rsidRPr="00E65F73">
        <w:rPr>
          <w:rFonts w:ascii="Times New Roman" w:hAnsi="Times New Roman"/>
          <w:b/>
          <w:color w:val="000000"/>
          <w:sz w:val="24"/>
          <w:szCs w:val="24"/>
        </w:rPr>
        <w:t>без ДДС.</w:t>
      </w:r>
    </w:p>
    <w:p w:rsidR="00CB1C10" w:rsidRDefault="00CB1C10" w:rsidP="00CB1C10">
      <w:pPr>
        <w:spacing w:after="0" w:line="240" w:lineRule="auto"/>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w:t>
      </w:r>
      <w:r w:rsidRPr="00877743">
        <w:rPr>
          <w:rFonts w:ascii="Times New Roman" w:hAnsi="Times New Roman"/>
          <w:b/>
          <w:sz w:val="24"/>
          <w:szCs w:val="24"/>
        </w:rPr>
        <w:t xml:space="preserve">ВЪЗЛОЖИТЕЛЯТ </w:t>
      </w:r>
      <w:r w:rsidRPr="00B73684">
        <w:rPr>
          <w:rFonts w:ascii="Times New Roman" w:hAnsi="Times New Roman"/>
          <w:sz w:val="24"/>
          <w:szCs w:val="24"/>
        </w:rPr>
        <w:t xml:space="preserve">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CB1C10" w:rsidRDefault="00CB1C10" w:rsidP="00CB1C10">
      <w:pPr>
        <w:spacing w:after="0" w:line="240" w:lineRule="auto"/>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w:t>
      </w:r>
      <w:r w:rsidRPr="00877743">
        <w:rPr>
          <w:rFonts w:ascii="Times New Roman" w:hAnsi="Times New Roman"/>
          <w:b/>
          <w:sz w:val="24"/>
          <w:szCs w:val="24"/>
        </w:rPr>
        <w:t>ВЪЗЛОЖИТЕЛЯТ</w:t>
      </w:r>
      <w:r w:rsidRPr="00B73684">
        <w:rPr>
          <w:rFonts w:ascii="Times New Roman" w:hAnsi="Times New Roman"/>
          <w:sz w:val="24"/>
          <w:szCs w:val="24"/>
        </w:rPr>
        <w:t xml:space="preserve"> 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за действителните хектари за които ИЗПЪЛНИТЕЛЯ е извършил инвентаризация на горските територии и изработил горскостопански карти, </w:t>
      </w:r>
      <w:r w:rsidRPr="00EA73C6">
        <w:rPr>
          <w:rFonts w:ascii="Times New Roman" w:hAnsi="Times New Roman"/>
          <w:sz w:val="24"/>
          <w:szCs w:val="24"/>
        </w:rPr>
        <w:t xml:space="preserve">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 xml:space="preserve">дейност на ТП </w:t>
      </w:r>
      <w:r w:rsidRPr="00EA73C6">
        <w:rPr>
          <w:rFonts w:ascii="Times New Roman" w:hAnsi="Times New Roman"/>
          <w:color w:val="000000"/>
          <w:sz w:val="24"/>
          <w:szCs w:val="24"/>
        </w:rPr>
        <w:t>„Д</w:t>
      </w:r>
      <w:r>
        <w:rPr>
          <w:rFonts w:ascii="Times New Roman" w:hAnsi="Times New Roman"/>
          <w:color w:val="000000"/>
          <w:sz w:val="24"/>
          <w:szCs w:val="24"/>
        </w:rPr>
        <w:t>ГС Кресна</w:t>
      </w:r>
      <w:r w:rsidRPr="00EA73C6">
        <w:rPr>
          <w:rFonts w:ascii="Times New Roman" w:hAnsi="Times New Roman"/>
          <w:color w:val="000000"/>
          <w:sz w:val="24"/>
          <w:szCs w:val="24"/>
        </w:rPr>
        <w:t>”</w:t>
      </w:r>
      <w:r>
        <w:rPr>
          <w:rFonts w:ascii="Times New Roman" w:hAnsi="Times New Roman"/>
          <w:sz w:val="24"/>
          <w:szCs w:val="24"/>
        </w:rPr>
        <w:t>.</w:t>
      </w:r>
    </w:p>
    <w:p w:rsidR="00CB1C10" w:rsidRDefault="00CB1C10" w:rsidP="00CB1C10">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възнаграждението по ал. 1 може да се увеличи (съобразно предложената от ИЗПЪЛНИТЕЛЯ в ценовата оферта цена за 1 ха), но не повече от </w:t>
      </w:r>
      <w:r w:rsidR="001168AB">
        <w:rPr>
          <w:rFonts w:ascii="Times New Roman" w:hAnsi="Times New Roman"/>
          <w:sz w:val="24"/>
          <w:szCs w:val="24"/>
        </w:rPr>
        <w:t>5</w:t>
      </w:r>
      <w:r>
        <w:rPr>
          <w:rFonts w:ascii="Times New Roman" w:hAnsi="Times New Roman"/>
          <w:sz w:val="24"/>
          <w:szCs w:val="24"/>
        </w:rPr>
        <w:t xml:space="preserve"> % (</w:t>
      </w:r>
      <w:r w:rsidR="00402896">
        <w:rPr>
          <w:rFonts w:ascii="Times New Roman" w:hAnsi="Times New Roman"/>
          <w:sz w:val="24"/>
          <w:szCs w:val="24"/>
        </w:rPr>
        <w:t>пет</w:t>
      </w:r>
      <w:r>
        <w:rPr>
          <w:rFonts w:ascii="Times New Roman" w:hAnsi="Times New Roman"/>
          <w:sz w:val="24"/>
          <w:szCs w:val="24"/>
        </w:rPr>
        <w:t>) от размера на възнаграждението по ал. 1 от договора.</w:t>
      </w:r>
    </w:p>
    <w:p w:rsidR="00CB1C10" w:rsidRPr="00B73684" w:rsidRDefault="00CB1C10" w:rsidP="00CB1C10">
      <w:pPr>
        <w:spacing w:after="0" w:line="240" w:lineRule="auto"/>
        <w:jc w:val="both"/>
        <w:rPr>
          <w:rFonts w:ascii="Times New Roman" w:hAnsi="Times New Roman"/>
          <w:sz w:val="24"/>
          <w:szCs w:val="24"/>
        </w:rPr>
      </w:pPr>
      <w:r w:rsidRPr="00B73684">
        <w:rPr>
          <w:rFonts w:ascii="Times New Roman" w:hAnsi="Times New Roman"/>
          <w:sz w:val="24"/>
          <w:szCs w:val="24"/>
        </w:rPr>
        <w:t xml:space="preserve">         (</w:t>
      </w:r>
      <w:r>
        <w:rPr>
          <w:rFonts w:ascii="Times New Roman" w:hAnsi="Times New Roman"/>
          <w:sz w:val="24"/>
          <w:szCs w:val="24"/>
        </w:rPr>
        <w:t>5</w:t>
      </w:r>
      <w:r w:rsidRPr="00B73684">
        <w:rPr>
          <w:rFonts w:ascii="Times New Roman" w:hAnsi="Times New Roman"/>
          <w:sz w:val="24"/>
          <w:szCs w:val="24"/>
        </w:rPr>
        <w:t>) Сумата, посочен</w:t>
      </w:r>
      <w:r>
        <w:rPr>
          <w:rFonts w:ascii="Times New Roman" w:hAnsi="Times New Roman"/>
          <w:sz w:val="24"/>
          <w:szCs w:val="24"/>
        </w:rPr>
        <w:t>а</w:t>
      </w:r>
      <w:r w:rsidRPr="00B73684">
        <w:rPr>
          <w:rFonts w:ascii="Times New Roman" w:hAnsi="Times New Roman"/>
          <w:sz w:val="24"/>
          <w:szCs w:val="24"/>
        </w:rPr>
        <w:t xml:space="preserve"> в ал. </w:t>
      </w:r>
      <w:r>
        <w:rPr>
          <w:rFonts w:ascii="Times New Roman" w:hAnsi="Times New Roman"/>
          <w:sz w:val="24"/>
          <w:szCs w:val="24"/>
        </w:rPr>
        <w:t>1</w:t>
      </w:r>
      <w:r w:rsidRPr="00B73684">
        <w:rPr>
          <w:rFonts w:ascii="Times New Roman" w:hAnsi="Times New Roman"/>
          <w:sz w:val="24"/>
          <w:szCs w:val="24"/>
        </w:rPr>
        <w:t xml:space="preserve"> се разпределя, както следва:</w:t>
      </w:r>
    </w:p>
    <w:p w:rsidR="00CB1C10" w:rsidRPr="00877743" w:rsidRDefault="00CB1C10" w:rsidP="00CB1C10">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1.  З</w:t>
      </w:r>
      <w:r w:rsidRPr="00B73684">
        <w:rPr>
          <w:rFonts w:ascii="Times New Roman" w:hAnsi="Times New Roman"/>
          <w:sz w:val="24"/>
          <w:szCs w:val="24"/>
        </w:rPr>
        <w:t>а инвентаризация на горските територии</w:t>
      </w:r>
      <w:r>
        <w:rPr>
          <w:rFonts w:ascii="Times New Roman" w:hAnsi="Times New Roman"/>
          <w:sz w:val="24"/>
          <w:szCs w:val="24"/>
        </w:rPr>
        <w:t>,</w:t>
      </w:r>
      <w:r w:rsidRPr="00B73684">
        <w:rPr>
          <w:rFonts w:ascii="Times New Roman" w:hAnsi="Times New Roman"/>
          <w:sz w:val="24"/>
          <w:szCs w:val="24"/>
        </w:rPr>
        <w:t xml:space="preserve"> изработ</w:t>
      </w:r>
      <w:r>
        <w:rPr>
          <w:rFonts w:ascii="Times New Roman" w:hAnsi="Times New Roman"/>
          <w:sz w:val="24"/>
          <w:szCs w:val="24"/>
        </w:rPr>
        <w:t>ване на</w:t>
      </w:r>
      <w:r w:rsidRPr="00B73684">
        <w:rPr>
          <w:rFonts w:ascii="Times New Roman" w:hAnsi="Times New Roman"/>
          <w:sz w:val="24"/>
          <w:szCs w:val="24"/>
        </w:rPr>
        <w:t xml:space="preserve"> горскостопански карти, план за ловностопански дейности</w:t>
      </w:r>
      <w:r>
        <w:rPr>
          <w:rFonts w:ascii="Times New Roman" w:hAnsi="Times New Roman"/>
          <w:sz w:val="24"/>
          <w:szCs w:val="24"/>
        </w:rPr>
        <w:t xml:space="preserve"> и план за дейностите по опазване на горските територии от пожари</w:t>
      </w:r>
      <w:r w:rsidRPr="00B73684">
        <w:rPr>
          <w:rFonts w:ascii="Times New Roman" w:hAnsi="Times New Roman"/>
          <w:sz w:val="24"/>
          <w:szCs w:val="24"/>
        </w:rPr>
        <w:t xml:space="preserve"> – </w:t>
      </w:r>
      <w:r>
        <w:rPr>
          <w:rFonts w:ascii="Times New Roman" w:hAnsi="Times New Roman"/>
          <w:sz w:val="24"/>
          <w:szCs w:val="24"/>
        </w:rPr>
        <w:t xml:space="preserve">сума в размер на ..............(.........) лева без ДДС, при цена ..........(...........)лева </w:t>
      </w:r>
      <w:r w:rsidRPr="00B73684">
        <w:rPr>
          <w:rFonts w:ascii="Times New Roman" w:hAnsi="Times New Roman"/>
          <w:sz w:val="24"/>
          <w:szCs w:val="24"/>
        </w:rPr>
        <w:t>за 1 хектар</w:t>
      </w:r>
      <w:r>
        <w:rPr>
          <w:rFonts w:ascii="Times New Roman" w:hAnsi="Times New Roman"/>
          <w:sz w:val="24"/>
          <w:szCs w:val="24"/>
        </w:rPr>
        <w:t>,</w:t>
      </w:r>
      <w:r w:rsidR="00386690">
        <w:rPr>
          <w:rFonts w:ascii="Times New Roman" w:hAnsi="Times New Roman"/>
          <w:sz w:val="24"/>
          <w:szCs w:val="24"/>
        </w:rPr>
        <w:t xml:space="preserve"> </w:t>
      </w:r>
      <w:r>
        <w:rPr>
          <w:rFonts w:ascii="Times New Roman" w:hAnsi="Times New Roman"/>
          <w:sz w:val="24"/>
          <w:szCs w:val="24"/>
        </w:rPr>
        <w:t>която</w:t>
      </w:r>
      <w:r w:rsidR="00386690">
        <w:rPr>
          <w:rFonts w:ascii="Times New Roman" w:hAnsi="Times New Roman"/>
          <w:sz w:val="24"/>
          <w:szCs w:val="24"/>
        </w:rPr>
        <w:t xml:space="preserve"> </w:t>
      </w:r>
      <w:r w:rsidRPr="00676AE7">
        <w:rPr>
          <w:rFonts w:ascii="Times New Roman" w:hAnsi="Times New Roman"/>
          <w:sz w:val="24"/>
          <w:szCs w:val="24"/>
        </w:rPr>
        <w:t>се дължи и заплаща от РДГ - Благоевград.</w:t>
      </w:r>
    </w:p>
    <w:p w:rsidR="00CB1C10" w:rsidRPr="000D4382" w:rsidRDefault="00CB1C10" w:rsidP="00CB1C10">
      <w:pPr>
        <w:widowControl w:val="0"/>
        <w:autoSpaceDE w:val="0"/>
        <w:autoSpaceDN w:val="0"/>
        <w:adjustRightInd w:val="0"/>
        <w:spacing w:after="0" w:line="240" w:lineRule="auto"/>
        <w:jc w:val="both"/>
        <w:rPr>
          <w:rFonts w:ascii="Times New Roman" w:hAnsi="Times New Roman"/>
          <w:sz w:val="24"/>
        </w:rPr>
      </w:pPr>
      <w:r>
        <w:rPr>
          <w:rFonts w:ascii="Times New Roman" w:hAnsi="Times New Roman"/>
          <w:sz w:val="24"/>
        </w:rPr>
        <w:t>2. З</w:t>
      </w:r>
      <w:r w:rsidRPr="000D4382">
        <w:rPr>
          <w:rFonts w:ascii="Times New Roman" w:hAnsi="Times New Roman"/>
          <w:sz w:val="24"/>
        </w:rPr>
        <w:t>а изработване на горскостопански план  на горски територии – държавна собственост – сума в размер на ..............(.........) лева без ДДС, при цена ..........(...........) лева за 1 хектар която се дължи и заплаща от „ЮЗДП“ ДП, гр. Благоевград.</w:t>
      </w:r>
    </w:p>
    <w:p w:rsidR="00CB1C10" w:rsidRPr="00F67F97" w:rsidRDefault="00CB1C10" w:rsidP="00CB1C10">
      <w:pPr>
        <w:widowControl w:val="0"/>
        <w:autoSpaceDE w:val="0"/>
        <w:autoSpaceDN w:val="0"/>
        <w:adjustRightInd w:val="0"/>
        <w:spacing w:after="0" w:line="240" w:lineRule="auto"/>
        <w:ind w:firstLine="708"/>
        <w:jc w:val="both"/>
        <w:rPr>
          <w:rFonts w:ascii="Times New Roman" w:hAnsi="Times New Roman"/>
          <w:color w:val="000000"/>
          <w:sz w:val="24"/>
          <w:szCs w:val="24"/>
          <w:lang w:eastAsia="bg-BG"/>
        </w:rPr>
      </w:pPr>
      <w:r w:rsidRPr="00F67F97">
        <w:rPr>
          <w:rFonts w:ascii="Times New Roman" w:hAnsi="Times New Roman"/>
          <w:color w:val="000000"/>
          <w:sz w:val="24"/>
          <w:szCs w:val="24"/>
          <w:lang w:eastAsia="bg-BG"/>
        </w:rPr>
        <w:t xml:space="preserve">(6)  Когато </w:t>
      </w:r>
      <w:r w:rsidRPr="00F67F97">
        <w:rPr>
          <w:rFonts w:ascii="Times New Roman" w:hAnsi="Times New Roman"/>
          <w:b/>
          <w:color w:val="000000"/>
          <w:sz w:val="24"/>
          <w:szCs w:val="24"/>
          <w:lang w:eastAsia="bg-BG"/>
        </w:rPr>
        <w:t xml:space="preserve">ИЗПЪЛНИТЕЛЯТ </w:t>
      </w:r>
      <w:r w:rsidRPr="00F67F97">
        <w:rPr>
          <w:rFonts w:ascii="Times New Roman" w:hAnsi="Times New Roman"/>
          <w:color w:val="000000"/>
          <w:sz w:val="24"/>
          <w:szCs w:val="24"/>
          <w:lang w:eastAsia="bg-BG"/>
        </w:rPr>
        <w:t xml:space="preserve">е сключил договор/договори за подизпълнение, </w:t>
      </w:r>
      <w:r w:rsidRPr="00F67F97">
        <w:rPr>
          <w:rFonts w:ascii="Times New Roman" w:hAnsi="Times New Roman"/>
          <w:b/>
          <w:color w:val="000000"/>
          <w:sz w:val="24"/>
          <w:szCs w:val="24"/>
          <w:lang w:eastAsia="bg-BG"/>
        </w:rPr>
        <w:t>ВЪЗЛОЖИТЕЛЯТ</w:t>
      </w:r>
      <w:r w:rsidRPr="00F67F97">
        <w:rPr>
          <w:rFonts w:ascii="Times New Roman" w:hAnsi="Times New Roman"/>
          <w:color w:val="000000"/>
          <w:sz w:val="24"/>
          <w:szCs w:val="24"/>
          <w:lang w:eastAsia="bg-BG"/>
        </w:rPr>
        <w:t xml:space="preserve"> извършва окончателно плащане към него, след като бъдат представени доказателства, че </w:t>
      </w:r>
      <w:r w:rsidRPr="00F67F97">
        <w:rPr>
          <w:rFonts w:ascii="Times New Roman" w:hAnsi="Times New Roman"/>
          <w:b/>
          <w:color w:val="000000"/>
          <w:sz w:val="24"/>
          <w:szCs w:val="24"/>
          <w:lang w:eastAsia="bg-BG"/>
        </w:rPr>
        <w:t>ИЗПЪЛНИТЕЛЯТ</w:t>
      </w:r>
      <w:r w:rsidRPr="00F67F97">
        <w:rPr>
          <w:rFonts w:ascii="Times New Roman" w:hAnsi="Times New Roman"/>
          <w:color w:val="000000"/>
          <w:sz w:val="24"/>
          <w:szCs w:val="24"/>
          <w:lang w:eastAsia="bg-BG"/>
        </w:rPr>
        <w:t xml:space="preserve"> е заплатил на подизпълнителя/подизпълнителите за изпълнените от тях работи.</w:t>
      </w:r>
    </w:p>
    <w:p w:rsidR="00CB1C10" w:rsidRPr="00F67F97" w:rsidRDefault="00CB1C10" w:rsidP="00CB1C10">
      <w:pPr>
        <w:spacing w:line="240" w:lineRule="auto"/>
        <w:jc w:val="both"/>
        <w:rPr>
          <w:rFonts w:ascii="Times New Roman" w:hAnsi="Times New Roman"/>
          <w:sz w:val="24"/>
          <w:szCs w:val="24"/>
        </w:rPr>
      </w:pPr>
      <w:r w:rsidRPr="00F67F97">
        <w:rPr>
          <w:rFonts w:ascii="Times New Roman" w:hAnsi="Times New Roman"/>
          <w:sz w:val="24"/>
          <w:szCs w:val="24"/>
          <w:lang w:eastAsia="bg-BG"/>
        </w:rPr>
        <w:tab/>
      </w:r>
      <w:r w:rsidRPr="00F67F97">
        <w:rPr>
          <w:rFonts w:ascii="Times New Roman" w:hAnsi="Times New Roman"/>
          <w:sz w:val="24"/>
          <w:szCs w:val="24"/>
        </w:rPr>
        <w:t xml:space="preserve">Чл. 4. (1) Заплащането на извършените работи по съдържанието на обществената поръчка, се извършва от </w:t>
      </w:r>
      <w:r w:rsidRPr="00F67F97">
        <w:rPr>
          <w:rFonts w:ascii="Times New Roman" w:hAnsi="Times New Roman"/>
          <w:b/>
          <w:sz w:val="24"/>
          <w:szCs w:val="24"/>
        </w:rPr>
        <w:t>ВЪЗЛОЖИТЕЛЯ</w:t>
      </w:r>
      <w:r w:rsidRPr="00F67F97">
        <w:rPr>
          <w:rFonts w:ascii="Times New Roman" w:hAnsi="Times New Roman"/>
          <w:sz w:val="24"/>
          <w:szCs w:val="24"/>
        </w:rPr>
        <w:t xml:space="preserve">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5.</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b/>
          <w:sz w:val="24"/>
          <w:szCs w:val="24"/>
        </w:rPr>
        <w:t>1.</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w:t>
      </w:r>
      <w:r>
        <w:rPr>
          <w:rFonts w:ascii="Times New Roman" w:hAnsi="Times New Roman"/>
          <w:sz w:val="24"/>
          <w:szCs w:val="24"/>
        </w:rPr>
        <w:t>–</w:t>
      </w:r>
      <w:r w:rsidRPr="00F67F97">
        <w:rPr>
          <w:rFonts w:ascii="Times New Roman" w:hAnsi="Times New Roman"/>
          <w:sz w:val="24"/>
          <w:szCs w:val="24"/>
        </w:rPr>
        <w:t xml:space="preserve"> след</w:t>
      </w:r>
      <w:r>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b/>
          <w:sz w:val="24"/>
          <w:szCs w:val="24"/>
        </w:rPr>
        <w:t>2.</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w:t>
      </w:r>
      <w:r>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b/>
          <w:sz w:val="24"/>
          <w:szCs w:val="24"/>
        </w:rPr>
        <w:t>3.</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CB1C10" w:rsidRPr="00F67F97" w:rsidRDefault="00CB1C10" w:rsidP="00CB1C10">
      <w:pPr>
        <w:spacing w:after="0" w:line="240" w:lineRule="auto"/>
        <w:jc w:val="both"/>
        <w:rPr>
          <w:rFonts w:ascii="Times New Roman" w:hAnsi="Times New Roman"/>
          <w:sz w:val="24"/>
          <w:szCs w:val="24"/>
        </w:rPr>
      </w:pPr>
      <w:r w:rsidRPr="00F67F97">
        <w:rPr>
          <w:rFonts w:ascii="Times New Roman" w:hAnsi="Times New Roman"/>
          <w:b/>
          <w:sz w:val="24"/>
          <w:szCs w:val="24"/>
        </w:rPr>
        <w:t>4.</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CB1C10" w:rsidRPr="00F67F97" w:rsidRDefault="00CB1C10" w:rsidP="00CB1C10">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5.</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3, ал. 5,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Pr>
          <w:rFonts w:ascii="Times New Roman" w:hAnsi="Times New Roman"/>
          <w:sz w:val="24"/>
          <w:szCs w:val="24"/>
        </w:rPr>
        <w:t xml:space="preserve"> </w:t>
      </w:r>
      <w:r w:rsidRPr="00F67F97">
        <w:rPr>
          <w:rFonts w:ascii="Times New Roman" w:hAnsi="Times New Roman"/>
          <w:sz w:val="24"/>
          <w:szCs w:val="24"/>
        </w:rPr>
        <w:t xml:space="preserve">и след предаването на </w:t>
      </w:r>
      <w:r w:rsidRPr="003F5E13">
        <w:rPr>
          <w:rFonts w:ascii="Times New Roman" w:hAnsi="Times New Roman"/>
          <w:sz w:val="24"/>
          <w:szCs w:val="24"/>
        </w:rPr>
        <w:t>материалите и подписване</w:t>
      </w:r>
      <w:r w:rsidRPr="00F67F97">
        <w:rPr>
          <w:rFonts w:ascii="Times New Roman" w:hAnsi="Times New Roman"/>
          <w:sz w:val="24"/>
          <w:szCs w:val="24"/>
        </w:rPr>
        <w:t xml:space="preserve"> на приемо-предавателен протокол между ИЗПЪЛНИТЕЛЯ и ВЪЗЛОЖИТЕЛЯ или упълномощено от него лице.</w:t>
      </w:r>
    </w:p>
    <w:p w:rsidR="00CB1C10" w:rsidRPr="00F67F97" w:rsidRDefault="00CB1C10" w:rsidP="00CB1C10">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6.</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- 20 % от стойността по чл. 3, ал. 4,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ИАГи след предаването на материалите и подписване на приемо-предавателен протокол между ИЗПЪЛНИТЕЛЯ и ВЪЗЛОЖИТЕЛЯ или упълномощено от него лице.</w:t>
      </w:r>
    </w:p>
    <w:p w:rsidR="00CB1C10" w:rsidRPr="00D61A84" w:rsidRDefault="00CB1C10" w:rsidP="00CB1C10">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CB1C10" w:rsidRPr="00D61A84" w:rsidRDefault="00CB1C10" w:rsidP="00CB1C10">
      <w:pPr>
        <w:jc w:val="both"/>
        <w:rPr>
          <w:rFonts w:ascii="Times New Roman" w:hAnsi="Times New Roman"/>
          <w:sz w:val="24"/>
          <w:szCs w:val="24"/>
        </w:rPr>
      </w:pPr>
      <w:r w:rsidRPr="00D61A84">
        <w:rPr>
          <w:rFonts w:ascii="Times New Roman" w:hAnsi="Times New Roman"/>
          <w:sz w:val="24"/>
          <w:szCs w:val="24"/>
        </w:rPr>
        <w:tab/>
      </w:r>
      <w:r w:rsidRPr="00730833">
        <w:rPr>
          <w:rFonts w:ascii="Times New Roman" w:hAnsi="Times New Roman"/>
          <w:b/>
          <w:sz w:val="24"/>
          <w:szCs w:val="24"/>
        </w:rPr>
        <w:t>ВЪЗЛОЖИТЕЛЯ</w:t>
      </w:r>
      <w:r w:rsidRPr="00D61A84">
        <w:rPr>
          <w:rFonts w:ascii="Times New Roman" w:hAnsi="Times New Roman"/>
          <w:sz w:val="24"/>
          <w:szCs w:val="24"/>
        </w:rPr>
        <w:t>:</w:t>
      </w:r>
    </w:p>
    <w:p w:rsidR="00CB1C10" w:rsidRPr="0093237B" w:rsidRDefault="00CB1C10" w:rsidP="00CB1C10">
      <w:pPr>
        <w:ind w:firstLine="720"/>
        <w:jc w:val="both"/>
        <w:rPr>
          <w:rFonts w:ascii="Times New Roman" w:hAnsi="Times New Roman"/>
          <w:sz w:val="24"/>
          <w:szCs w:val="24"/>
        </w:rPr>
      </w:pPr>
      <w:r w:rsidRPr="00D61A84">
        <w:rPr>
          <w:rFonts w:ascii="Times New Roman" w:hAnsi="Times New Roman"/>
          <w:sz w:val="24"/>
          <w:szCs w:val="24"/>
        </w:rPr>
        <w:t>1. РДГ</w:t>
      </w:r>
      <w:r>
        <w:rPr>
          <w:rFonts w:ascii="Times New Roman" w:hAnsi="Times New Roman"/>
          <w:sz w:val="24"/>
          <w:szCs w:val="24"/>
        </w:rPr>
        <w:t xml:space="preserve"> - </w:t>
      </w:r>
      <w:r w:rsidRPr="00D61A84">
        <w:rPr>
          <w:rFonts w:ascii="Times New Roman" w:hAnsi="Times New Roman"/>
          <w:sz w:val="24"/>
          <w:szCs w:val="24"/>
        </w:rPr>
        <w:t xml:space="preserve"> Б</w:t>
      </w:r>
      <w:r>
        <w:rPr>
          <w:rFonts w:ascii="Times New Roman" w:hAnsi="Times New Roman"/>
          <w:sz w:val="24"/>
          <w:szCs w:val="24"/>
        </w:rPr>
        <w:t>лагоевград</w:t>
      </w:r>
      <w:r w:rsidRPr="00D61A84">
        <w:rPr>
          <w:rFonts w:ascii="Times New Roman" w:hAnsi="Times New Roman"/>
          <w:sz w:val="24"/>
          <w:szCs w:val="24"/>
        </w:rPr>
        <w:t xml:space="preserve"> – </w:t>
      </w:r>
      <w:r>
        <w:rPr>
          <w:rFonts w:ascii="Times New Roman" w:hAnsi="Times New Roman"/>
          <w:sz w:val="24"/>
          <w:szCs w:val="24"/>
          <w:lang w:val="en-US"/>
        </w:rPr>
        <w:t xml:space="preserve">IBAN BG77BUIB78373104053001 BIC BUIBBGSF </w:t>
      </w:r>
      <w:r>
        <w:rPr>
          <w:rFonts w:ascii="Times New Roman" w:hAnsi="Times New Roman"/>
          <w:sz w:val="24"/>
          <w:szCs w:val="24"/>
        </w:rPr>
        <w:t>при банка „СИБАНК” ЕАД, клон Благоевград.</w:t>
      </w:r>
    </w:p>
    <w:p w:rsidR="00CB1C10" w:rsidRPr="0093237B" w:rsidRDefault="00CB1C10" w:rsidP="00CB1C10">
      <w:pPr>
        <w:ind w:firstLine="720"/>
        <w:jc w:val="both"/>
        <w:rPr>
          <w:rFonts w:ascii="Times New Roman" w:hAnsi="Times New Roman"/>
          <w:sz w:val="24"/>
          <w:szCs w:val="24"/>
        </w:rPr>
      </w:pPr>
      <w:r w:rsidRPr="00D61A84">
        <w:rPr>
          <w:rFonts w:ascii="Times New Roman" w:hAnsi="Times New Roman"/>
          <w:sz w:val="24"/>
          <w:szCs w:val="24"/>
        </w:rPr>
        <w:t>2. Ю</w:t>
      </w:r>
      <w:r>
        <w:rPr>
          <w:rFonts w:ascii="Times New Roman" w:hAnsi="Times New Roman"/>
          <w:sz w:val="24"/>
          <w:szCs w:val="24"/>
        </w:rPr>
        <w:t>ЗДП</w:t>
      </w:r>
      <w:r w:rsidRPr="00D61A84">
        <w:rPr>
          <w:rFonts w:ascii="Times New Roman" w:hAnsi="Times New Roman"/>
          <w:sz w:val="24"/>
          <w:szCs w:val="24"/>
        </w:rPr>
        <w:t xml:space="preserve"> гр.</w:t>
      </w:r>
      <w:r>
        <w:rPr>
          <w:rFonts w:ascii="Times New Roman" w:hAnsi="Times New Roman"/>
          <w:sz w:val="24"/>
          <w:szCs w:val="24"/>
        </w:rPr>
        <w:t>Благоевград:</w:t>
      </w:r>
      <w:r>
        <w:rPr>
          <w:rFonts w:ascii="Times New Roman" w:hAnsi="Times New Roman"/>
          <w:sz w:val="24"/>
          <w:szCs w:val="24"/>
          <w:lang w:val="en-US"/>
        </w:rPr>
        <w:t>IBAN BG</w:t>
      </w:r>
      <w:r>
        <w:rPr>
          <w:rFonts w:ascii="Times New Roman" w:hAnsi="Times New Roman"/>
          <w:sz w:val="24"/>
          <w:szCs w:val="24"/>
        </w:rPr>
        <w:t>63</w:t>
      </w:r>
      <w:r>
        <w:rPr>
          <w:rFonts w:ascii="Times New Roman" w:hAnsi="Times New Roman"/>
          <w:sz w:val="24"/>
          <w:szCs w:val="24"/>
          <w:lang w:val="en-US"/>
        </w:rPr>
        <w:t>BUIB</w:t>
      </w:r>
      <w:r>
        <w:rPr>
          <w:rFonts w:ascii="Times New Roman" w:hAnsi="Times New Roman"/>
          <w:sz w:val="24"/>
          <w:szCs w:val="24"/>
        </w:rPr>
        <w:t>98881029328200</w:t>
      </w:r>
      <w:r>
        <w:rPr>
          <w:rFonts w:ascii="Times New Roman" w:hAnsi="Times New Roman"/>
          <w:sz w:val="24"/>
          <w:szCs w:val="24"/>
          <w:lang w:val="en-US"/>
        </w:rPr>
        <w:t xml:space="preserve"> BIC BUIBBGSF </w:t>
      </w:r>
      <w:r>
        <w:rPr>
          <w:rFonts w:ascii="Times New Roman" w:hAnsi="Times New Roman"/>
          <w:sz w:val="24"/>
          <w:szCs w:val="24"/>
        </w:rPr>
        <w:t>при банка „СИБАНК” ЕАД, клон Благоевград.</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r>
      <w:r w:rsidRPr="00730833">
        <w:rPr>
          <w:rFonts w:ascii="Times New Roman" w:hAnsi="Times New Roman"/>
          <w:b/>
          <w:sz w:val="24"/>
          <w:szCs w:val="24"/>
          <w:lang w:eastAsia="bg-BG"/>
        </w:rPr>
        <w:t>ИЗПЪЛНИТЕЛ</w:t>
      </w:r>
      <w:r w:rsidRPr="005A0BBE">
        <w:rPr>
          <w:rFonts w:ascii="Times New Roman" w:hAnsi="Times New Roman"/>
          <w:sz w:val="24"/>
          <w:szCs w:val="24"/>
          <w:lang w:eastAsia="bg-BG"/>
        </w:rPr>
        <w:t xml:space="preserve">: </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CB1C10" w:rsidRPr="004F0449" w:rsidRDefault="00CB1C10" w:rsidP="00CB1C10">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 xml:space="preserve">ГЛАВА ІII. </w:t>
      </w:r>
    </w:p>
    <w:p w:rsidR="00CB1C10" w:rsidRPr="004F0449" w:rsidRDefault="00CB1C10" w:rsidP="00CB1C10">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ГАРАНЦИЯ ЗА ИЗПЪЛНЕНИЕ</w:t>
      </w:r>
    </w:p>
    <w:p w:rsidR="00CB1C10" w:rsidRPr="005A0BBE" w:rsidRDefault="00CB1C10" w:rsidP="00CB1C10">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w:t>
      </w:r>
      <w:r w:rsidRPr="00730833">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 xml:space="preserve">в размер на </w:t>
      </w:r>
      <w:r>
        <w:rPr>
          <w:rFonts w:ascii="Times New Roman" w:hAnsi="Times New Roman"/>
          <w:sz w:val="24"/>
          <w:szCs w:val="24"/>
          <w:lang w:eastAsia="bg-BG"/>
        </w:rPr>
        <w:t>……..</w:t>
      </w:r>
      <w:r w:rsidRPr="005A0BBE">
        <w:rPr>
          <w:rFonts w:ascii="Times New Roman" w:hAnsi="Times New Roman"/>
          <w:sz w:val="24"/>
          <w:szCs w:val="24"/>
          <w:lang w:eastAsia="bg-BG"/>
        </w:rPr>
        <w:t>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парична или банкова гаранция за изпълнение на договора. </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 срок от 5 (пет) дни от предоставянето на новата форма на гаранция.</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xml:space="preserve">) Освобождаване на гаранцията за изпълнението на договора, </w:t>
      </w:r>
      <w:r>
        <w:rPr>
          <w:rFonts w:ascii="Times New Roman" w:hAnsi="Times New Roman"/>
          <w:sz w:val="24"/>
          <w:szCs w:val="24"/>
          <w:lang w:eastAsia="bg-BG"/>
        </w:rPr>
        <w:t>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(5</w:t>
      </w:r>
      <w:r w:rsidRPr="005A0BBE">
        <w:rPr>
          <w:rFonts w:ascii="Times New Roman" w:hAnsi="Times New Roman"/>
          <w:sz w:val="24"/>
          <w:szCs w:val="24"/>
          <w:lang w:eastAsia="bg-BG"/>
        </w:rPr>
        <w:t xml:space="preserve">) </w:t>
      </w:r>
      <w:r w:rsidRPr="00730833">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CB1C10" w:rsidRDefault="00CB1C10" w:rsidP="00CB1C10">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CB1C10" w:rsidRPr="004F0449" w:rsidRDefault="00CB1C10" w:rsidP="00CB1C1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IV.</w:t>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Права и задължения на ИЗПЪЛНИТЕЛЯ</w:t>
      </w:r>
    </w:p>
    <w:p w:rsidR="00CB1C10" w:rsidRPr="005A0BBE"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w:t>
      </w:r>
      <w:r w:rsidRPr="004F0449">
        <w:rPr>
          <w:rFonts w:ascii="Times New Roman" w:hAnsi="Times New Roman"/>
          <w:b/>
          <w:color w:val="000000"/>
          <w:sz w:val="24"/>
          <w:szCs w:val="24"/>
          <w:lang w:eastAsia="bg-BG"/>
        </w:rPr>
        <w:t>ИЗПЪЛНИТЕЛЯТ</w:t>
      </w:r>
      <w:r w:rsidRPr="005A0BBE">
        <w:rPr>
          <w:rFonts w:ascii="Times New Roman" w:hAnsi="Times New Roman"/>
          <w:color w:val="000000"/>
          <w:sz w:val="24"/>
          <w:szCs w:val="24"/>
          <w:lang w:eastAsia="bg-BG"/>
        </w:rPr>
        <w:t xml:space="preserve">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чл.34, ал.1, чл.85, ал.2, т.1, чл.127,</w:t>
      </w:r>
      <w:r>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ал.1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започва теренно-проучвателните работи </w:t>
      </w:r>
      <w:r>
        <w:rPr>
          <w:rFonts w:ascii="Times New Roman" w:hAnsi="Times New Roman"/>
          <w:sz w:val="24"/>
          <w:szCs w:val="24"/>
          <w:lang w:eastAsia="bg-BG"/>
        </w:rPr>
        <w:t>в срок до 1 май 2018 година.</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F67F97">
        <w:rPr>
          <w:rFonts w:ascii="Times New Roman" w:hAnsi="Times New Roman"/>
          <w:sz w:val="24"/>
          <w:szCs w:val="24"/>
          <w:lang w:eastAsia="bg-BG"/>
        </w:rPr>
        <w:t>28 февруари 201</w:t>
      </w:r>
      <w:r>
        <w:rPr>
          <w:rFonts w:ascii="Times New Roman" w:hAnsi="Times New Roman"/>
          <w:sz w:val="24"/>
          <w:szCs w:val="24"/>
          <w:lang w:eastAsia="bg-BG"/>
        </w:rPr>
        <w:t>9</w:t>
      </w:r>
      <w:r w:rsidRPr="00F67F97">
        <w:rPr>
          <w:rFonts w:ascii="Times New Roman" w:hAnsi="Times New Roman"/>
          <w:sz w:val="24"/>
          <w:szCs w:val="24"/>
          <w:lang w:eastAsia="bg-BG"/>
        </w:rPr>
        <w:t xml:space="preserve"> г.</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в Изпълнителна агенция по горите: Предложение за обособяване на стопанските класове (групи), турнусите на сечи размера на годишното ползване; Таблица с възприетите проценти за сортиментиране на добивите и карнетите от заложените временни пробни площи;</w:t>
      </w:r>
      <w:r>
        <w:rPr>
          <w:rFonts w:ascii="Times New Roman" w:hAnsi="Times New Roman"/>
          <w:sz w:val="24"/>
          <w:szCs w:val="24"/>
          <w:lang w:eastAsia="bg-BG"/>
        </w:rPr>
        <w:t xml:space="preserve"> и категоризация на горските територии за разглеждане от Експертен съвет.</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4F0449">
        <w:rPr>
          <w:rFonts w:ascii="Times New Roman" w:hAnsi="Times New Roman"/>
          <w:b/>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CB1C10" w:rsidRDefault="00CB1C10" w:rsidP="00CB1C10">
      <w:pPr>
        <w:widowControl w:val="0"/>
        <w:autoSpaceDE w:val="0"/>
        <w:autoSpaceDN w:val="0"/>
        <w:adjustRightInd w:val="0"/>
        <w:spacing w:after="0" w:line="240" w:lineRule="auto"/>
        <w:jc w:val="both"/>
        <w:rPr>
          <w:rFonts w:ascii="Times New Roman" w:hAnsi="Times New Roman"/>
          <w:color w:val="FF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w:t>
      </w:r>
      <w:r w:rsidRPr="00F67F97">
        <w:rPr>
          <w:rFonts w:ascii="Times New Roman" w:hAnsi="Times New Roman"/>
          <w:sz w:val="24"/>
          <w:szCs w:val="24"/>
          <w:lang w:eastAsia="bg-BG"/>
        </w:rPr>
        <w:t>до 30.04.201</w:t>
      </w:r>
      <w:r>
        <w:rPr>
          <w:rFonts w:ascii="Times New Roman" w:hAnsi="Times New Roman"/>
          <w:sz w:val="24"/>
          <w:szCs w:val="24"/>
          <w:lang w:eastAsia="bg-BG"/>
        </w:rPr>
        <w:t>9</w:t>
      </w:r>
      <w:r w:rsidRPr="00F67F97">
        <w:rPr>
          <w:rFonts w:ascii="Times New Roman" w:hAnsi="Times New Roman"/>
          <w:sz w:val="24"/>
          <w:szCs w:val="24"/>
          <w:lang w:eastAsia="bg-BG"/>
        </w:rPr>
        <w:t xml:space="preserve"> г.</w:t>
      </w:r>
    </w:p>
    <w:p w:rsidR="00CB1C10" w:rsidRPr="003F5E13" w:rsidRDefault="00CB1C10" w:rsidP="00CB1C10">
      <w:pPr>
        <w:spacing w:after="0" w:line="240" w:lineRule="auto"/>
        <w:jc w:val="both"/>
        <w:rPr>
          <w:rFonts w:ascii="Times New Roman" w:hAnsi="Times New Roman"/>
          <w:b/>
          <w:sz w:val="24"/>
          <w:szCs w:val="24"/>
        </w:rPr>
      </w:pPr>
      <w:r>
        <w:rPr>
          <w:rFonts w:ascii="Times New Roman" w:hAnsi="Times New Roman"/>
          <w:color w:val="FF0000"/>
          <w:sz w:val="24"/>
          <w:szCs w:val="24"/>
          <w:lang w:eastAsia="bg-BG"/>
        </w:rPr>
        <w:tab/>
      </w:r>
      <w:r w:rsidRPr="003F5E13">
        <w:rPr>
          <w:rFonts w:ascii="Times New Roman" w:hAnsi="Times New Roman"/>
          <w:sz w:val="24"/>
          <w:szCs w:val="24"/>
          <w:lang w:eastAsia="bg-BG"/>
        </w:rPr>
        <w:t>(6)</w:t>
      </w:r>
      <w:r w:rsidRPr="003F5E13">
        <w:rPr>
          <w:rFonts w:ascii="Times New Roman" w:hAnsi="Times New Roman"/>
          <w:b/>
          <w:sz w:val="24"/>
          <w:szCs w:val="24"/>
        </w:rPr>
        <w:t xml:space="preserve"> ИЗПЪЛНИТЕЛЯТ </w:t>
      </w:r>
      <w:r w:rsidRPr="003F5E13">
        <w:rPr>
          <w:rFonts w:ascii="Times New Roman" w:hAnsi="Times New Roman"/>
          <w:sz w:val="24"/>
          <w:szCs w:val="24"/>
        </w:rPr>
        <w:t>предоставя безвъзмездно на</w:t>
      </w:r>
      <w:r w:rsidRPr="003F5E13">
        <w:rPr>
          <w:rFonts w:ascii="Times New Roman" w:hAnsi="Times New Roman"/>
          <w:b/>
          <w:sz w:val="24"/>
          <w:szCs w:val="24"/>
        </w:rPr>
        <w:t xml:space="preserve"> ВЪЗЛОЖИТЕЛЯ </w:t>
      </w:r>
      <w:r w:rsidRPr="003F5E13">
        <w:rPr>
          <w:rFonts w:ascii="Times New Roman" w:hAnsi="Times New Roman"/>
          <w:sz w:val="24"/>
          <w:szCs w:val="24"/>
        </w:rPr>
        <w:t>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8. </w:t>
      </w:r>
      <w:r w:rsidRPr="00597B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подписва предавателно – приемателен  протокол за всички предоставени му от </w:t>
      </w:r>
      <w:r w:rsidRPr="004F0449">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материали, съхранява ги и му ги връща след приключване на работите с предавателно – приемателен протокол.</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9.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осигурява възможност за контрол от страна на </w:t>
      </w:r>
      <w:r w:rsidRPr="00597B33">
        <w:rPr>
          <w:rFonts w:ascii="Times New Roman" w:hAnsi="Times New Roman"/>
          <w:b/>
          <w:sz w:val="24"/>
          <w:szCs w:val="24"/>
          <w:lang w:eastAsia="bg-BG"/>
        </w:rPr>
        <w:t>ВЪЗЛОЖИТЕЛЯ</w:t>
      </w:r>
      <w:r w:rsidRPr="005A0BBE">
        <w:rPr>
          <w:rFonts w:ascii="Times New Roman" w:hAnsi="Times New Roman"/>
          <w:sz w:val="24"/>
          <w:szCs w:val="24"/>
          <w:lang w:eastAsia="bg-BG"/>
        </w:rPr>
        <w:t>, относно изпълнението на работите, предмет на договора, без това да пречи на работата му.</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Чл. 11.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представя и защитава своята разработка пред експертен съвет на Изпълнителна агенция по горите.</w:t>
      </w:r>
    </w:p>
    <w:p w:rsidR="00CB1C10" w:rsidRPr="005A0BBE" w:rsidRDefault="00CB1C10" w:rsidP="00CB1C10">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w:t>
      </w:r>
      <w:r>
        <w:rPr>
          <w:rFonts w:ascii="Times New Roman" w:hAnsi="Times New Roman"/>
          <w:color w:val="000000"/>
          <w:sz w:val="24"/>
          <w:szCs w:val="24"/>
          <w:lang w:eastAsia="bg-BG"/>
        </w:rPr>
        <w:t xml:space="preserve"> по чл. 37. ал. 3 от Наредбата</w:t>
      </w:r>
      <w:r w:rsidRPr="005A0BBE">
        <w:rPr>
          <w:rFonts w:ascii="Times New Roman" w:hAnsi="Times New Roman"/>
          <w:color w:val="000000"/>
          <w:sz w:val="24"/>
          <w:szCs w:val="24"/>
          <w:lang w:eastAsia="bg-BG"/>
        </w:rPr>
        <w:t xml:space="preserve">,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отстранява за своя сметка констатираните грешки и пропуски в извършената работа.</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13.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получи уговореното по реда на Глава II възнаграждение.</w:t>
      </w:r>
    </w:p>
    <w:p w:rsidR="00CB1C10" w:rsidRDefault="00CB1C10" w:rsidP="00CB1C10">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CB1C10" w:rsidRPr="004F0449" w:rsidRDefault="00CB1C10" w:rsidP="00CB1C1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w:t>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lang w:eastAsia="bg-BG"/>
        </w:rPr>
      </w:pPr>
      <w:r w:rsidRPr="004F0449">
        <w:rPr>
          <w:rFonts w:ascii="Times New Roman" w:hAnsi="Times New Roman"/>
          <w:b/>
          <w:caps/>
          <w:sz w:val="24"/>
          <w:szCs w:val="24"/>
          <w:u w:val="single"/>
          <w:lang w:eastAsia="bg-BG"/>
        </w:rPr>
        <w:t>Права и задължения на ВЪЗЛОЖИТЕЛЯ</w:t>
      </w:r>
    </w:p>
    <w:p w:rsidR="00CB1C10" w:rsidRPr="005A0BBE"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14.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изплаща в срок от </w:t>
      </w:r>
      <w:r>
        <w:rPr>
          <w:rFonts w:ascii="Times New Roman" w:hAnsi="Times New Roman"/>
          <w:sz w:val="24"/>
          <w:szCs w:val="24"/>
          <w:lang w:eastAsia="bg-BG"/>
        </w:rPr>
        <w:t>14</w:t>
      </w:r>
      <w:r w:rsidRPr="005A0BBE">
        <w:rPr>
          <w:rFonts w:ascii="Times New Roman" w:hAnsi="Times New Roman"/>
          <w:sz w:val="24"/>
          <w:szCs w:val="24"/>
          <w:lang w:eastAsia="bg-BG"/>
        </w:rPr>
        <w:t xml:space="preserve"> (</w:t>
      </w:r>
      <w:r>
        <w:rPr>
          <w:rFonts w:ascii="Times New Roman" w:hAnsi="Times New Roman"/>
          <w:sz w:val="24"/>
          <w:szCs w:val="24"/>
          <w:lang w:eastAsia="bg-BG"/>
        </w:rPr>
        <w:t>четирина</w:t>
      </w:r>
      <w:r w:rsidRPr="005A0BBE">
        <w:rPr>
          <w:rFonts w:ascii="Times New Roman" w:hAnsi="Times New Roman"/>
          <w:sz w:val="24"/>
          <w:szCs w:val="24"/>
          <w:lang w:eastAsia="bg-BG"/>
        </w:rPr>
        <w:t xml:space="preserve">десет) календарни дни представените им от </w:t>
      </w:r>
      <w:r w:rsidRPr="004F0449">
        <w:rPr>
          <w:rFonts w:ascii="Times New Roman" w:hAnsi="Times New Roman"/>
          <w:b/>
          <w:sz w:val="24"/>
          <w:szCs w:val="24"/>
          <w:lang w:eastAsia="bg-BG"/>
        </w:rPr>
        <w:t xml:space="preserve">ИЗПЪЛНИТЕЛЯ </w:t>
      </w:r>
      <w:r w:rsidRPr="005A0BBE">
        <w:rPr>
          <w:rFonts w:ascii="Times New Roman" w:hAnsi="Times New Roman"/>
          <w:sz w:val="24"/>
          <w:szCs w:val="24"/>
          <w:lang w:eastAsia="bg-BG"/>
        </w:rPr>
        <w:t>акт по начин, размери и срокове, съгласно Глава II.</w:t>
      </w:r>
      <w:r w:rsidRPr="005A0BBE">
        <w:rPr>
          <w:rFonts w:ascii="Times New Roman" w:hAnsi="Times New Roman"/>
          <w:sz w:val="24"/>
          <w:szCs w:val="24"/>
          <w:lang w:eastAsia="bg-BG"/>
        </w:rPr>
        <w:tab/>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CB1C10" w:rsidRPr="004F0449" w:rsidRDefault="00CB1C10" w:rsidP="00CB1C10">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w:t>
      </w:r>
    </w:p>
    <w:p w:rsidR="00CB1C10" w:rsidRPr="005A0BBE" w:rsidRDefault="00CB1C10" w:rsidP="00CB1C10">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4F0449">
        <w:rPr>
          <w:rFonts w:ascii="Times New Roman" w:hAnsi="Times New Roman"/>
          <w:b/>
          <w:sz w:val="24"/>
          <w:szCs w:val="24"/>
          <w:u w:val="single"/>
          <w:lang w:eastAsia="bg-BG"/>
        </w:rPr>
        <w:t>ПРЕКРАТЯВАНЕ НА ДОГОВОРА</w:t>
      </w:r>
    </w:p>
    <w:p w:rsidR="00CB1C10" w:rsidRPr="005A0BBE" w:rsidRDefault="00CB1C10" w:rsidP="00CB1C10">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4.когато са настъпили съществени промени във финансирането на обществената поръчка - предмет на договора, извън правомощията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CB1C10" w:rsidRPr="005A0BBE" w:rsidRDefault="00CB1C10" w:rsidP="00CB1C10">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дължи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възнаграждение за извършената работа до прекратяване на договора.</w:t>
      </w:r>
    </w:p>
    <w:p w:rsidR="00CB1C10" w:rsidRPr="005A0BBE" w:rsidRDefault="00CB1C10" w:rsidP="00CB1C10">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CB1C10" w:rsidRPr="004F0449" w:rsidRDefault="00CB1C10" w:rsidP="00CB1C10">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 xml:space="preserve">ГЛАВАVІІ. </w:t>
      </w:r>
    </w:p>
    <w:p w:rsidR="00CB1C10" w:rsidRPr="004F0449" w:rsidRDefault="00CB1C10" w:rsidP="00CB1C10">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ФОРСМАЖОРНИ СЪБИТИЯ</w:t>
      </w:r>
    </w:p>
    <w:p w:rsidR="00CB1C10" w:rsidRPr="005A0BBE" w:rsidRDefault="00CB1C10" w:rsidP="00CB1C10">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Ако форсмажорно събитие е възпрепятствало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CB1C10" w:rsidRPr="005A0BBE" w:rsidRDefault="00CB1C10" w:rsidP="00CB1C1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CB1C10" w:rsidRPr="005A0BBE" w:rsidRDefault="00CB1C10" w:rsidP="00CB1C10">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CB1C10" w:rsidRPr="004F0449" w:rsidRDefault="00CB1C10" w:rsidP="00CB1C1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VIII.</w:t>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Неустойки и санкции при неизпълнение</w:t>
      </w:r>
    </w:p>
    <w:p w:rsidR="00CB1C10" w:rsidRPr="005A0BBE"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20. При забавяне изпълнението на задълженията в сроковете по чл. 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неустойка в размер на </w:t>
      </w:r>
      <w:r>
        <w:rPr>
          <w:rFonts w:ascii="Times New Roman" w:hAnsi="Times New Roman"/>
          <w:sz w:val="24"/>
          <w:szCs w:val="24"/>
          <w:lang w:eastAsia="bg-BG"/>
        </w:rPr>
        <w:t>0.</w:t>
      </w:r>
      <w:r w:rsidRPr="005A0BBE">
        <w:rPr>
          <w:rFonts w:ascii="Times New Roman" w:hAnsi="Times New Roman"/>
          <w:sz w:val="24"/>
          <w:szCs w:val="24"/>
          <w:lang w:eastAsia="bg-BG"/>
        </w:rPr>
        <w:t xml:space="preserve">5 </w:t>
      </w:r>
      <w:r>
        <w:rPr>
          <w:rFonts w:ascii="Times New Roman" w:hAnsi="Times New Roman"/>
          <w:sz w:val="24"/>
          <w:szCs w:val="24"/>
          <w:lang w:eastAsia="bg-BG"/>
        </w:rPr>
        <w:t>%</w:t>
      </w:r>
      <w:r w:rsidRPr="005A0BBE">
        <w:rPr>
          <w:rFonts w:ascii="Times New Roman" w:hAnsi="Times New Roman"/>
          <w:sz w:val="24"/>
          <w:szCs w:val="24"/>
          <w:lang w:eastAsia="bg-BG"/>
        </w:rPr>
        <w:t xml:space="preserve"> за всеки просрочен ден от договорената цена, но не повече от 15 % </w:t>
      </w:r>
      <w:r>
        <w:rPr>
          <w:rFonts w:ascii="Times New Roman" w:hAnsi="Times New Roman"/>
          <w:sz w:val="24"/>
          <w:szCs w:val="24"/>
          <w:lang w:eastAsia="bg-BG"/>
        </w:rPr>
        <w:t>от стойността на договора</w:t>
      </w:r>
      <w:r w:rsidRPr="005A0BBE">
        <w:rPr>
          <w:rFonts w:ascii="Times New Roman" w:hAnsi="Times New Roman"/>
          <w:sz w:val="24"/>
          <w:szCs w:val="24"/>
          <w:lang w:eastAsia="bg-BG"/>
        </w:rPr>
        <w:t>.</w:t>
      </w:r>
    </w:p>
    <w:p w:rsidR="00CB1C10" w:rsidRPr="005A0BBE" w:rsidRDefault="00CB1C10" w:rsidP="00CB1C10">
      <w:pPr>
        <w:widowControl w:val="0"/>
        <w:autoSpaceDE w:val="0"/>
        <w:autoSpaceDN w:val="0"/>
        <w:adjustRightInd w:val="0"/>
        <w:spacing w:after="0" w:line="240" w:lineRule="auto"/>
        <w:rPr>
          <w:rFonts w:ascii="Times New Roman" w:hAnsi="Times New Roman"/>
          <w:caps/>
          <w:sz w:val="24"/>
          <w:szCs w:val="24"/>
          <w:lang w:eastAsia="bg-BG"/>
        </w:rPr>
      </w:pP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val="ru-RU" w:eastAsia="bg-BG"/>
        </w:rPr>
      </w:pPr>
      <w:r w:rsidRPr="004F0449">
        <w:rPr>
          <w:rFonts w:ascii="Times New Roman" w:hAnsi="Times New Roman"/>
          <w:b/>
          <w:caps/>
          <w:sz w:val="24"/>
          <w:szCs w:val="24"/>
          <w:u w:val="single"/>
          <w:lang w:eastAsia="bg-BG"/>
        </w:rPr>
        <w:t xml:space="preserve">ГЛАВА </w:t>
      </w:r>
      <w:r w:rsidRPr="004F0449">
        <w:rPr>
          <w:rFonts w:ascii="Times New Roman" w:hAnsi="Times New Roman"/>
          <w:b/>
          <w:caps/>
          <w:sz w:val="24"/>
          <w:szCs w:val="24"/>
          <w:u w:val="single"/>
          <w:lang w:val="en-US" w:eastAsia="bg-BG"/>
        </w:rPr>
        <w:t>I</w:t>
      </w:r>
      <w:r w:rsidRPr="004F0449">
        <w:rPr>
          <w:rFonts w:ascii="Times New Roman" w:hAnsi="Times New Roman"/>
          <w:b/>
          <w:caps/>
          <w:sz w:val="24"/>
          <w:szCs w:val="24"/>
          <w:u w:val="single"/>
          <w:lang w:eastAsia="bg-BG"/>
        </w:rPr>
        <w:t>X.</w:t>
      </w:r>
    </w:p>
    <w:p w:rsidR="00CB1C10" w:rsidRPr="004F0449" w:rsidRDefault="00CB1C10" w:rsidP="00CB1C10">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b/>
          <w:caps/>
          <w:color w:val="000000"/>
          <w:spacing w:val="-18"/>
          <w:kern w:val="32"/>
          <w:sz w:val="24"/>
          <w:szCs w:val="24"/>
          <w:u w:val="single"/>
          <w:lang w:eastAsia="bg-BG"/>
        </w:rPr>
      </w:pPr>
      <w:r w:rsidRPr="004F0449">
        <w:rPr>
          <w:rFonts w:ascii="Times New Roman" w:hAnsi="Times New Roman"/>
          <w:b/>
          <w:caps/>
          <w:color w:val="000000"/>
          <w:spacing w:val="-18"/>
          <w:kern w:val="32"/>
          <w:sz w:val="24"/>
          <w:szCs w:val="24"/>
          <w:u w:val="single"/>
          <w:lang w:eastAsia="bg-BG"/>
        </w:rPr>
        <w:t>Неустойки при прекратяване на договора</w:t>
      </w:r>
    </w:p>
    <w:p w:rsidR="00CB1C10"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заплаща в пълен размер извършените до момента на прекратяването работи.</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всички разходи извършени до момента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плюс неустойка в размер на 10 % от </w:t>
      </w:r>
      <w:r>
        <w:rPr>
          <w:rFonts w:ascii="Times New Roman" w:hAnsi="Times New Roman"/>
          <w:sz w:val="24"/>
          <w:szCs w:val="24"/>
          <w:lang w:eastAsia="bg-BG"/>
        </w:rPr>
        <w:t>стойността на договора.</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 на ИЗПЪЛНИТЕЛЯ възнаграждение в размер на изработената част.</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X.</w:t>
      </w:r>
    </w:p>
    <w:p w:rsidR="00CB1C10" w:rsidRPr="004F0449" w:rsidRDefault="00CB1C10" w:rsidP="00CB1C1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Общи разпоредби</w:t>
      </w:r>
    </w:p>
    <w:p w:rsidR="00CB1C10" w:rsidRPr="005A0BBE" w:rsidRDefault="00CB1C10" w:rsidP="00CB1C10">
      <w:pPr>
        <w:widowControl w:val="0"/>
        <w:autoSpaceDE w:val="0"/>
        <w:autoSpaceDN w:val="0"/>
        <w:adjustRightInd w:val="0"/>
        <w:spacing w:after="0" w:line="240" w:lineRule="auto"/>
        <w:jc w:val="center"/>
        <w:rPr>
          <w:rFonts w:ascii="Times New Roman" w:hAnsi="Times New Roman"/>
          <w:sz w:val="24"/>
          <w:szCs w:val="24"/>
          <w:lang w:eastAsia="bg-BG"/>
        </w:rPr>
      </w:pP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xml:space="preserve">. (1) При промяна на нормативните актове по чл. 7, ал. 4 от настоящия договор,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е неразделна част от договора. </w:t>
      </w: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обвързва с всички задължения, направени в офертата</w:t>
      </w:r>
      <w:r>
        <w:rPr>
          <w:rFonts w:ascii="Times New Roman" w:hAnsi="Times New Roman"/>
          <w:sz w:val="24"/>
          <w:szCs w:val="24"/>
          <w:lang w:eastAsia="bg-BG"/>
        </w:rPr>
        <w:t xml:space="preserve"> и техническото предложение</w:t>
      </w:r>
      <w:r w:rsidRPr="005A0BBE">
        <w:rPr>
          <w:rFonts w:ascii="Times New Roman" w:hAnsi="Times New Roman"/>
          <w:sz w:val="24"/>
          <w:szCs w:val="24"/>
          <w:lang w:eastAsia="bg-BG"/>
        </w:rPr>
        <w:t>.</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p>
    <w:p w:rsidR="00CB1C10" w:rsidRPr="005A0BBE" w:rsidRDefault="00CB1C10" w:rsidP="00CB1C1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и </w:t>
      </w:r>
      <w:r>
        <w:rPr>
          <w:rFonts w:ascii="Times New Roman" w:hAnsi="Times New Roman"/>
          <w:sz w:val="24"/>
          <w:szCs w:val="24"/>
          <w:lang w:eastAsia="bg-BG"/>
        </w:rPr>
        <w:t xml:space="preserve"> един за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CB1C10" w:rsidRPr="005A0BBE" w:rsidRDefault="00CB1C10" w:rsidP="00CB1C10">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CB1C10" w:rsidRPr="005A0BBE" w:rsidRDefault="00CB1C10" w:rsidP="00CB1C1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CB1C10" w:rsidRPr="005A0BBE" w:rsidRDefault="00CB1C10" w:rsidP="00CB1C10">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 xml:space="preserve">3. Утвърдени от директорите на РДГ </w:t>
      </w:r>
      <w:r>
        <w:rPr>
          <w:rFonts w:ascii="Times New Roman" w:hAnsi="Times New Roman"/>
          <w:sz w:val="24"/>
          <w:szCs w:val="24"/>
          <w:lang w:eastAsia="bg-BG"/>
        </w:rPr>
        <w:t xml:space="preserve">– Благоевград </w:t>
      </w:r>
      <w:r w:rsidRPr="005A0BBE">
        <w:rPr>
          <w:rFonts w:ascii="Times New Roman" w:hAnsi="Times New Roman"/>
          <w:sz w:val="24"/>
          <w:szCs w:val="24"/>
          <w:lang w:eastAsia="bg-BG"/>
        </w:rPr>
        <w:t xml:space="preserve">и </w:t>
      </w:r>
      <w:r>
        <w:rPr>
          <w:rFonts w:ascii="Times New Roman" w:hAnsi="Times New Roman"/>
          <w:sz w:val="24"/>
          <w:szCs w:val="24"/>
          <w:lang w:eastAsia="bg-BG"/>
        </w:rPr>
        <w:t xml:space="preserve">ЮЗДП </w:t>
      </w:r>
      <w:r w:rsidRPr="005A0BBE">
        <w:rPr>
          <w:rFonts w:ascii="Times New Roman" w:hAnsi="Times New Roman"/>
          <w:sz w:val="24"/>
          <w:szCs w:val="24"/>
          <w:lang w:eastAsia="bg-BG"/>
        </w:rPr>
        <w:t>задание и сметки;</w:t>
      </w:r>
    </w:p>
    <w:p w:rsidR="00CB1C10" w:rsidRPr="005A0BBE" w:rsidRDefault="00CB1C10" w:rsidP="00CB1C10">
      <w:pPr>
        <w:widowControl w:val="0"/>
        <w:autoSpaceDE w:val="0"/>
        <w:autoSpaceDN w:val="0"/>
        <w:adjustRightInd w:val="0"/>
        <w:spacing w:after="0" w:line="240" w:lineRule="auto"/>
        <w:rPr>
          <w:rFonts w:ascii="Times New Roman" w:hAnsi="Times New Roman"/>
          <w:sz w:val="24"/>
          <w:szCs w:val="24"/>
          <w:lang w:eastAsia="bg-BG"/>
        </w:rPr>
      </w:pPr>
    </w:p>
    <w:p w:rsidR="00CB1C10" w:rsidRPr="0082510F" w:rsidRDefault="00CB1C10" w:rsidP="00CB1C10">
      <w:pPr>
        <w:ind w:left="-180"/>
        <w:jc w:val="both"/>
        <w:rPr>
          <w:rFonts w:ascii="Times New Roman" w:eastAsia="Times New Roman" w:hAnsi="Times New Roman"/>
          <w:sz w:val="24"/>
          <w:szCs w:val="24"/>
          <w:lang w:eastAsia="bg-BG"/>
        </w:rPr>
      </w:pPr>
      <w:r w:rsidRPr="004F0449">
        <w:rPr>
          <w:rFonts w:ascii="Times New Roman" w:hAnsi="Times New Roman"/>
          <w:sz w:val="24"/>
          <w:szCs w:val="24"/>
        </w:rPr>
        <w:tab/>
      </w:r>
      <w:r>
        <w:rPr>
          <w:rFonts w:ascii="Times New Roman" w:hAnsi="Times New Roman"/>
          <w:sz w:val="24"/>
          <w:szCs w:val="24"/>
        </w:rPr>
        <w:tab/>
      </w:r>
      <w:r w:rsidRPr="0082510F">
        <w:rPr>
          <w:rFonts w:ascii="Times New Roman" w:eastAsia="Times New Roman" w:hAnsi="Times New Roman"/>
          <w:sz w:val="24"/>
          <w:szCs w:val="24"/>
          <w:lang w:eastAsia="bg-BG"/>
        </w:rPr>
        <w:t xml:space="preserve">ВЪЗЛОЖИТЕЛ: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sidRPr="0082510F">
        <w:rPr>
          <w:rFonts w:ascii="Times New Roman" w:eastAsia="Times New Roman" w:hAnsi="Times New Roman"/>
          <w:sz w:val="24"/>
          <w:szCs w:val="24"/>
          <w:lang w:eastAsia="bg-BG"/>
        </w:rPr>
        <w:t>ИЗПЪЛНИТЕЛ:</w:t>
      </w:r>
    </w:p>
    <w:p w:rsidR="00CB1C10" w:rsidRPr="0095441D" w:rsidRDefault="00CB1C10" w:rsidP="00CB1C1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 xml:space="preserve">РДГ - Благоевград </w:t>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w:t>
      </w:r>
      <w:r w:rsidRPr="001A0FAC">
        <w:rPr>
          <w:rFonts w:ascii="Times New Roman" w:eastAsia="Times New Roman" w:hAnsi="Times New Roman"/>
          <w:sz w:val="24"/>
          <w:szCs w:val="24"/>
          <w:lang w:eastAsia="bg-BG"/>
        </w:rPr>
        <w:t>................</w:t>
      </w:r>
    </w:p>
    <w:p w:rsidR="00CB1C10" w:rsidRPr="001A0FAC" w:rsidRDefault="00CB1C10" w:rsidP="00CB1C1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p>
    <w:p w:rsidR="00CB1C10" w:rsidRPr="001A0FAC" w:rsidRDefault="00CB1C10" w:rsidP="00CB1C10">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Иван Гергов...............</w:t>
      </w:r>
      <w:r w:rsidRPr="001A0FAC">
        <w:rPr>
          <w:rFonts w:ascii="Times New Roman" w:eastAsia="Times New Roman" w:hAnsi="Times New Roman"/>
          <w:sz w:val="24"/>
          <w:szCs w:val="24"/>
          <w:lang w:eastAsia="bg-BG"/>
        </w:rPr>
        <w:tab/>
      </w:r>
      <w:r w:rsidRPr="001A0FAC">
        <w:rPr>
          <w:rFonts w:ascii="Times New Roman" w:eastAsia="Times New Roman" w:hAnsi="Times New Roman"/>
          <w:sz w:val="24"/>
          <w:szCs w:val="24"/>
          <w:lang w:eastAsia="bg-BG"/>
        </w:rPr>
        <w:tab/>
      </w:r>
    </w:p>
    <w:p w:rsidR="00CB1C10" w:rsidRPr="001A0FAC" w:rsidRDefault="00CB1C10" w:rsidP="00CB1C1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CB1C10" w:rsidRPr="001A0FAC" w:rsidRDefault="00CB1C10" w:rsidP="00CB1C10">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Елена Марценкова</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ab/>
      </w:r>
    </w:p>
    <w:p w:rsidR="00CB1C10" w:rsidRDefault="00CB1C10" w:rsidP="00CB1C10">
      <w:pPr>
        <w:pStyle w:val="ListParagraph"/>
        <w:widowControl w:val="0"/>
        <w:autoSpaceDE w:val="0"/>
        <w:autoSpaceDN w:val="0"/>
        <w:adjustRightInd w:val="0"/>
        <w:spacing w:after="0" w:line="360" w:lineRule="auto"/>
        <w:ind w:left="1065"/>
        <w:jc w:val="both"/>
        <w:rPr>
          <w:rFonts w:ascii="Times New Roman" w:eastAsia="Times New Roman" w:hAnsi="Times New Roman"/>
          <w:sz w:val="24"/>
          <w:szCs w:val="24"/>
          <w:lang w:eastAsia="bg-BG"/>
        </w:rPr>
      </w:pPr>
    </w:p>
    <w:p w:rsidR="00CB1C10" w:rsidRPr="0095441D" w:rsidRDefault="00CB1C10" w:rsidP="00CB1C1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Югозападно държавно предприятие</w:t>
      </w:r>
    </w:p>
    <w:p w:rsidR="00CB1C10" w:rsidRDefault="00CB1C10" w:rsidP="00CB1C10">
      <w:pPr>
        <w:widowControl w:val="0"/>
        <w:autoSpaceDE w:val="0"/>
        <w:autoSpaceDN w:val="0"/>
        <w:adjustRightInd w:val="0"/>
        <w:spacing w:after="0" w:line="360" w:lineRule="auto"/>
        <w:ind w:left="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p>
    <w:p w:rsidR="00CB1C10" w:rsidRDefault="00CB1C10" w:rsidP="00CB1C10">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Дамянов Дамянов</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 xml:space="preserve">................. </w:t>
      </w:r>
    </w:p>
    <w:p w:rsidR="00CB1C10" w:rsidRPr="001A0FAC" w:rsidRDefault="00CB1C10" w:rsidP="00CB1C10">
      <w:pPr>
        <w:widowControl w:val="0"/>
        <w:autoSpaceDE w:val="0"/>
        <w:autoSpaceDN w:val="0"/>
        <w:adjustRightInd w:val="0"/>
        <w:spacing w:after="0" w:line="360" w:lineRule="auto"/>
        <w:ind w:firstLine="708"/>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CB1C10" w:rsidRPr="0082510F" w:rsidRDefault="00CB1C10" w:rsidP="00CB1C10">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 xml:space="preserve"> /Маргарита Ушева/...................</w:t>
      </w:r>
      <w:r w:rsidRPr="0082510F">
        <w:rPr>
          <w:rFonts w:ascii="Times New Roman" w:eastAsia="Times New Roman" w:hAnsi="Times New Roman"/>
          <w:sz w:val="24"/>
          <w:szCs w:val="24"/>
          <w:lang w:eastAsia="bg-BG"/>
        </w:rPr>
        <w:tab/>
      </w:r>
    </w:p>
    <w:p w:rsidR="00CB1C10" w:rsidRDefault="00CB1C10" w:rsidP="00CB1C10">
      <w:pPr>
        <w:ind w:left="-180" w:firstLine="180"/>
        <w:jc w:val="both"/>
        <w:rPr>
          <w:rFonts w:ascii="Times New Roman" w:hAnsi="Times New Roman"/>
          <w:sz w:val="24"/>
          <w:szCs w:val="24"/>
        </w:rPr>
      </w:pPr>
    </w:p>
    <w:p w:rsidR="00CB1C10" w:rsidRPr="004F0449" w:rsidRDefault="00CB1C10" w:rsidP="00CB1C10">
      <w:pPr>
        <w:jc w:val="both"/>
        <w:rPr>
          <w:rFonts w:ascii="Times New Roman" w:hAnsi="Times New Roman"/>
          <w:sz w:val="24"/>
          <w:szCs w:val="24"/>
        </w:rPr>
      </w:pPr>
      <w:r w:rsidRPr="004F0449">
        <w:rPr>
          <w:rFonts w:ascii="Times New Roman" w:hAnsi="Times New Roman"/>
          <w:sz w:val="24"/>
          <w:szCs w:val="24"/>
        </w:rPr>
        <w:t xml:space="preserve">   (Гл. счетоводител, на основание чл. 13, ал. 3, т. 3 от ЗФУКПС)</w:t>
      </w:r>
    </w:p>
    <w:p w:rsidR="005D333F" w:rsidRDefault="005D333F" w:rsidP="005D333F">
      <w:pPr>
        <w:jc w:val="both"/>
        <w:rPr>
          <w:rFonts w:ascii="Times New Roman" w:hAnsi="Times New Roman"/>
          <w:sz w:val="24"/>
          <w:szCs w:val="24"/>
        </w:rPr>
      </w:pPr>
    </w:p>
    <w:p w:rsidR="00CB1C10" w:rsidRDefault="00CB1C10" w:rsidP="005D333F">
      <w:pPr>
        <w:jc w:val="both"/>
        <w:rPr>
          <w:rFonts w:ascii="Times New Roman" w:hAnsi="Times New Roman"/>
          <w:sz w:val="24"/>
          <w:szCs w:val="24"/>
        </w:rPr>
      </w:pPr>
    </w:p>
    <w:p w:rsidR="005D333F" w:rsidRDefault="005D333F"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CB1C10" w:rsidRDefault="00CB1C10"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CB1C10" w:rsidRDefault="00CB1C10"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CB1C10" w:rsidRPr="000E6884" w:rsidRDefault="00CB1C10" w:rsidP="005D333F">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6B65E8" w:rsidRDefault="006B65E8"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386690" w:rsidRPr="00C702B4" w:rsidRDefault="00386690" w:rsidP="00386690">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p>
    <w:p w:rsidR="00386690" w:rsidRPr="00C702B4" w:rsidRDefault="00386690" w:rsidP="00386690">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386690" w:rsidRPr="00C702B4" w:rsidRDefault="00386690" w:rsidP="00386690">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386690" w:rsidRPr="00C702B4" w:rsidRDefault="00386690" w:rsidP="00386690">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386690" w:rsidRPr="00C702B4"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9E5D48"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386690" w:rsidRDefault="00386690" w:rsidP="00386690">
      <w:pPr>
        <w:widowControl w:val="0"/>
        <w:autoSpaceDE w:val="0"/>
        <w:autoSpaceDN w:val="0"/>
        <w:adjustRightInd w:val="0"/>
        <w:spacing w:after="0" w:line="240" w:lineRule="auto"/>
        <w:jc w:val="both"/>
        <w:rPr>
          <w:rFonts w:ascii="Times New Roman" w:hAnsi="Times New Roman"/>
          <w:color w:val="000000"/>
          <w:sz w:val="24"/>
          <w:szCs w:val="24"/>
        </w:rPr>
      </w:pPr>
    </w:p>
    <w:p w:rsidR="00386690" w:rsidRPr="00A6628E" w:rsidRDefault="00386690" w:rsidP="00386690">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 Петрич</w:t>
      </w:r>
      <w:r w:rsidRPr="00EA73C6">
        <w:rPr>
          <w:rFonts w:ascii="Times New Roman" w:hAnsi="Times New Roman"/>
          <w:color w:val="000000"/>
          <w:sz w:val="24"/>
          <w:szCs w:val="24"/>
        </w:rPr>
        <w:t xml:space="preserve">” – </w:t>
      </w:r>
      <w:r w:rsidRPr="00A6628E">
        <w:rPr>
          <w:rFonts w:ascii="Times New Roman" w:hAnsi="Times New Roman"/>
          <w:b/>
          <w:color w:val="000000"/>
          <w:sz w:val="24"/>
          <w:szCs w:val="24"/>
        </w:rPr>
        <w:t xml:space="preserve">Обособена позиция № </w:t>
      </w:r>
      <w:r>
        <w:rPr>
          <w:rFonts w:ascii="Times New Roman" w:hAnsi="Times New Roman"/>
          <w:b/>
          <w:color w:val="000000"/>
          <w:sz w:val="24"/>
          <w:szCs w:val="24"/>
        </w:rPr>
        <w:t>3</w:t>
      </w:r>
    </w:p>
    <w:p w:rsidR="00386690" w:rsidRPr="009E5D48"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p>
    <w:p w:rsidR="00386690" w:rsidRDefault="00386690" w:rsidP="00386690">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386690" w:rsidRPr="001C6779" w:rsidRDefault="00386690" w:rsidP="00386690">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BC568C">
        <w:rPr>
          <w:rFonts w:ascii="Times New Roman" w:hAnsi="Times New Roman"/>
          <w:sz w:val="24"/>
          <w:szCs w:val="24"/>
          <w:lang w:val="en-US"/>
        </w:rPr>
        <w:t>8</w:t>
      </w:r>
      <w:r w:rsidRPr="001C6779">
        <w:rPr>
          <w:rFonts w:ascii="Times New Roman" w:hAnsi="Times New Roman"/>
          <w:sz w:val="24"/>
          <w:szCs w:val="24"/>
        </w:rPr>
        <w:t xml:space="preserve"> г. в гр. </w:t>
      </w:r>
      <w:r>
        <w:rPr>
          <w:rFonts w:ascii="Times New Roman" w:hAnsi="Times New Roman"/>
          <w:sz w:val="24"/>
          <w:szCs w:val="24"/>
        </w:rPr>
        <w:t>Благоевград</w:t>
      </w:r>
      <w:r w:rsidRPr="001C6779">
        <w:rPr>
          <w:rFonts w:ascii="Times New Roman" w:hAnsi="Times New Roman"/>
          <w:sz w:val="24"/>
          <w:szCs w:val="24"/>
        </w:rPr>
        <w:t xml:space="preserve">, на основание чл. </w:t>
      </w:r>
      <w:r>
        <w:rPr>
          <w:rFonts w:ascii="Times New Roman" w:hAnsi="Times New Roman"/>
          <w:sz w:val="24"/>
          <w:szCs w:val="24"/>
        </w:rPr>
        <w:t>112, ал.1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 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Pr>
          <w:rFonts w:ascii="Times New Roman" w:hAnsi="Times New Roman"/>
          <w:sz w:val="24"/>
          <w:szCs w:val="24"/>
        </w:rPr>
        <w:t>……….2017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Pr>
          <w:rFonts w:ascii="Times New Roman" w:hAnsi="Times New Roman"/>
          <w:sz w:val="24"/>
          <w:szCs w:val="24"/>
        </w:rPr>
        <w:t>лагоевград</w:t>
      </w:r>
      <w:r w:rsidRPr="001C6779">
        <w:rPr>
          <w:rFonts w:ascii="Times New Roman" w:hAnsi="Times New Roman"/>
          <w:sz w:val="24"/>
          <w:szCs w:val="24"/>
        </w:rPr>
        <w:t xml:space="preserve"> за определяне на изпълнител, се сключи настоящия договор между: </w:t>
      </w:r>
    </w:p>
    <w:p w:rsidR="00386690" w:rsidRPr="0082510F" w:rsidRDefault="00386690" w:rsidP="003866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bg-BG"/>
        </w:rPr>
      </w:pPr>
      <w:r w:rsidRPr="006B0FB8">
        <w:rPr>
          <w:rFonts w:ascii="Times New Roman" w:eastAsia="Times New Roman" w:hAnsi="Times New Roman"/>
          <w:b/>
          <w:sz w:val="24"/>
          <w:szCs w:val="24"/>
          <w:lang w:eastAsia="bg-BG"/>
        </w:rPr>
        <w:t xml:space="preserve">РЕГИОНАЛНА ДИРЕКЦИЯ ПО ГОРИТЕ </w:t>
      </w:r>
      <w:r>
        <w:rPr>
          <w:rFonts w:ascii="Times New Roman" w:eastAsia="Times New Roman" w:hAnsi="Times New Roman"/>
          <w:b/>
          <w:sz w:val="24"/>
          <w:szCs w:val="24"/>
          <w:lang w:eastAsia="bg-BG"/>
        </w:rPr>
        <w:t xml:space="preserve">/РДГ/ </w:t>
      </w:r>
      <w:r w:rsidRPr="006B0FB8">
        <w:rPr>
          <w:rFonts w:ascii="Times New Roman" w:eastAsia="Times New Roman" w:hAnsi="Times New Roman"/>
          <w:b/>
          <w:sz w:val="24"/>
          <w:szCs w:val="24"/>
          <w:lang w:val="en-US" w:eastAsia="bg-BG"/>
        </w:rPr>
        <w:t>-</w:t>
      </w:r>
      <w:r w:rsidRPr="006B0FB8">
        <w:rPr>
          <w:rFonts w:ascii="Times New Roman" w:eastAsia="Times New Roman" w:hAnsi="Times New Roman"/>
          <w:b/>
          <w:sz w:val="24"/>
          <w:szCs w:val="24"/>
          <w:lang w:eastAsia="bg-BG"/>
        </w:rPr>
        <w:t xml:space="preserve"> БЛАГОЕВГРАД</w:t>
      </w:r>
      <w:r w:rsidRPr="0082510F">
        <w:rPr>
          <w:rFonts w:ascii="Times New Roman" w:eastAsia="Times New Roman" w:hAnsi="Times New Roman"/>
          <w:sz w:val="24"/>
          <w:szCs w:val="24"/>
          <w:lang w:eastAsia="bg-BG"/>
        </w:rPr>
        <w:t xml:space="preserve">,  БУЛСТАТ </w:t>
      </w:r>
      <w:r w:rsidRPr="0082510F">
        <w:rPr>
          <w:rFonts w:ascii="Times New Roman" w:eastAsia="Times New Roman" w:hAnsi="Times New Roman"/>
          <w:sz w:val="24"/>
          <w:szCs w:val="24"/>
          <w:lang w:val="en-US" w:eastAsia="bg-BG"/>
        </w:rPr>
        <w:t>000029297</w:t>
      </w:r>
      <w:r w:rsidRPr="0082510F">
        <w:rPr>
          <w:rFonts w:ascii="Times New Roman" w:eastAsia="Times New Roman" w:hAnsi="Times New Roman"/>
          <w:sz w:val="24"/>
          <w:szCs w:val="24"/>
          <w:lang w:eastAsia="bg-BG"/>
        </w:rPr>
        <w:t>,</w:t>
      </w:r>
      <w:r>
        <w:rPr>
          <w:rFonts w:ascii="Times New Roman" w:eastAsia="Times New Roman" w:hAnsi="Times New Roman"/>
          <w:sz w:val="24"/>
          <w:szCs w:val="24"/>
          <w:lang w:eastAsia="bg-BG"/>
        </w:rPr>
        <w:t xml:space="preserve">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ул. „Васил Коритаров“ № 2,</w:t>
      </w:r>
      <w:r w:rsidRPr="0082510F">
        <w:rPr>
          <w:rFonts w:ascii="Times New Roman" w:eastAsia="Times New Roman" w:hAnsi="Times New Roman"/>
          <w:sz w:val="24"/>
          <w:szCs w:val="24"/>
          <w:lang w:eastAsia="bg-BG"/>
        </w:rPr>
        <w:t xml:space="preserve"> представлявано от инж. Иван Тодоров Гергов – директори Елена Петрова Марценкова – главен счетоводител</w:t>
      </w:r>
    </w:p>
    <w:p w:rsidR="00386690" w:rsidRPr="0082510F" w:rsidRDefault="00386690" w:rsidP="00386690">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82510F">
        <w:rPr>
          <w:rFonts w:ascii="Times New Roman" w:eastAsia="Times New Roman" w:hAnsi="Times New Roman"/>
          <w:sz w:val="24"/>
          <w:szCs w:val="24"/>
          <w:lang w:eastAsia="bg-BG"/>
        </w:rPr>
        <w:t>и</w:t>
      </w:r>
    </w:p>
    <w:p w:rsidR="00386690" w:rsidRPr="006B0FB8" w:rsidRDefault="00386690" w:rsidP="00386690">
      <w:pPr>
        <w:widowControl w:val="0"/>
        <w:autoSpaceDE w:val="0"/>
        <w:autoSpaceDN w:val="0"/>
        <w:adjustRightInd w:val="0"/>
        <w:spacing w:after="0" w:line="240" w:lineRule="auto"/>
        <w:ind w:firstLine="708"/>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w:t>
      </w:r>
      <w:r w:rsidRPr="006B0FB8">
        <w:rPr>
          <w:rFonts w:ascii="Times New Roman" w:eastAsia="Times New Roman" w:hAnsi="Times New Roman"/>
          <w:b/>
          <w:sz w:val="24"/>
          <w:szCs w:val="24"/>
          <w:lang w:eastAsia="bg-BG"/>
        </w:rPr>
        <w:t>ЮГОЗАПАДНО ДЪРЖАВНО ПРЕДПРИЯТИЕ</w:t>
      </w:r>
      <w:r>
        <w:rPr>
          <w:rFonts w:ascii="Times New Roman" w:eastAsia="Times New Roman" w:hAnsi="Times New Roman"/>
          <w:b/>
          <w:sz w:val="24"/>
          <w:szCs w:val="24"/>
          <w:lang w:eastAsia="bg-BG"/>
        </w:rPr>
        <w:t>“</w:t>
      </w:r>
      <w:r w:rsidRPr="0095441D">
        <w:rPr>
          <w:rFonts w:ascii="Times New Roman" w:eastAsia="Times New Roman" w:hAnsi="Times New Roman"/>
          <w:b/>
          <w:sz w:val="24"/>
          <w:szCs w:val="24"/>
          <w:lang w:eastAsia="bg-BG"/>
        </w:rPr>
        <w:t>ДП</w:t>
      </w:r>
      <w:r>
        <w:rPr>
          <w:rFonts w:ascii="Times New Roman" w:eastAsia="Times New Roman" w:hAnsi="Times New Roman"/>
          <w:b/>
          <w:sz w:val="24"/>
          <w:szCs w:val="24"/>
          <w:lang w:eastAsia="bg-BG"/>
        </w:rPr>
        <w:t xml:space="preserve"> </w:t>
      </w:r>
      <w:r w:rsidRPr="0082510F">
        <w:rPr>
          <w:rFonts w:ascii="Times New Roman" w:eastAsia="Times New Roman" w:hAnsi="Times New Roman"/>
          <w:sz w:val="24"/>
          <w:szCs w:val="24"/>
          <w:lang w:eastAsia="bg-BG"/>
        </w:rPr>
        <w:t xml:space="preserve">гр. Благоевград, ЕИК </w:t>
      </w:r>
      <w:r>
        <w:rPr>
          <w:rFonts w:ascii="Times New Roman" w:eastAsia="Times New Roman" w:hAnsi="Times New Roman"/>
          <w:sz w:val="24"/>
          <w:szCs w:val="24"/>
          <w:lang w:eastAsia="bg-BG"/>
        </w:rPr>
        <w:t xml:space="preserve">201627506,със седалище и адрес на управление  гр. Благоевград, </w:t>
      </w:r>
      <w:r w:rsidRPr="0082510F">
        <w:rPr>
          <w:rFonts w:ascii="Times New Roman" w:eastAsia="Times New Roman" w:hAnsi="Times New Roman"/>
          <w:sz w:val="24"/>
          <w:szCs w:val="24"/>
          <w:lang w:eastAsia="bg-BG"/>
        </w:rPr>
        <w:t>област Благоевград</w:t>
      </w:r>
      <w:r>
        <w:rPr>
          <w:rFonts w:ascii="Times New Roman" w:eastAsia="Times New Roman" w:hAnsi="Times New Roman"/>
          <w:sz w:val="24"/>
          <w:szCs w:val="24"/>
          <w:lang w:eastAsia="bg-BG"/>
        </w:rPr>
        <w:t xml:space="preserve">, ул. „Зора“ №18, </w:t>
      </w:r>
      <w:r w:rsidRPr="0082510F">
        <w:rPr>
          <w:rFonts w:ascii="Times New Roman" w:eastAsia="Times New Roman" w:hAnsi="Times New Roman"/>
          <w:sz w:val="24"/>
          <w:szCs w:val="24"/>
          <w:lang w:eastAsia="bg-BG"/>
        </w:rPr>
        <w:t xml:space="preserve">представлявано от инж. Дамян </w:t>
      </w:r>
      <w:r>
        <w:rPr>
          <w:rFonts w:ascii="Times New Roman" w:eastAsia="Times New Roman" w:hAnsi="Times New Roman"/>
          <w:sz w:val="24"/>
          <w:szCs w:val="24"/>
          <w:lang w:eastAsia="bg-BG"/>
        </w:rPr>
        <w:t xml:space="preserve">Илиев </w:t>
      </w:r>
      <w:r w:rsidRPr="0082510F">
        <w:rPr>
          <w:rFonts w:ascii="Times New Roman" w:eastAsia="Times New Roman" w:hAnsi="Times New Roman"/>
          <w:sz w:val="24"/>
          <w:szCs w:val="24"/>
          <w:lang w:eastAsia="bg-BG"/>
        </w:rPr>
        <w:t>Дамянов - директор, и</w:t>
      </w:r>
      <w:r>
        <w:rPr>
          <w:rFonts w:ascii="Times New Roman" w:eastAsia="Times New Roman" w:hAnsi="Times New Roman"/>
          <w:sz w:val="24"/>
          <w:szCs w:val="24"/>
          <w:lang w:eastAsia="bg-BG"/>
        </w:rPr>
        <w:t xml:space="preserve"> Маргарита Николова Ушева </w:t>
      </w:r>
      <w:r w:rsidRPr="0082510F">
        <w:rPr>
          <w:rFonts w:ascii="Times New Roman" w:eastAsia="Times New Roman" w:hAnsi="Times New Roman"/>
          <w:sz w:val="24"/>
          <w:szCs w:val="24"/>
          <w:lang w:eastAsia="bg-BG"/>
        </w:rPr>
        <w:t xml:space="preserve">– главен счетоводител, от една страна, наричани по-долу в договора </w:t>
      </w:r>
      <w:r w:rsidRPr="006B0FB8">
        <w:rPr>
          <w:rFonts w:ascii="Times New Roman" w:eastAsia="Times New Roman" w:hAnsi="Times New Roman"/>
          <w:b/>
          <w:sz w:val="24"/>
          <w:szCs w:val="24"/>
          <w:lang w:eastAsia="bg-BG"/>
        </w:rPr>
        <w:t xml:space="preserve">ВЪЗЛОЖИТЕЛ </w:t>
      </w:r>
    </w:p>
    <w:p w:rsidR="00386690" w:rsidRPr="00BB5F1F" w:rsidRDefault="00386690" w:rsidP="00386690">
      <w:pPr>
        <w:ind w:firstLine="720"/>
        <w:jc w:val="both"/>
        <w:rPr>
          <w:rFonts w:ascii="Times New Roman" w:hAnsi="Times New Roman"/>
          <w:sz w:val="24"/>
          <w:szCs w:val="24"/>
        </w:rPr>
      </w:pPr>
      <w:r>
        <w:rPr>
          <w:rFonts w:ascii="Times New Roman" w:hAnsi="Times New Roman"/>
          <w:sz w:val="24"/>
          <w:szCs w:val="24"/>
        </w:rPr>
        <w:t>и</w:t>
      </w:r>
    </w:p>
    <w:p w:rsidR="00386690" w:rsidRPr="001C6779" w:rsidRDefault="00386690" w:rsidP="00386690">
      <w:pPr>
        <w:widowControl w:val="0"/>
        <w:autoSpaceDE w:val="0"/>
        <w:autoSpaceDN w:val="0"/>
        <w:adjustRightInd w:val="0"/>
        <w:spacing w:after="0" w:line="240" w:lineRule="auto"/>
        <w:ind w:firstLine="708"/>
        <w:jc w:val="both"/>
        <w:rPr>
          <w:rFonts w:ascii="Times New Roman" w:hAnsi="Times New Roman"/>
          <w:b/>
          <w:sz w:val="24"/>
          <w:szCs w:val="24"/>
          <w:lang w:val="ru-RU"/>
        </w:rPr>
      </w:pP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rPr>
        <w:t xml:space="preserve">банкова сметка IBAN…………,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rPr>
        <w:t>, заедно и поотделно</w:t>
      </w:r>
      <w:r>
        <w:rPr>
          <w:rFonts w:ascii="Times New Roman" w:hAnsi="Times New Roman"/>
          <w:sz w:val="24"/>
          <w:szCs w:val="24"/>
        </w:rPr>
        <w:t xml:space="preserve"> </w:t>
      </w:r>
      <w:r w:rsidRPr="009E5D48">
        <w:rPr>
          <w:rFonts w:ascii="Times New Roman" w:hAnsi="Times New Roman"/>
          <w:color w:val="000000"/>
          <w:sz w:val="24"/>
          <w:szCs w:val="24"/>
          <w:lang w:val="ru-RU"/>
        </w:rPr>
        <w:t>от.......................-........................</w:t>
      </w:r>
      <w:r w:rsidRPr="0082510F">
        <w:rPr>
          <w:rFonts w:ascii="Times New Roman" w:eastAsia="Times New Roman" w:hAnsi="Times New Roman"/>
          <w:sz w:val="24"/>
          <w:szCs w:val="24"/>
          <w:lang w:eastAsia="bg-BG"/>
        </w:rPr>
        <w:t>от друга страна, наричан</w:t>
      </w:r>
      <w:r>
        <w:rPr>
          <w:rFonts w:ascii="Times New Roman" w:eastAsia="Times New Roman" w:hAnsi="Times New Roman"/>
          <w:sz w:val="24"/>
          <w:szCs w:val="24"/>
          <w:lang w:eastAsia="bg-BG"/>
        </w:rPr>
        <w:t>о</w:t>
      </w:r>
      <w:r w:rsidRPr="0082510F">
        <w:rPr>
          <w:rFonts w:ascii="Times New Roman" w:eastAsia="Times New Roman" w:hAnsi="Times New Roman"/>
          <w:sz w:val="24"/>
          <w:szCs w:val="24"/>
          <w:lang w:eastAsia="bg-BG"/>
        </w:rPr>
        <w:t xml:space="preserve"> по-долу в договора </w:t>
      </w:r>
      <w:r w:rsidRPr="006B0FB8">
        <w:rPr>
          <w:rFonts w:ascii="Times New Roman" w:eastAsia="Times New Roman" w:hAnsi="Times New Roman"/>
          <w:b/>
          <w:sz w:val="24"/>
          <w:szCs w:val="24"/>
          <w:lang w:eastAsia="bg-BG"/>
        </w:rPr>
        <w:t xml:space="preserve">ИЗПЪЛНИТЕЛ </w:t>
      </w:r>
      <w:r w:rsidRPr="0082510F">
        <w:rPr>
          <w:rFonts w:ascii="Times New Roman" w:eastAsia="Times New Roman" w:hAnsi="Times New Roman"/>
          <w:sz w:val="24"/>
          <w:szCs w:val="24"/>
          <w:lang w:eastAsia="bg-BG"/>
        </w:rPr>
        <w:t>се сключи настоящия договор</w:t>
      </w:r>
      <w:r w:rsidRPr="009E5D48">
        <w:rPr>
          <w:rFonts w:ascii="Times New Roman" w:hAnsi="Times New Roman"/>
          <w:b/>
          <w:sz w:val="24"/>
          <w:szCs w:val="24"/>
          <w:lang w:val="ru-RU"/>
        </w:rPr>
        <w:t xml:space="preserve">, </w:t>
      </w:r>
      <w:r w:rsidRPr="009E5D48">
        <w:rPr>
          <w:rFonts w:ascii="Times New Roman" w:hAnsi="Times New Roman"/>
          <w:sz w:val="24"/>
          <w:szCs w:val="24"/>
          <w:lang w:val="ru-RU"/>
        </w:rPr>
        <w:t>по който</w:t>
      </w:r>
      <w:r w:rsidRPr="001C6779">
        <w:rPr>
          <w:rFonts w:ascii="Times New Roman" w:hAnsi="Times New Roman"/>
          <w:sz w:val="24"/>
          <w:szCs w:val="24"/>
          <w:lang w:val="ru-RU"/>
        </w:rPr>
        <w:t xml:space="preserve">страните се споразумяха за следното:          </w:t>
      </w:r>
    </w:p>
    <w:p w:rsidR="00386690" w:rsidRDefault="00386690" w:rsidP="00386690">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ГЛАВА I.</w:t>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Предмет на договора</w:t>
      </w:r>
    </w:p>
    <w:p w:rsidR="00386690" w:rsidRPr="00C702B4"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9E5D48" w:rsidRDefault="00386690" w:rsidP="00386690">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w:t>
      </w:r>
      <w:r w:rsidRPr="00877743">
        <w:rPr>
          <w:rFonts w:ascii="Times New Roman" w:hAnsi="Times New Roman"/>
          <w:b/>
          <w:sz w:val="24"/>
          <w:szCs w:val="24"/>
          <w:lang w:eastAsia="bg-BG"/>
        </w:rPr>
        <w:t>ВЪЗЛОЖИТЕЛЯТ</w:t>
      </w:r>
      <w:r w:rsidRPr="00C702B4">
        <w:rPr>
          <w:rFonts w:ascii="Times New Roman" w:hAnsi="Times New Roman"/>
          <w:sz w:val="24"/>
          <w:szCs w:val="24"/>
          <w:lang w:eastAsia="bg-BG"/>
        </w:rPr>
        <w:t xml:space="preserve"> възлага, а </w:t>
      </w:r>
      <w:r w:rsidRPr="00877743">
        <w:rPr>
          <w:rFonts w:ascii="Times New Roman" w:hAnsi="Times New Roman"/>
          <w:b/>
          <w:sz w:val="24"/>
          <w:szCs w:val="24"/>
          <w:lang w:eastAsia="bg-BG"/>
        </w:rPr>
        <w:t>ИЗПЪЛНИТЕЛЯТ</w:t>
      </w:r>
      <w:r w:rsidRPr="009E5D48">
        <w:rPr>
          <w:rFonts w:ascii="Times New Roman" w:hAnsi="Times New Roman"/>
          <w:sz w:val="24"/>
          <w:szCs w:val="24"/>
          <w:lang w:eastAsia="bg-BG"/>
        </w:rPr>
        <w:t xml:space="preserve"> приема 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Pr="00EA73C6">
        <w:rPr>
          <w:rFonts w:ascii="Times New Roman" w:hAnsi="Times New Roman"/>
          <w:color w:val="000000"/>
          <w:sz w:val="24"/>
          <w:szCs w:val="24"/>
        </w:rPr>
        <w:t>„Д</w:t>
      </w:r>
      <w:r>
        <w:rPr>
          <w:rFonts w:ascii="Times New Roman" w:hAnsi="Times New Roman"/>
          <w:color w:val="000000"/>
          <w:sz w:val="24"/>
          <w:szCs w:val="24"/>
        </w:rPr>
        <w:t>ГС Кресна</w:t>
      </w:r>
      <w:r w:rsidRPr="00EA73C6">
        <w:rPr>
          <w:rFonts w:ascii="Times New Roman" w:hAnsi="Times New Roman"/>
          <w:color w:val="000000"/>
          <w:sz w:val="24"/>
          <w:szCs w:val="24"/>
        </w:rPr>
        <w:t>”</w:t>
      </w:r>
      <w:r w:rsidRPr="00EA73C6">
        <w:rPr>
          <w:rFonts w:ascii="Times New Roman" w:hAnsi="Times New Roman"/>
          <w:sz w:val="24"/>
          <w:szCs w:val="24"/>
        </w:rPr>
        <w:t>,</w:t>
      </w:r>
      <w:r>
        <w:rPr>
          <w:rFonts w:ascii="Times New Roman" w:hAnsi="Times New Roman"/>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w:t>
      </w:r>
      <w:r>
        <w:rPr>
          <w:rFonts w:ascii="Times New Roman" w:hAnsi="Times New Roman"/>
          <w:sz w:val="24"/>
          <w:szCs w:val="24"/>
          <w:lang w:eastAsia="bg-BG"/>
        </w:rPr>
        <w:t xml:space="preserve">о образец № 3 от документацията, при спазване на изискванията на Наредба №18 от 07.10.2015 година за инвентаризация и планиране в горските територии (обн., ДВ, бр.82 от 2015 г.), наричана по-долу „Наредбата” и Наредба № 20 от 18.11.2016 г., за съдържанието, условията и реда за създаването и поддържането на горскостопанските карти (обн., ДВ, бр.95 от 2016 г.) </w:t>
      </w:r>
    </w:p>
    <w:p w:rsidR="00386690" w:rsidRPr="00F67F97" w:rsidRDefault="00386690" w:rsidP="00386690">
      <w:pPr>
        <w:spacing w:after="0" w:line="240" w:lineRule="auto"/>
        <w:jc w:val="both"/>
        <w:rPr>
          <w:rFonts w:ascii="Times New Roman" w:hAnsi="Times New Roman"/>
          <w:b/>
          <w:sz w:val="24"/>
          <w:szCs w:val="24"/>
        </w:rPr>
      </w:pPr>
      <w:r w:rsidRPr="009E5D48">
        <w:rPr>
          <w:rFonts w:ascii="Times New Roman" w:hAnsi="Times New Roman"/>
          <w:sz w:val="24"/>
          <w:szCs w:val="24"/>
          <w:lang w:eastAsia="bg-BG"/>
        </w:rPr>
        <w:tab/>
      </w:r>
      <w:r w:rsidRPr="00F67F97">
        <w:rPr>
          <w:rFonts w:ascii="Times New Roman" w:hAnsi="Times New Roman"/>
          <w:b/>
          <w:sz w:val="24"/>
          <w:szCs w:val="24"/>
        </w:rPr>
        <w:t xml:space="preserve">Чл. 2. (1) </w:t>
      </w:r>
      <w:r w:rsidRPr="00F67F97">
        <w:rPr>
          <w:rFonts w:ascii="Times New Roman" w:hAnsi="Times New Roman"/>
          <w:sz w:val="24"/>
          <w:szCs w:val="24"/>
        </w:rPr>
        <w:t xml:space="preserve">Срокът за изпълнение на предмета на договора е </w:t>
      </w:r>
      <w:r w:rsidRPr="00F67F97">
        <w:rPr>
          <w:rFonts w:ascii="Times New Roman" w:hAnsi="Times New Roman"/>
          <w:b/>
          <w:sz w:val="24"/>
          <w:szCs w:val="24"/>
        </w:rPr>
        <w:t>до 24 (двадесет и четири) месеца от сключването му, но не по – късно от 31 декември 201</w:t>
      </w:r>
      <w:r>
        <w:rPr>
          <w:rFonts w:ascii="Times New Roman" w:hAnsi="Times New Roman"/>
          <w:b/>
          <w:sz w:val="24"/>
          <w:szCs w:val="24"/>
        </w:rPr>
        <w:t>9</w:t>
      </w:r>
      <w:r w:rsidRPr="00F67F97">
        <w:rPr>
          <w:rFonts w:ascii="Times New Roman" w:hAnsi="Times New Roman"/>
          <w:b/>
          <w:sz w:val="24"/>
          <w:szCs w:val="24"/>
        </w:rPr>
        <w:t xml:space="preserve"> г.</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b/>
          <w:sz w:val="24"/>
          <w:szCs w:val="24"/>
        </w:rPr>
        <w:t xml:space="preserve">(2) </w:t>
      </w:r>
      <w:r w:rsidRPr="00F67F97">
        <w:rPr>
          <w:rFonts w:ascii="Times New Roman" w:hAnsi="Times New Roman"/>
          <w:sz w:val="24"/>
          <w:szCs w:val="24"/>
        </w:rPr>
        <w:t xml:space="preserve">Изпълнението на дейностите по договора се извършва в следните срокове:  </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b/>
          <w:sz w:val="24"/>
          <w:szCs w:val="24"/>
        </w:rPr>
        <w:t>1. до 15 ноември 201</w:t>
      </w:r>
      <w:r>
        <w:rPr>
          <w:rFonts w:ascii="Times New Roman" w:hAnsi="Times New Roman"/>
          <w:b/>
          <w:sz w:val="24"/>
          <w:szCs w:val="24"/>
        </w:rPr>
        <w:t>8</w:t>
      </w:r>
      <w:r w:rsidRPr="00F67F97">
        <w:rPr>
          <w:rFonts w:ascii="Times New Roman" w:hAnsi="Times New Roman"/>
          <w:b/>
          <w:sz w:val="24"/>
          <w:szCs w:val="24"/>
        </w:rPr>
        <w:t xml:space="preserve"> г. </w:t>
      </w:r>
      <w:r w:rsidRPr="00F67F97">
        <w:rPr>
          <w:rFonts w:ascii="Times New Roman" w:hAnsi="Times New Roman"/>
          <w:sz w:val="24"/>
          <w:szCs w:val="24"/>
        </w:rPr>
        <w:t>за</w:t>
      </w:r>
      <w:r>
        <w:rPr>
          <w:rFonts w:ascii="Times New Roman" w:hAnsi="Times New Roman"/>
          <w:sz w:val="24"/>
          <w:szCs w:val="24"/>
        </w:rPr>
        <w:t xml:space="preserve"> </w:t>
      </w:r>
      <w:r w:rsidRPr="00F67F97">
        <w:rPr>
          <w:rFonts w:ascii="Times New Roman" w:hAnsi="Times New Roman"/>
          <w:sz w:val="24"/>
          <w:szCs w:val="24"/>
        </w:rPr>
        <w:t xml:space="preserve">приключване на 100 % на дейностите от теренно – проучвателните работи и цялостното им приемане с протокол по чл. 36, ал. 7 от наредбата по чл. 1. </w:t>
      </w:r>
    </w:p>
    <w:p w:rsidR="00386690" w:rsidRPr="00F67F97" w:rsidRDefault="00386690" w:rsidP="00386690">
      <w:pPr>
        <w:spacing w:after="0" w:line="240" w:lineRule="auto"/>
        <w:jc w:val="both"/>
        <w:rPr>
          <w:rFonts w:ascii="Times New Roman" w:hAnsi="Times New Roman"/>
          <w:b/>
          <w:sz w:val="24"/>
          <w:szCs w:val="24"/>
        </w:rPr>
      </w:pPr>
      <w:r w:rsidRPr="00F67F97">
        <w:rPr>
          <w:rFonts w:ascii="Times New Roman" w:hAnsi="Times New Roman"/>
          <w:b/>
          <w:sz w:val="24"/>
          <w:szCs w:val="24"/>
        </w:rPr>
        <w:t>2. до 30 април 201</w:t>
      </w:r>
      <w:r>
        <w:rPr>
          <w:rFonts w:ascii="Times New Roman" w:hAnsi="Times New Roman"/>
          <w:b/>
          <w:sz w:val="24"/>
          <w:szCs w:val="24"/>
        </w:rPr>
        <w:t>9</w:t>
      </w:r>
      <w:r w:rsidRPr="00F67F97">
        <w:rPr>
          <w:rFonts w:ascii="Times New Roman" w:hAnsi="Times New Roman"/>
          <w:b/>
          <w:sz w:val="24"/>
          <w:szCs w:val="24"/>
        </w:rPr>
        <w:t xml:space="preserve"> г. </w:t>
      </w:r>
      <w:r w:rsidRPr="00F67F97">
        <w:rPr>
          <w:rFonts w:ascii="Times New Roman" w:hAnsi="Times New Roman"/>
          <w:sz w:val="24"/>
          <w:szCs w:val="24"/>
        </w:rPr>
        <w:t>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386690" w:rsidRPr="00F67F97" w:rsidRDefault="00386690" w:rsidP="00386690">
      <w:pPr>
        <w:spacing w:after="0" w:line="240" w:lineRule="auto"/>
        <w:jc w:val="both"/>
        <w:rPr>
          <w:rFonts w:ascii="Times New Roman" w:hAnsi="Times New Roman"/>
          <w:b/>
          <w:sz w:val="24"/>
          <w:szCs w:val="24"/>
        </w:rPr>
      </w:pPr>
      <w:r w:rsidRPr="00F67F97">
        <w:rPr>
          <w:rFonts w:ascii="Times New Roman" w:hAnsi="Times New Roman"/>
          <w:b/>
          <w:sz w:val="24"/>
          <w:szCs w:val="24"/>
        </w:rPr>
        <w:t>3. 15 ноември 201</w:t>
      </w:r>
      <w:r>
        <w:rPr>
          <w:rFonts w:ascii="Times New Roman" w:hAnsi="Times New Roman"/>
          <w:b/>
          <w:sz w:val="24"/>
          <w:szCs w:val="24"/>
        </w:rPr>
        <w:t>9</w:t>
      </w:r>
      <w:r w:rsidRPr="00F67F97">
        <w:rPr>
          <w:rFonts w:ascii="Times New Roman" w:hAnsi="Times New Roman"/>
          <w:b/>
          <w:sz w:val="24"/>
          <w:szCs w:val="24"/>
        </w:rPr>
        <w:t xml:space="preserve"> г. </w:t>
      </w:r>
      <w:r w:rsidRPr="00F67F97">
        <w:rPr>
          <w:rFonts w:ascii="Times New Roman" w:hAnsi="Times New Roman"/>
          <w:sz w:val="24"/>
          <w:szCs w:val="24"/>
        </w:rPr>
        <w:t xml:space="preserve">за окончателно приемане на извършената инвентаризация на горските територии, горскостопански карти, план за ловностопански дейности </w:t>
      </w:r>
      <w:r w:rsidRPr="00F67F97">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sidRPr="00F67F97">
        <w:rPr>
          <w:rFonts w:ascii="Times New Roman" w:hAnsi="Times New Roman"/>
          <w:sz w:val="24"/>
          <w:szCs w:val="24"/>
        </w:rPr>
        <w:t>, с протокол от проведен Експертен съвет, утвърден от изпълнителния директор на ИАГ.</w:t>
      </w:r>
    </w:p>
    <w:p w:rsidR="00386690" w:rsidRPr="009E5D48" w:rsidRDefault="00386690" w:rsidP="00386690">
      <w:pPr>
        <w:widowControl w:val="0"/>
        <w:autoSpaceDE w:val="0"/>
        <w:autoSpaceDN w:val="0"/>
        <w:adjustRightInd w:val="0"/>
        <w:spacing w:after="0" w:line="240" w:lineRule="auto"/>
        <w:jc w:val="both"/>
        <w:rPr>
          <w:rFonts w:ascii="Times New Roman CYR" w:hAnsi="Times New Roman CYR" w:cs="Times New Roman CYR"/>
          <w:color w:val="000000"/>
          <w:sz w:val="24"/>
          <w:szCs w:val="24"/>
          <w:lang w:eastAsia="bg-BG"/>
        </w:rPr>
      </w:pPr>
    </w:p>
    <w:p w:rsidR="00386690" w:rsidRPr="004F0449" w:rsidRDefault="00386690" w:rsidP="0038669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II.</w:t>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Цени и плащания</w:t>
      </w:r>
    </w:p>
    <w:p w:rsidR="00386690" w:rsidRPr="009E5D48"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E65F73" w:rsidRDefault="00386690" w:rsidP="00386690">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цена на услугата по чл.1 от настоящия договор е в размер на</w:t>
      </w:r>
      <w:r w:rsidRPr="00E65F73">
        <w:rPr>
          <w:rFonts w:ascii="Times New Roman" w:hAnsi="Times New Roman"/>
          <w:b/>
          <w:color w:val="000000"/>
          <w:sz w:val="24"/>
          <w:szCs w:val="24"/>
        </w:rPr>
        <w:t xml:space="preserve">………лв. </w:t>
      </w:r>
      <w:r w:rsidRPr="00E65F73">
        <w:rPr>
          <w:rFonts w:ascii="Times New Roman" w:hAnsi="Times New Roman"/>
          <w:sz w:val="24"/>
          <w:szCs w:val="24"/>
          <w:lang w:eastAsia="bg-BG"/>
        </w:rPr>
        <w:t xml:space="preserve">(……………………….) </w:t>
      </w:r>
      <w:r w:rsidRPr="00E65F73">
        <w:rPr>
          <w:rFonts w:ascii="Times New Roman" w:hAnsi="Times New Roman"/>
          <w:b/>
          <w:color w:val="000000"/>
          <w:sz w:val="24"/>
          <w:szCs w:val="24"/>
        </w:rPr>
        <w:t>без ДДС.</w:t>
      </w:r>
    </w:p>
    <w:p w:rsidR="00386690" w:rsidRDefault="00386690" w:rsidP="00386690">
      <w:pPr>
        <w:spacing w:after="0" w:line="240" w:lineRule="auto"/>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w:t>
      </w:r>
      <w:r w:rsidRPr="00877743">
        <w:rPr>
          <w:rFonts w:ascii="Times New Roman" w:hAnsi="Times New Roman"/>
          <w:b/>
          <w:sz w:val="24"/>
          <w:szCs w:val="24"/>
        </w:rPr>
        <w:t xml:space="preserve">ВЪЗЛОЖИТЕЛЯТ </w:t>
      </w:r>
      <w:r w:rsidRPr="00B73684">
        <w:rPr>
          <w:rFonts w:ascii="Times New Roman" w:hAnsi="Times New Roman"/>
          <w:sz w:val="24"/>
          <w:szCs w:val="24"/>
        </w:rPr>
        <w:t xml:space="preserve">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386690" w:rsidRDefault="00386690" w:rsidP="00386690">
      <w:pPr>
        <w:spacing w:after="0" w:line="240" w:lineRule="auto"/>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w:t>
      </w:r>
      <w:r w:rsidRPr="00877743">
        <w:rPr>
          <w:rFonts w:ascii="Times New Roman" w:hAnsi="Times New Roman"/>
          <w:b/>
          <w:sz w:val="24"/>
          <w:szCs w:val="24"/>
        </w:rPr>
        <w:t>ВЪЗЛОЖИТЕЛЯТ</w:t>
      </w:r>
      <w:r w:rsidRPr="00B73684">
        <w:rPr>
          <w:rFonts w:ascii="Times New Roman" w:hAnsi="Times New Roman"/>
          <w:sz w:val="24"/>
          <w:szCs w:val="24"/>
        </w:rPr>
        <w:t xml:space="preserve"> заплаща на </w:t>
      </w:r>
      <w:r w:rsidRPr="00877743">
        <w:rPr>
          <w:rFonts w:ascii="Times New Roman" w:hAnsi="Times New Roman"/>
          <w:b/>
          <w:sz w:val="24"/>
          <w:szCs w:val="24"/>
        </w:rPr>
        <w:t>ИЗПЪЛНИТЕЛЯ</w:t>
      </w:r>
      <w:r w:rsidRPr="00B73684">
        <w:rPr>
          <w:rFonts w:ascii="Times New Roman" w:hAnsi="Times New Roman"/>
          <w:sz w:val="24"/>
          <w:szCs w:val="24"/>
        </w:rPr>
        <w:t xml:space="preserve"> възнаграждение за действителните хектари за които ИЗПЪЛНИТЕЛЯ е извършил инвентаризация на горските територии и изработил горскостопански карти, </w:t>
      </w:r>
      <w:r w:rsidRPr="00EA73C6">
        <w:rPr>
          <w:rFonts w:ascii="Times New Roman" w:hAnsi="Times New Roman"/>
          <w:sz w:val="24"/>
          <w:szCs w:val="24"/>
        </w:rPr>
        <w:t xml:space="preserve">план за ловностопански дейности, </w:t>
      </w:r>
      <w:r w:rsidRPr="00CF2332">
        <w:rPr>
          <w:rFonts w:ascii="Times New Roman" w:hAnsi="Times New Roman"/>
          <w:color w:val="000000"/>
          <w:sz w:val="24"/>
          <w:szCs w:val="24"/>
        </w:rPr>
        <w:t>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 xml:space="preserve">дейност на ТП </w:t>
      </w:r>
      <w:r w:rsidRPr="00EA73C6">
        <w:rPr>
          <w:rFonts w:ascii="Times New Roman" w:hAnsi="Times New Roman"/>
          <w:color w:val="000000"/>
          <w:sz w:val="24"/>
          <w:szCs w:val="24"/>
        </w:rPr>
        <w:t>„Д</w:t>
      </w:r>
      <w:r>
        <w:rPr>
          <w:rFonts w:ascii="Times New Roman" w:hAnsi="Times New Roman"/>
          <w:color w:val="000000"/>
          <w:sz w:val="24"/>
          <w:szCs w:val="24"/>
        </w:rPr>
        <w:t>ГС Петрич</w:t>
      </w:r>
      <w:r w:rsidRPr="00EA73C6">
        <w:rPr>
          <w:rFonts w:ascii="Times New Roman" w:hAnsi="Times New Roman"/>
          <w:color w:val="000000"/>
          <w:sz w:val="24"/>
          <w:szCs w:val="24"/>
        </w:rPr>
        <w:t>”</w:t>
      </w:r>
      <w:r>
        <w:rPr>
          <w:rFonts w:ascii="Times New Roman" w:hAnsi="Times New Roman"/>
          <w:sz w:val="24"/>
          <w:szCs w:val="24"/>
        </w:rPr>
        <w:t>.</w:t>
      </w:r>
    </w:p>
    <w:p w:rsidR="00386690" w:rsidRDefault="00386690" w:rsidP="00386690">
      <w:pPr>
        <w:spacing w:after="0" w:line="240" w:lineRule="auto"/>
        <w:ind w:firstLine="708"/>
        <w:jc w:val="both"/>
        <w:rPr>
          <w:rFonts w:ascii="Times New Roman" w:hAnsi="Times New Roman"/>
          <w:sz w:val="24"/>
          <w:szCs w:val="24"/>
        </w:rPr>
      </w:pPr>
      <w:r>
        <w:rPr>
          <w:rFonts w:ascii="Times New Roman" w:hAnsi="Times New Roman"/>
          <w:sz w:val="24"/>
          <w:szCs w:val="24"/>
        </w:rPr>
        <w:t xml:space="preserve">(4)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възнаграждението по ал. 1 може да се увеличи (съобразно предложената от ИЗПЪЛНИТЕЛЯ в ценовата оферта цена за 1 ха), но не повече от </w:t>
      </w:r>
      <w:r w:rsidR="001168AB">
        <w:rPr>
          <w:rFonts w:ascii="Times New Roman" w:hAnsi="Times New Roman"/>
          <w:sz w:val="24"/>
          <w:szCs w:val="24"/>
        </w:rPr>
        <w:t>5</w:t>
      </w:r>
      <w:r>
        <w:rPr>
          <w:rFonts w:ascii="Times New Roman" w:hAnsi="Times New Roman"/>
          <w:sz w:val="24"/>
          <w:szCs w:val="24"/>
        </w:rPr>
        <w:t xml:space="preserve"> % (осем) от размера на възнаграждението по ал. 1 от договора.</w:t>
      </w:r>
    </w:p>
    <w:p w:rsidR="00386690" w:rsidRPr="00B73684" w:rsidRDefault="00386690" w:rsidP="00386690">
      <w:pPr>
        <w:spacing w:after="0" w:line="240" w:lineRule="auto"/>
        <w:jc w:val="both"/>
        <w:rPr>
          <w:rFonts w:ascii="Times New Roman" w:hAnsi="Times New Roman"/>
          <w:sz w:val="24"/>
          <w:szCs w:val="24"/>
        </w:rPr>
      </w:pPr>
      <w:r w:rsidRPr="00B73684">
        <w:rPr>
          <w:rFonts w:ascii="Times New Roman" w:hAnsi="Times New Roman"/>
          <w:sz w:val="24"/>
          <w:szCs w:val="24"/>
        </w:rPr>
        <w:t xml:space="preserve">         (</w:t>
      </w:r>
      <w:r>
        <w:rPr>
          <w:rFonts w:ascii="Times New Roman" w:hAnsi="Times New Roman"/>
          <w:sz w:val="24"/>
          <w:szCs w:val="24"/>
        </w:rPr>
        <w:t>5</w:t>
      </w:r>
      <w:r w:rsidRPr="00B73684">
        <w:rPr>
          <w:rFonts w:ascii="Times New Roman" w:hAnsi="Times New Roman"/>
          <w:sz w:val="24"/>
          <w:szCs w:val="24"/>
        </w:rPr>
        <w:t>) Сумата, посочен</w:t>
      </w:r>
      <w:r>
        <w:rPr>
          <w:rFonts w:ascii="Times New Roman" w:hAnsi="Times New Roman"/>
          <w:sz w:val="24"/>
          <w:szCs w:val="24"/>
        </w:rPr>
        <w:t>а</w:t>
      </w:r>
      <w:r w:rsidRPr="00B73684">
        <w:rPr>
          <w:rFonts w:ascii="Times New Roman" w:hAnsi="Times New Roman"/>
          <w:sz w:val="24"/>
          <w:szCs w:val="24"/>
        </w:rPr>
        <w:t xml:space="preserve"> в ал. </w:t>
      </w:r>
      <w:r>
        <w:rPr>
          <w:rFonts w:ascii="Times New Roman" w:hAnsi="Times New Roman"/>
          <w:sz w:val="24"/>
          <w:szCs w:val="24"/>
        </w:rPr>
        <w:t>1</w:t>
      </w:r>
      <w:r w:rsidRPr="00B73684">
        <w:rPr>
          <w:rFonts w:ascii="Times New Roman" w:hAnsi="Times New Roman"/>
          <w:sz w:val="24"/>
          <w:szCs w:val="24"/>
        </w:rPr>
        <w:t xml:space="preserve"> се разпределя, както следва:</w:t>
      </w:r>
    </w:p>
    <w:p w:rsidR="00386690" w:rsidRPr="00877743" w:rsidRDefault="00386690" w:rsidP="00386690">
      <w:pPr>
        <w:widowControl w:val="0"/>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sz w:val="24"/>
          <w:szCs w:val="24"/>
        </w:rPr>
        <w:t>1.  З</w:t>
      </w:r>
      <w:r w:rsidRPr="00B73684">
        <w:rPr>
          <w:rFonts w:ascii="Times New Roman" w:hAnsi="Times New Roman"/>
          <w:sz w:val="24"/>
          <w:szCs w:val="24"/>
        </w:rPr>
        <w:t>а инвентаризация на горските територии</w:t>
      </w:r>
      <w:r>
        <w:rPr>
          <w:rFonts w:ascii="Times New Roman" w:hAnsi="Times New Roman"/>
          <w:sz w:val="24"/>
          <w:szCs w:val="24"/>
        </w:rPr>
        <w:t>,</w:t>
      </w:r>
      <w:r w:rsidRPr="00B73684">
        <w:rPr>
          <w:rFonts w:ascii="Times New Roman" w:hAnsi="Times New Roman"/>
          <w:sz w:val="24"/>
          <w:szCs w:val="24"/>
        </w:rPr>
        <w:t xml:space="preserve"> изработ</w:t>
      </w:r>
      <w:r>
        <w:rPr>
          <w:rFonts w:ascii="Times New Roman" w:hAnsi="Times New Roman"/>
          <w:sz w:val="24"/>
          <w:szCs w:val="24"/>
        </w:rPr>
        <w:t>ване на</w:t>
      </w:r>
      <w:r w:rsidRPr="00B73684">
        <w:rPr>
          <w:rFonts w:ascii="Times New Roman" w:hAnsi="Times New Roman"/>
          <w:sz w:val="24"/>
          <w:szCs w:val="24"/>
        </w:rPr>
        <w:t xml:space="preserve"> горскостопански карти, план за ловностопански дейности</w:t>
      </w:r>
      <w:r>
        <w:rPr>
          <w:rFonts w:ascii="Times New Roman" w:hAnsi="Times New Roman"/>
          <w:sz w:val="24"/>
          <w:szCs w:val="24"/>
        </w:rPr>
        <w:t xml:space="preserve"> и план за дейностите по опазване на горските територии от пожари</w:t>
      </w:r>
      <w:r w:rsidRPr="00B73684">
        <w:rPr>
          <w:rFonts w:ascii="Times New Roman" w:hAnsi="Times New Roman"/>
          <w:sz w:val="24"/>
          <w:szCs w:val="24"/>
        </w:rPr>
        <w:t xml:space="preserve"> – </w:t>
      </w:r>
      <w:r>
        <w:rPr>
          <w:rFonts w:ascii="Times New Roman" w:hAnsi="Times New Roman"/>
          <w:sz w:val="24"/>
          <w:szCs w:val="24"/>
        </w:rPr>
        <w:t xml:space="preserve">сума в размер на ..............(.........) лева без ДДС, при цена ..........(...........)лева </w:t>
      </w:r>
      <w:r w:rsidRPr="00B73684">
        <w:rPr>
          <w:rFonts w:ascii="Times New Roman" w:hAnsi="Times New Roman"/>
          <w:sz w:val="24"/>
          <w:szCs w:val="24"/>
        </w:rPr>
        <w:t>за 1 хектар</w:t>
      </w:r>
      <w:r>
        <w:rPr>
          <w:rFonts w:ascii="Times New Roman" w:hAnsi="Times New Roman"/>
          <w:sz w:val="24"/>
          <w:szCs w:val="24"/>
        </w:rPr>
        <w:t xml:space="preserve">, която </w:t>
      </w:r>
      <w:r w:rsidRPr="00676AE7">
        <w:rPr>
          <w:rFonts w:ascii="Times New Roman" w:hAnsi="Times New Roman"/>
          <w:sz w:val="24"/>
          <w:szCs w:val="24"/>
        </w:rPr>
        <w:t>се дължи и заплаща от РДГ - Благоевград.</w:t>
      </w:r>
    </w:p>
    <w:p w:rsidR="00386690" w:rsidRPr="000D4382" w:rsidRDefault="00386690" w:rsidP="00386690">
      <w:pPr>
        <w:widowControl w:val="0"/>
        <w:autoSpaceDE w:val="0"/>
        <w:autoSpaceDN w:val="0"/>
        <w:adjustRightInd w:val="0"/>
        <w:spacing w:after="0" w:line="240" w:lineRule="auto"/>
        <w:jc w:val="both"/>
        <w:rPr>
          <w:rFonts w:ascii="Times New Roman" w:hAnsi="Times New Roman"/>
          <w:sz w:val="24"/>
        </w:rPr>
      </w:pPr>
      <w:r>
        <w:rPr>
          <w:rFonts w:ascii="Times New Roman" w:hAnsi="Times New Roman"/>
          <w:sz w:val="24"/>
        </w:rPr>
        <w:t>2. З</w:t>
      </w:r>
      <w:r w:rsidRPr="000D4382">
        <w:rPr>
          <w:rFonts w:ascii="Times New Roman" w:hAnsi="Times New Roman"/>
          <w:sz w:val="24"/>
        </w:rPr>
        <w:t>а изработване на горскостопански план  на горски територии – държавна собственост – сума в размер на ..............(.........) лева без ДДС, при цена ..........(...........) лева за 1 хектар която се дължи и заплаща от „ЮЗДП“ ДП, гр. Благоевград.</w:t>
      </w:r>
    </w:p>
    <w:p w:rsidR="00386690" w:rsidRPr="00F67F97" w:rsidRDefault="00386690" w:rsidP="00386690">
      <w:pPr>
        <w:widowControl w:val="0"/>
        <w:autoSpaceDE w:val="0"/>
        <w:autoSpaceDN w:val="0"/>
        <w:adjustRightInd w:val="0"/>
        <w:spacing w:after="0" w:line="240" w:lineRule="auto"/>
        <w:ind w:firstLine="708"/>
        <w:jc w:val="both"/>
        <w:rPr>
          <w:rFonts w:ascii="Times New Roman" w:hAnsi="Times New Roman"/>
          <w:color w:val="000000"/>
          <w:sz w:val="24"/>
          <w:szCs w:val="24"/>
          <w:lang w:eastAsia="bg-BG"/>
        </w:rPr>
      </w:pPr>
      <w:r w:rsidRPr="00F67F97">
        <w:rPr>
          <w:rFonts w:ascii="Times New Roman" w:hAnsi="Times New Roman"/>
          <w:color w:val="000000"/>
          <w:sz w:val="24"/>
          <w:szCs w:val="24"/>
          <w:lang w:eastAsia="bg-BG"/>
        </w:rPr>
        <w:t xml:space="preserve">(6)  Когато </w:t>
      </w:r>
      <w:r w:rsidRPr="00F67F97">
        <w:rPr>
          <w:rFonts w:ascii="Times New Roman" w:hAnsi="Times New Roman"/>
          <w:b/>
          <w:color w:val="000000"/>
          <w:sz w:val="24"/>
          <w:szCs w:val="24"/>
          <w:lang w:eastAsia="bg-BG"/>
        </w:rPr>
        <w:t xml:space="preserve">ИЗПЪЛНИТЕЛЯТ </w:t>
      </w:r>
      <w:r w:rsidRPr="00F67F97">
        <w:rPr>
          <w:rFonts w:ascii="Times New Roman" w:hAnsi="Times New Roman"/>
          <w:color w:val="000000"/>
          <w:sz w:val="24"/>
          <w:szCs w:val="24"/>
          <w:lang w:eastAsia="bg-BG"/>
        </w:rPr>
        <w:t xml:space="preserve">е сключил договор/договори за подизпълнение, </w:t>
      </w:r>
      <w:r w:rsidRPr="00F67F97">
        <w:rPr>
          <w:rFonts w:ascii="Times New Roman" w:hAnsi="Times New Roman"/>
          <w:b/>
          <w:color w:val="000000"/>
          <w:sz w:val="24"/>
          <w:szCs w:val="24"/>
          <w:lang w:eastAsia="bg-BG"/>
        </w:rPr>
        <w:t>ВЪЗЛОЖИТЕЛЯТ</w:t>
      </w:r>
      <w:r w:rsidRPr="00F67F97">
        <w:rPr>
          <w:rFonts w:ascii="Times New Roman" w:hAnsi="Times New Roman"/>
          <w:color w:val="000000"/>
          <w:sz w:val="24"/>
          <w:szCs w:val="24"/>
          <w:lang w:eastAsia="bg-BG"/>
        </w:rPr>
        <w:t xml:space="preserve"> извършва окончателно плащане към него, след като бъдат представени доказателства, че </w:t>
      </w:r>
      <w:r w:rsidRPr="00F67F97">
        <w:rPr>
          <w:rFonts w:ascii="Times New Roman" w:hAnsi="Times New Roman"/>
          <w:b/>
          <w:color w:val="000000"/>
          <w:sz w:val="24"/>
          <w:szCs w:val="24"/>
          <w:lang w:eastAsia="bg-BG"/>
        </w:rPr>
        <w:t>ИЗПЪЛНИТЕЛЯТ</w:t>
      </w:r>
      <w:r w:rsidRPr="00F67F97">
        <w:rPr>
          <w:rFonts w:ascii="Times New Roman" w:hAnsi="Times New Roman"/>
          <w:color w:val="000000"/>
          <w:sz w:val="24"/>
          <w:szCs w:val="24"/>
          <w:lang w:eastAsia="bg-BG"/>
        </w:rPr>
        <w:t xml:space="preserve"> е заплатил на подизпълнителя/подизпълнителите за изпълнените от тях работи.</w:t>
      </w:r>
    </w:p>
    <w:p w:rsidR="00386690" w:rsidRPr="00F67F97" w:rsidRDefault="00386690" w:rsidP="00386690">
      <w:pPr>
        <w:spacing w:line="240" w:lineRule="auto"/>
        <w:jc w:val="both"/>
        <w:rPr>
          <w:rFonts w:ascii="Times New Roman" w:hAnsi="Times New Roman"/>
          <w:sz w:val="24"/>
          <w:szCs w:val="24"/>
        </w:rPr>
      </w:pPr>
      <w:r w:rsidRPr="00F67F97">
        <w:rPr>
          <w:rFonts w:ascii="Times New Roman" w:hAnsi="Times New Roman"/>
          <w:sz w:val="24"/>
          <w:szCs w:val="24"/>
          <w:lang w:eastAsia="bg-BG"/>
        </w:rPr>
        <w:tab/>
      </w:r>
      <w:r w:rsidRPr="00F67F97">
        <w:rPr>
          <w:rFonts w:ascii="Times New Roman" w:hAnsi="Times New Roman"/>
          <w:sz w:val="24"/>
          <w:szCs w:val="24"/>
        </w:rPr>
        <w:t xml:space="preserve">Чл. 4. (1) Заплащането на извършените работи по съдържанието на обществената поръчка, се извършва от </w:t>
      </w:r>
      <w:r w:rsidRPr="00F67F97">
        <w:rPr>
          <w:rFonts w:ascii="Times New Roman" w:hAnsi="Times New Roman"/>
          <w:b/>
          <w:sz w:val="24"/>
          <w:szCs w:val="24"/>
        </w:rPr>
        <w:t>ВЪЗЛОЖИТЕЛЯ</w:t>
      </w:r>
      <w:r w:rsidRPr="00F67F97">
        <w:rPr>
          <w:rFonts w:ascii="Times New Roman" w:hAnsi="Times New Roman"/>
          <w:sz w:val="24"/>
          <w:szCs w:val="24"/>
        </w:rPr>
        <w:t xml:space="preserve">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5.</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b/>
          <w:sz w:val="24"/>
          <w:szCs w:val="24"/>
        </w:rPr>
        <w:t>1.</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w:t>
      </w:r>
      <w:r>
        <w:rPr>
          <w:rFonts w:ascii="Times New Roman" w:hAnsi="Times New Roman"/>
          <w:sz w:val="24"/>
          <w:szCs w:val="24"/>
        </w:rPr>
        <w:t>–</w:t>
      </w:r>
      <w:r w:rsidRPr="00F67F97">
        <w:rPr>
          <w:rFonts w:ascii="Times New Roman" w:hAnsi="Times New Roman"/>
          <w:sz w:val="24"/>
          <w:szCs w:val="24"/>
        </w:rPr>
        <w:t xml:space="preserve"> след</w:t>
      </w:r>
      <w:r>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b/>
          <w:sz w:val="24"/>
          <w:szCs w:val="24"/>
        </w:rPr>
        <w:t>2.</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w:t>
      </w:r>
      <w:r>
        <w:rPr>
          <w:rFonts w:ascii="Times New Roman" w:hAnsi="Times New Roman"/>
          <w:sz w:val="24"/>
          <w:szCs w:val="24"/>
        </w:rPr>
        <w:t xml:space="preserve"> </w:t>
      </w:r>
      <w:r w:rsidRPr="00F67F97">
        <w:rPr>
          <w:rFonts w:ascii="Times New Roman" w:hAnsi="Times New Roman"/>
          <w:sz w:val="24"/>
          <w:szCs w:val="24"/>
        </w:rPr>
        <w:t>приключване на 100 % на дейностите от теренно – проучвателните работи и цялостното им приемане с протокол по чл. 36, ал. 7 от Наредбата по чл. 1;</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b/>
          <w:sz w:val="24"/>
          <w:szCs w:val="24"/>
        </w:rPr>
        <w:t>3.</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- 40 % от стойността по чл. 3, ал. 5,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386690" w:rsidRPr="00F67F97" w:rsidRDefault="00386690" w:rsidP="00386690">
      <w:pPr>
        <w:spacing w:after="0" w:line="240" w:lineRule="auto"/>
        <w:jc w:val="both"/>
        <w:rPr>
          <w:rFonts w:ascii="Times New Roman" w:hAnsi="Times New Roman"/>
          <w:sz w:val="24"/>
          <w:szCs w:val="24"/>
        </w:rPr>
      </w:pPr>
      <w:r w:rsidRPr="00F67F97">
        <w:rPr>
          <w:rFonts w:ascii="Times New Roman" w:hAnsi="Times New Roman"/>
          <w:b/>
          <w:sz w:val="24"/>
          <w:szCs w:val="24"/>
        </w:rPr>
        <w:t>4.</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- 40 % от стойността по чл. 3, ал. 5,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за приемане от комисията по чл. 37, ал. 3 от Наредбата по чл. 1;</w:t>
      </w:r>
    </w:p>
    <w:p w:rsidR="00386690" w:rsidRPr="00F67F97" w:rsidRDefault="00386690" w:rsidP="00386690">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5.</w:t>
      </w:r>
      <w:r w:rsidRPr="00F67F97">
        <w:rPr>
          <w:rFonts w:ascii="Times New Roman" w:hAnsi="Times New Roman"/>
          <w:sz w:val="24"/>
          <w:szCs w:val="24"/>
        </w:rPr>
        <w:t xml:space="preserve">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- 20 % от стойността по чл. 3, ал. 5,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Pr>
          <w:rFonts w:ascii="Times New Roman" w:hAnsi="Times New Roman"/>
          <w:sz w:val="24"/>
          <w:szCs w:val="24"/>
        </w:rPr>
        <w:t xml:space="preserve"> </w:t>
      </w:r>
      <w:r w:rsidRPr="00F67F97">
        <w:rPr>
          <w:rFonts w:ascii="Times New Roman" w:hAnsi="Times New Roman"/>
          <w:sz w:val="24"/>
          <w:szCs w:val="24"/>
        </w:rPr>
        <w:t xml:space="preserve">и след предаването на </w:t>
      </w:r>
      <w:r w:rsidRPr="003F5E13">
        <w:rPr>
          <w:rFonts w:ascii="Times New Roman" w:hAnsi="Times New Roman"/>
          <w:sz w:val="24"/>
          <w:szCs w:val="24"/>
        </w:rPr>
        <w:t>материалите и подписване</w:t>
      </w:r>
      <w:r w:rsidRPr="00F67F97">
        <w:rPr>
          <w:rFonts w:ascii="Times New Roman" w:hAnsi="Times New Roman"/>
          <w:sz w:val="24"/>
          <w:szCs w:val="24"/>
        </w:rPr>
        <w:t xml:space="preserve"> на приемо-предавателен протокол между ИЗПЪЛНИТЕЛЯ и ВЪЗЛОЖИТЕЛЯ или упълномощено от него лице.</w:t>
      </w:r>
    </w:p>
    <w:p w:rsidR="00386690" w:rsidRPr="00F67F97" w:rsidRDefault="00386690" w:rsidP="00386690">
      <w:pPr>
        <w:spacing w:after="0" w:line="240" w:lineRule="auto"/>
        <w:ind w:firstLine="720"/>
        <w:jc w:val="both"/>
        <w:rPr>
          <w:rFonts w:ascii="Times New Roman" w:hAnsi="Times New Roman"/>
          <w:sz w:val="24"/>
          <w:szCs w:val="24"/>
        </w:rPr>
      </w:pPr>
      <w:r w:rsidRPr="00F67F97">
        <w:rPr>
          <w:rFonts w:ascii="Times New Roman" w:hAnsi="Times New Roman"/>
          <w:b/>
          <w:sz w:val="24"/>
          <w:szCs w:val="24"/>
        </w:rPr>
        <w:t>6.</w:t>
      </w:r>
      <w:r w:rsidRPr="00F67F97">
        <w:rPr>
          <w:rFonts w:ascii="Times New Roman" w:hAnsi="Times New Roman"/>
          <w:sz w:val="24"/>
          <w:szCs w:val="24"/>
        </w:rPr>
        <w:t xml:space="preserve"> за изработване на горскостопански план за горските територии – държавна собственост - 20 % от стойността по чл. 3, ал. 4,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ИАГи след предаването на материалите и подписване на приемо-предавателен протокол между ИЗПЪЛНИТЕЛЯ и ВЪЗЛОЖИТЕЛЯ или упълномощено от него лице.</w:t>
      </w:r>
    </w:p>
    <w:p w:rsidR="00386690" w:rsidRPr="00D61A84" w:rsidRDefault="00386690" w:rsidP="00386690">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386690" w:rsidRPr="00D61A84" w:rsidRDefault="00386690" w:rsidP="00386690">
      <w:pPr>
        <w:jc w:val="both"/>
        <w:rPr>
          <w:rFonts w:ascii="Times New Roman" w:hAnsi="Times New Roman"/>
          <w:sz w:val="24"/>
          <w:szCs w:val="24"/>
        </w:rPr>
      </w:pPr>
      <w:r w:rsidRPr="00D61A84">
        <w:rPr>
          <w:rFonts w:ascii="Times New Roman" w:hAnsi="Times New Roman"/>
          <w:sz w:val="24"/>
          <w:szCs w:val="24"/>
        </w:rPr>
        <w:tab/>
      </w:r>
      <w:r w:rsidRPr="00730833">
        <w:rPr>
          <w:rFonts w:ascii="Times New Roman" w:hAnsi="Times New Roman"/>
          <w:b/>
          <w:sz w:val="24"/>
          <w:szCs w:val="24"/>
        </w:rPr>
        <w:t>ВЪЗЛОЖИТЕЛЯ</w:t>
      </w:r>
      <w:r w:rsidRPr="00D61A84">
        <w:rPr>
          <w:rFonts w:ascii="Times New Roman" w:hAnsi="Times New Roman"/>
          <w:sz w:val="24"/>
          <w:szCs w:val="24"/>
        </w:rPr>
        <w:t>:</w:t>
      </w:r>
    </w:p>
    <w:p w:rsidR="00386690" w:rsidRPr="0093237B" w:rsidRDefault="00386690" w:rsidP="00386690">
      <w:pPr>
        <w:ind w:firstLine="720"/>
        <w:jc w:val="both"/>
        <w:rPr>
          <w:rFonts w:ascii="Times New Roman" w:hAnsi="Times New Roman"/>
          <w:sz w:val="24"/>
          <w:szCs w:val="24"/>
        </w:rPr>
      </w:pPr>
      <w:r w:rsidRPr="00D61A84">
        <w:rPr>
          <w:rFonts w:ascii="Times New Roman" w:hAnsi="Times New Roman"/>
          <w:sz w:val="24"/>
          <w:szCs w:val="24"/>
        </w:rPr>
        <w:t>1. РДГ</w:t>
      </w:r>
      <w:r>
        <w:rPr>
          <w:rFonts w:ascii="Times New Roman" w:hAnsi="Times New Roman"/>
          <w:sz w:val="24"/>
          <w:szCs w:val="24"/>
        </w:rPr>
        <w:t xml:space="preserve"> - </w:t>
      </w:r>
      <w:r w:rsidRPr="00D61A84">
        <w:rPr>
          <w:rFonts w:ascii="Times New Roman" w:hAnsi="Times New Roman"/>
          <w:sz w:val="24"/>
          <w:szCs w:val="24"/>
        </w:rPr>
        <w:t xml:space="preserve"> Б</w:t>
      </w:r>
      <w:r>
        <w:rPr>
          <w:rFonts w:ascii="Times New Roman" w:hAnsi="Times New Roman"/>
          <w:sz w:val="24"/>
          <w:szCs w:val="24"/>
        </w:rPr>
        <w:t>лагоевград</w:t>
      </w:r>
      <w:r w:rsidRPr="00D61A84">
        <w:rPr>
          <w:rFonts w:ascii="Times New Roman" w:hAnsi="Times New Roman"/>
          <w:sz w:val="24"/>
          <w:szCs w:val="24"/>
        </w:rPr>
        <w:t xml:space="preserve"> – </w:t>
      </w:r>
      <w:r>
        <w:rPr>
          <w:rFonts w:ascii="Times New Roman" w:hAnsi="Times New Roman"/>
          <w:sz w:val="24"/>
          <w:szCs w:val="24"/>
          <w:lang w:val="en-US"/>
        </w:rPr>
        <w:t xml:space="preserve">IBAN BG77BUIB78373104053001 BIC BUIBBGSF </w:t>
      </w:r>
      <w:r>
        <w:rPr>
          <w:rFonts w:ascii="Times New Roman" w:hAnsi="Times New Roman"/>
          <w:sz w:val="24"/>
          <w:szCs w:val="24"/>
        </w:rPr>
        <w:t>при банка „СИБАНК” ЕАД, клон Благоевград.</w:t>
      </w:r>
    </w:p>
    <w:p w:rsidR="00386690" w:rsidRPr="0093237B" w:rsidRDefault="00386690" w:rsidP="00386690">
      <w:pPr>
        <w:ind w:firstLine="720"/>
        <w:jc w:val="both"/>
        <w:rPr>
          <w:rFonts w:ascii="Times New Roman" w:hAnsi="Times New Roman"/>
          <w:sz w:val="24"/>
          <w:szCs w:val="24"/>
        </w:rPr>
      </w:pPr>
      <w:r w:rsidRPr="00D61A84">
        <w:rPr>
          <w:rFonts w:ascii="Times New Roman" w:hAnsi="Times New Roman"/>
          <w:sz w:val="24"/>
          <w:szCs w:val="24"/>
        </w:rPr>
        <w:t>2. Ю</w:t>
      </w:r>
      <w:r>
        <w:rPr>
          <w:rFonts w:ascii="Times New Roman" w:hAnsi="Times New Roman"/>
          <w:sz w:val="24"/>
          <w:szCs w:val="24"/>
        </w:rPr>
        <w:t>ЗДП</w:t>
      </w:r>
      <w:r w:rsidRPr="00D61A84">
        <w:rPr>
          <w:rFonts w:ascii="Times New Roman" w:hAnsi="Times New Roman"/>
          <w:sz w:val="24"/>
          <w:szCs w:val="24"/>
        </w:rPr>
        <w:t xml:space="preserve"> гр.</w:t>
      </w:r>
      <w:r>
        <w:rPr>
          <w:rFonts w:ascii="Times New Roman" w:hAnsi="Times New Roman"/>
          <w:sz w:val="24"/>
          <w:szCs w:val="24"/>
        </w:rPr>
        <w:t>Благоевград:</w:t>
      </w:r>
      <w:r>
        <w:rPr>
          <w:rFonts w:ascii="Times New Roman" w:hAnsi="Times New Roman"/>
          <w:sz w:val="24"/>
          <w:szCs w:val="24"/>
          <w:lang w:val="en-US"/>
        </w:rPr>
        <w:t>IBAN BG</w:t>
      </w:r>
      <w:r>
        <w:rPr>
          <w:rFonts w:ascii="Times New Roman" w:hAnsi="Times New Roman"/>
          <w:sz w:val="24"/>
          <w:szCs w:val="24"/>
        </w:rPr>
        <w:t>63</w:t>
      </w:r>
      <w:r>
        <w:rPr>
          <w:rFonts w:ascii="Times New Roman" w:hAnsi="Times New Roman"/>
          <w:sz w:val="24"/>
          <w:szCs w:val="24"/>
          <w:lang w:val="en-US"/>
        </w:rPr>
        <w:t>BUIB</w:t>
      </w:r>
      <w:r>
        <w:rPr>
          <w:rFonts w:ascii="Times New Roman" w:hAnsi="Times New Roman"/>
          <w:sz w:val="24"/>
          <w:szCs w:val="24"/>
        </w:rPr>
        <w:t>98881029328200</w:t>
      </w:r>
      <w:r>
        <w:rPr>
          <w:rFonts w:ascii="Times New Roman" w:hAnsi="Times New Roman"/>
          <w:sz w:val="24"/>
          <w:szCs w:val="24"/>
          <w:lang w:val="en-US"/>
        </w:rPr>
        <w:t xml:space="preserve"> BIC BUIBBGSF </w:t>
      </w:r>
      <w:r>
        <w:rPr>
          <w:rFonts w:ascii="Times New Roman" w:hAnsi="Times New Roman"/>
          <w:sz w:val="24"/>
          <w:szCs w:val="24"/>
        </w:rPr>
        <w:t>при банка „СИБАНК” ЕАД, клон Благоевград.</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r>
      <w:r w:rsidRPr="00730833">
        <w:rPr>
          <w:rFonts w:ascii="Times New Roman" w:hAnsi="Times New Roman"/>
          <w:b/>
          <w:sz w:val="24"/>
          <w:szCs w:val="24"/>
          <w:lang w:eastAsia="bg-BG"/>
        </w:rPr>
        <w:t>ИЗПЪЛНИТЕЛ</w:t>
      </w:r>
      <w:r w:rsidRPr="005A0BBE">
        <w:rPr>
          <w:rFonts w:ascii="Times New Roman" w:hAnsi="Times New Roman"/>
          <w:sz w:val="24"/>
          <w:szCs w:val="24"/>
          <w:lang w:eastAsia="bg-BG"/>
        </w:rPr>
        <w:t xml:space="preserve">: </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386690" w:rsidRPr="004F0449" w:rsidRDefault="00386690" w:rsidP="00386690">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 xml:space="preserve">ГЛАВА ІII. </w:t>
      </w:r>
    </w:p>
    <w:p w:rsidR="00386690" w:rsidRPr="004F0449" w:rsidRDefault="00386690" w:rsidP="00386690">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ГАРАНЦИЯ ЗА ИЗПЪЛНЕНИЕ</w:t>
      </w:r>
    </w:p>
    <w:p w:rsidR="00386690" w:rsidRPr="005A0BBE" w:rsidRDefault="00386690" w:rsidP="00386690">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w:t>
      </w:r>
      <w:r w:rsidRPr="00730833">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 xml:space="preserve">в размер на </w:t>
      </w:r>
      <w:r>
        <w:rPr>
          <w:rFonts w:ascii="Times New Roman" w:hAnsi="Times New Roman"/>
          <w:sz w:val="24"/>
          <w:szCs w:val="24"/>
          <w:lang w:eastAsia="bg-BG"/>
        </w:rPr>
        <w:t>……..</w:t>
      </w:r>
      <w:r w:rsidRPr="005A0BBE">
        <w:rPr>
          <w:rFonts w:ascii="Times New Roman" w:hAnsi="Times New Roman"/>
          <w:sz w:val="24"/>
          <w:szCs w:val="24"/>
          <w:lang w:eastAsia="bg-BG"/>
        </w:rPr>
        <w:t>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парична или банкова гаранция за изпълнение на договора. </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w:t>
      </w:r>
      <w:r w:rsidRPr="007308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промени формата на гаранцията от банкова в парична  като предходната гаранция се освобождава от </w:t>
      </w:r>
      <w:r w:rsidRPr="00730833">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 срок от 5 (пет) дни от предоставянето на новата форма на гаранция.</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xml:space="preserve">) Освобождаване на гаранцията за изпълнението на договора, </w:t>
      </w:r>
      <w:r>
        <w:rPr>
          <w:rFonts w:ascii="Times New Roman" w:hAnsi="Times New Roman"/>
          <w:sz w:val="24"/>
          <w:szCs w:val="24"/>
          <w:lang w:eastAsia="bg-BG"/>
        </w:rPr>
        <w:t>в 15 (петнадесет) дневен срок след подписване на приемо-предавателен протокол между ВЪЗЛОЖИТЕЛИТЕ и ИЗПЪЛНИТЕЛЯ за предадените материали от извършената инвентаризация, горскостопански план, план за ловностопанските дейности и план за дейностите по опазване на горските територии от пожари (в хартиен и електронен вид).</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t>(5</w:t>
      </w:r>
      <w:r w:rsidRPr="005A0BBE">
        <w:rPr>
          <w:rFonts w:ascii="Times New Roman" w:hAnsi="Times New Roman"/>
          <w:sz w:val="24"/>
          <w:szCs w:val="24"/>
          <w:lang w:eastAsia="bg-BG"/>
        </w:rPr>
        <w:t xml:space="preserve">) </w:t>
      </w:r>
      <w:r w:rsidRPr="00730833">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386690" w:rsidRDefault="00386690" w:rsidP="00386690">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386690" w:rsidRPr="004F0449" w:rsidRDefault="00386690" w:rsidP="0038669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IV.</w:t>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Права и задължения на ИЗПЪЛНИТЕЛЯ</w:t>
      </w:r>
    </w:p>
    <w:p w:rsidR="00386690" w:rsidRPr="005A0BBE"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w:t>
      </w:r>
      <w:r w:rsidRPr="004F0449">
        <w:rPr>
          <w:rFonts w:ascii="Times New Roman" w:hAnsi="Times New Roman"/>
          <w:b/>
          <w:color w:val="000000"/>
          <w:sz w:val="24"/>
          <w:szCs w:val="24"/>
          <w:lang w:eastAsia="bg-BG"/>
        </w:rPr>
        <w:t>ИЗПЪЛНИТЕЛЯТ</w:t>
      </w:r>
      <w:r w:rsidRPr="005A0BBE">
        <w:rPr>
          <w:rFonts w:ascii="Times New Roman" w:hAnsi="Times New Roman"/>
          <w:color w:val="000000"/>
          <w:sz w:val="24"/>
          <w:szCs w:val="24"/>
          <w:lang w:eastAsia="bg-BG"/>
        </w:rPr>
        <w:t xml:space="preserve">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чл.34, ал.1, чл.85, ал.2, т.1, чл.127,</w:t>
      </w:r>
      <w:r>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ал.1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започва теренно-проучвателните работи </w:t>
      </w:r>
      <w:r>
        <w:rPr>
          <w:rFonts w:ascii="Times New Roman" w:hAnsi="Times New Roman"/>
          <w:sz w:val="24"/>
          <w:szCs w:val="24"/>
          <w:lang w:eastAsia="bg-BG"/>
        </w:rPr>
        <w:t>в срок до 1 май 2018 година.</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F67F97">
        <w:rPr>
          <w:rFonts w:ascii="Times New Roman" w:hAnsi="Times New Roman"/>
          <w:sz w:val="24"/>
          <w:szCs w:val="24"/>
          <w:lang w:eastAsia="bg-BG"/>
        </w:rPr>
        <w:t>28 февруари 201</w:t>
      </w:r>
      <w:r>
        <w:rPr>
          <w:rFonts w:ascii="Times New Roman" w:hAnsi="Times New Roman"/>
          <w:sz w:val="24"/>
          <w:szCs w:val="24"/>
          <w:lang w:eastAsia="bg-BG"/>
        </w:rPr>
        <w:t>9</w:t>
      </w:r>
      <w:r w:rsidRPr="00F67F97">
        <w:rPr>
          <w:rFonts w:ascii="Times New Roman" w:hAnsi="Times New Roman"/>
          <w:sz w:val="24"/>
          <w:szCs w:val="24"/>
          <w:lang w:eastAsia="bg-BG"/>
        </w:rPr>
        <w:t xml:space="preserve"> г.</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представя в Изпълнителна агенция по горите: Предложение за обособяване на стопанските класове (групи), турнусите на сечи размера на годишното ползване; Таблица с възприетите проценти за сортиментиране на добивите и карнетите от заложените временни пробни площи;</w:t>
      </w:r>
      <w:r>
        <w:rPr>
          <w:rFonts w:ascii="Times New Roman" w:hAnsi="Times New Roman"/>
          <w:sz w:val="24"/>
          <w:szCs w:val="24"/>
          <w:lang w:eastAsia="bg-BG"/>
        </w:rPr>
        <w:t xml:space="preserve"> и категоризация на горските територии за разглеждане от Експертен съвет.</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4F0449">
        <w:rPr>
          <w:rFonts w:ascii="Times New Roman" w:hAnsi="Times New Roman"/>
          <w:b/>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386690" w:rsidRDefault="00386690" w:rsidP="00386690">
      <w:pPr>
        <w:widowControl w:val="0"/>
        <w:autoSpaceDE w:val="0"/>
        <w:autoSpaceDN w:val="0"/>
        <w:adjustRightInd w:val="0"/>
        <w:spacing w:after="0" w:line="240" w:lineRule="auto"/>
        <w:jc w:val="both"/>
        <w:rPr>
          <w:rFonts w:ascii="Times New Roman" w:hAnsi="Times New Roman"/>
          <w:color w:val="FF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w:t>
      </w:r>
      <w:r w:rsidRPr="00F67F97">
        <w:rPr>
          <w:rFonts w:ascii="Times New Roman" w:hAnsi="Times New Roman"/>
          <w:sz w:val="24"/>
          <w:szCs w:val="24"/>
          <w:lang w:eastAsia="bg-BG"/>
        </w:rPr>
        <w:t>до 30.04.201</w:t>
      </w:r>
      <w:r>
        <w:rPr>
          <w:rFonts w:ascii="Times New Roman" w:hAnsi="Times New Roman"/>
          <w:sz w:val="24"/>
          <w:szCs w:val="24"/>
          <w:lang w:eastAsia="bg-BG"/>
        </w:rPr>
        <w:t>9</w:t>
      </w:r>
      <w:r w:rsidRPr="00F67F97">
        <w:rPr>
          <w:rFonts w:ascii="Times New Roman" w:hAnsi="Times New Roman"/>
          <w:sz w:val="24"/>
          <w:szCs w:val="24"/>
          <w:lang w:eastAsia="bg-BG"/>
        </w:rPr>
        <w:t xml:space="preserve"> г.</w:t>
      </w:r>
    </w:p>
    <w:p w:rsidR="00386690" w:rsidRPr="003F5E13" w:rsidRDefault="00386690" w:rsidP="00386690">
      <w:pPr>
        <w:spacing w:after="0" w:line="240" w:lineRule="auto"/>
        <w:jc w:val="both"/>
        <w:rPr>
          <w:rFonts w:ascii="Times New Roman" w:hAnsi="Times New Roman"/>
          <w:b/>
          <w:sz w:val="24"/>
          <w:szCs w:val="24"/>
        </w:rPr>
      </w:pPr>
      <w:r>
        <w:rPr>
          <w:rFonts w:ascii="Times New Roman" w:hAnsi="Times New Roman"/>
          <w:color w:val="FF0000"/>
          <w:sz w:val="24"/>
          <w:szCs w:val="24"/>
          <w:lang w:eastAsia="bg-BG"/>
        </w:rPr>
        <w:tab/>
      </w:r>
      <w:r w:rsidRPr="003F5E13">
        <w:rPr>
          <w:rFonts w:ascii="Times New Roman" w:hAnsi="Times New Roman"/>
          <w:sz w:val="24"/>
          <w:szCs w:val="24"/>
          <w:lang w:eastAsia="bg-BG"/>
        </w:rPr>
        <w:t>(6)</w:t>
      </w:r>
      <w:r w:rsidRPr="003F5E13">
        <w:rPr>
          <w:rFonts w:ascii="Times New Roman" w:hAnsi="Times New Roman"/>
          <w:b/>
          <w:sz w:val="24"/>
          <w:szCs w:val="24"/>
        </w:rPr>
        <w:t xml:space="preserve"> ИЗПЪЛНИТЕЛЯТ </w:t>
      </w:r>
      <w:r w:rsidRPr="003F5E13">
        <w:rPr>
          <w:rFonts w:ascii="Times New Roman" w:hAnsi="Times New Roman"/>
          <w:sz w:val="24"/>
          <w:szCs w:val="24"/>
        </w:rPr>
        <w:t>предоставя безвъзмездно на</w:t>
      </w:r>
      <w:r w:rsidRPr="003F5E13">
        <w:rPr>
          <w:rFonts w:ascii="Times New Roman" w:hAnsi="Times New Roman"/>
          <w:b/>
          <w:sz w:val="24"/>
          <w:szCs w:val="24"/>
        </w:rPr>
        <w:t xml:space="preserve"> ВЪЗЛОЖИТЕЛЯ </w:t>
      </w:r>
      <w:r w:rsidRPr="003F5E13">
        <w:rPr>
          <w:rFonts w:ascii="Times New Roman" w:hAnsi="Times New Roman"/>
          <w:sz w:val="24"/>
          <w:szCs w:val="24"/>
        </w:rPr>
        <w:t>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8. </w:t>
      </w:r>
      <w:r w:rsidRPr="00597B33">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подписва предавателно – приемателен  протокол за всички предоставени му от </w:t>
      </w:r>
      <w:r w:rsidRPr="004F0449">
        <w:rPr>
          <w:rFonts w:ascii="Times New Roman" w:hAnsi="Times New Roman"/>
          <w:b/>
          <w:sz w:val="24"/>
          <w:szCs w:val="24"/>
          <w:lang w:eastAsia="bg-BG"/>
        </w:rPr>
        <w:t xml:space="preserve">ВЪЗЛОЖИТЕЛЯ </w:t>
      </w:r>
      <w:r w:rsidRPr="005A0BBE">
        <w:rPr>
          <w:rFonts w:ascii="Times New Roman" w:hAnsi="Times New Roman"/>
          <w:sz w:val="24"/>
          <w:szCs w:val="24"/>
          <w:lang w:eastAsia="bg-BG"/>
        </w:rPr>
        <w:t>материали, съхранява ги и му ги връща след приключване на работите с предавателно – приемателен протокол.</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9.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осигурява възможност за контрол от страна на </w:t>
      </w:r>
      <w:r w:rsidRPr="00597B33">
        <w:rPr>
          <w:rFonts w:ascii="Times New Roman" w:hAnsi="Times New Roman"/>
          <w:b/>
          <w:sz w:val="24"/>
          <w:szCs w:val="24"/>
          <w:lang w:eastAsia="bg-BG"/>
        </w:rPr>
        <w:t>ВЪЗЛОЖИТЕЛЯ</w:t>
      </w:r>
      <w:r w:rsidRPr="005A0BBE">
        <w:rPr>
          <w:rFonts w:ascii="Times New Roman" w:hAnsi="Times New Roman"/>
          <w:sz w:val="24"/>
          <w:szCs w:val="24"/>
          <w:lang w:eastAsia="bg-BG"/>
        </w:rPr>
        <w:t>, относно изпълнението на работите, предмет на договора, без това да пречи на работата му.</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Чл. 11.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представя и защитава своята разработка пред експертен съвет на Изпълнителна агенция по горите.</w:t>
      </w:r>
    </w:p>
    <w:p w:rsidR="00386690" w:rsidRPr="005A0BBE" w:rsidRDefault="00386690" w:rsidP="00386690">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w:t>
      </w:r>
      <w:r>
        <w:rPr>
          <w:rFonts w:ascii="Times New Roman" w:hAnsi="Times New Roman"/>
          <w:color w:val="000000"/>
          <w:sz w:val="24"/>
          <w:szCs w:val="24"/>
          <w:lang w:eastAsia="bg-BG"/>
        </w:rPr>
        <w:t xml:space="preserve"> по чл. 37. ал. 3 от Наредбата</w:t>
      </w:r>
      <w:r w:rsidRPr="005A0BBE">
        <w:rPr>
          <w:rFonts w:ascii="Times New Roman" w:hAnsi="Times New Roman"/>
          <w:color w:val="000000"/>
          <w:sz w:val="24"/>
          <w:szCs w:val="24"/>
          <w:lang w:eastAsia="bg-BG"/>
        </w:rPr>
        <w:t xml:space="preserve">, </w:t>
      </w:r>
      <w:r w:rsidRPr="004F0449">
        <w:rPr>
          <w:rFonts w:ascii="Times New Roman" w:hAnsi="Times New Roman"/>
          <w:b/>
          <w:color w:val="000000"/>
          <w:sz w:val="24"/>
          <w:szCs w:val="24"/>
          <w:lang w:eastAsia="bg-BG"/>
        </w:rPr>
        <w:t xml:space="preserve">ИЗПЪЛНИТЕЛЯТ </w:t>
      </w:r>
      <w:r w:rsidRPr="005A0BBE">
        <w:rPr>
          <w:rFonts w:ascii="Times New Roman" w:hAnsi="Times New Roman"/>
          <w:color w:val="000000"/>
          <w:sz w:val="24"/>
          <w:szCs w:val="24"/>
          <w:lang w:eastAsia="bg-BG"/>
        </w:rPr>
        <w:t>отстранява за своя сметка констатираните грешки и пропуски в извършената работа.</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13.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има право да получи уговореното по реда на Глава II възнаграждение.</w:t>
      </w:r>
    </w:p>
    <w:p w:rsidR="00386690" w:rsidRDefault="00386690" w:rsidP="00386690">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386690" w:rsidRPr="004F0449" w:rsidRDefault="00386690" w:rsidP="0038669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w:t>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lang w:eastAsia="bg-BG"/>
        </w:rPr>
      </w:pPr>
      <w:r w:rsidRPr="004F0449">
        <w:rPr>
          <w:rFonts w:ascii="Times New Roman" w:hAnsi="Times New Roman"/>
          <w:b/>
          <w:caps/>
          <w:sz w:val="24"/>
          <w:szCs w:val="24"/>
          <w:u w:val="single"/>
          <w:lang w:eastAsia="bg-BG"/>
        </w:rPr>
        <w:t>Права и задължения на ВЪЗЛОЖИТЕЛЯ</w:t>
      </w:r>
    </w:p>
    <w:p w:rsidR="00386690" w:rsidRPr="005A0BBE"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14.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предоставя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изплаща в срок от </w:t>
      </w:r>
      <w:r>
        <w:rPr>
          <w:rFonts w:ascii="Times New Roman" w:hAnsi="Times New Roman"/>
          <w:sz w:val="24"/>
          <w:szCs w:val="24"/>
          <w:lang w:eastAsia="bg-BG"/>
        </w:rPr>
        <w:t>14</w:t>
      </w:r>
      <w:r w:rsidRPr="005A0BBE">
        <w:rPr>
          <w:rFonts w:ascii="Times New Roman" w:hAnsi="Times New Roman"/>
          <w:sz w:val="24"/>
          <w:szCs w:val="24"/>
          <w:lang w:eastAsia="bg-BG"/>
        </w:rPr>
        <w:t xml:space="preserve"> (</w:t>
      </w:r>
      <w:r>
        <w:rPr>
          <w:rFonts w:ascii="Times New Roman" w:hAnsi="Times New Roman"/>
          <w:sz w:val="24"/>
          <w:szCs w:val="24"/>
          <w:lang w:eastAsia="bg-BG"/>
        </w:rPr>
        <w:t>четирина</w:t>
      </w:r>
      <w:r w:rsidRPr="005A0BBE">
        <w:rPr>
          <w:rFonts w:ascii="Times New Roman" w:hAnsi="Times New Roman"/>
          <w:sz w:val="24"/>
          <w:szCs w:val="24"/>
          <w:lang w:eastAsia="bg-BG"/>
        </w:rPr>
        <w:t xml:space="preserve">десет) календарни дни представените им от </w:t>
      </w:r>
      <w:r w:rsidRPr="004F0449">
        <w:rPr>
          <w:rFonts w:ascii="Times New Roman" w:hAnsi="Times New Roman"/>
          <w:b/>
          <w:sz w:val="24"/>
          <w:szCs w:val="24"/>
          <w:lang w:eastAsia="bg-BG"/>
        </w:rPr>
        <w:t xml:space="preserve">ИЗПЪЛНИТЕЛЯ </w:t>
      </w:r>
      <w:r w:rsidRPr="005A0BBE">
        <w:rPr>
          <w:rFonts w:ascii="Times New Roman" w:hAnsi="Times New Roman"/>
          <w:sz w:val="24"/>
          <w:szCs w:val="24"/>
          <w:lang w:eastAsia="bg-BG"/>
        </w:rPr>
        <w:t>акт по начин, размери и срокове, съгласно Глава II.</w:t>
      </w:r>
      <w:r w:rsidRPr="005A0BBE">
        <w:rPr>
          <w:rFonts w:ascii="Times New Roman" w:hAnsi="Times New Roman"/>
          <w:sz w:val="24"/>
          <w:szCs w:val="24"/>
          <w:lang w:eastAsia="bg-BG"/>
        </w:rPr>
        <w:tab/>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386690" w:rsidRPr="004F0449" w:rsidRDefault="00386690" w:rsidP="00386690">
      <w:pPr>
        <w:widowControl w:val="0"/>
        <w:suppressAutoHyphens/>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w:t>
      </w:r>
    </w:p>
    <w:p w:rsidR="00386690" w:rsidRPr="005A0BBE" w:rsidRDefault="00386690" w:rsidP="00386690">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4F0449">
        <w:rPr>
          <w:rFonts w:ascii="Times New Roman" w:hAnsi="Times New Roman"/>
          <w:b/>
          <w:sz w:val="24"/>
          <w:szCs w:val="24"/>
          <w:u w:val="single"/>
          <w:lang w:eastAsia="bg-BG"/>
        </w:rPr>
        <w:t>ПРЕКРАТЯВАНЕ НА ДОГОВОРА</w:t>
      </w:r>
    </w:p>
    <w:p w:rsidR="00386690" w:rsidRPr="005A0BBE" w:rsidRDefault="00386690" w:rsidP="00386690">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4.когато са настъпили съществени промени във финансирането на обществената поръчка - предмет на договора, извън правомощията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386690" w:rsidRPr="005A0BBE" w:rsidRDefault="00386690" w:rsidP="00386690">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F0449">
        <w:rPr>
          <w:rFonts w:ascii="Times New Roman" w:hAnsi="Times New Roman"/>
          <w:b/>
          <w:sz w:val="24"/>
          <w:szCs w:val="24"/>
          <w:lang w:eastAsia="bg-BG"/>
        </w:rPr>
        <w:t>ВЪЗЛОЖИТЕЛЯТ</w:t>
      </w:r>
      <w:r w:rsidRPr="005A0BBE">
        <w:rPr>
          <w:rFonts w:ascii="Times New Roman" w:hAnsi="Times New Roman"/>
          <w:sz w:val="24"/>
          <w:szCs w:val="24"/>
          <w:lang w:eastAsia="bg-BG"/>
        </w:rPr>
        <w:t xml:space="preserve"> дължи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възнаграждение за извършената работа до прекратяване на договора.</w:t>
      </w:r>
    </w:p>
    <w:p w:rsidR="00386690" w:rsidRPr="005A0BBE" w:rsidRDefault="00386690" w:rsidP="00386690">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386690" w:rsidRPr="004F0449" w:rsidRDefault="00386690" w:rsidP="00386690">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 xml:space="preserve">ГЛАВАVІІ. </w:t>
      </w:r>
    </w:p>
    <w:p w:rsidR="00386690" w:rsidRPr="004F0449" w:rsidRDefault="00386690" w:rsidP="00386690">
      <w:pPr>
        <w:widowControl w:val="0"/>
        <w:suppressAutoHyphens/>
        <w:autoSpaceDE w:val="0"/>
        <w:autoSpaceDN w:val="0"/>
        <w:adjustRightInd w:val="0"/>
        <w:spacing w:after="0" w:line="240" w:lineRule="auto"/>
        <w:jc w:val="center"/>
        <w:rPr>
          <w:rFonts w:ascii="Times New Roman" w:hAnsi="Times New Roman"/>
          <w:b/>
          <w:bCs/>
          <w:sz w:val="24"/>
          <w:szCs w:val="24"/>
          <w:u w:val="single"/>
          <w:lang w:eastAsia="bg-BG"/>
        </w:rPr>
      </w:pPr>
      <w:r w:rsidRPr="004F0449">
        <w:rPr>
          <w:rFonts w:ascii="Times New Roman" w:hAnsi="Times New Roman"/>
          <w:b/>
          <w:bCs/>
          <w:sz w:val="24"/>
          <w:szCs w:val="24"/>
          <w:u w:val="single"/>
          <w:lang w:eastAsia="bg-BG"/>
        </w:rPr>
        <w:t>ФОРСМАЖОРНИ СЪБИТИЯ</w:t>
      </w:r>
    </w:p>
    <w:p w:rsidR="00386690" w:rsidRPr="005A0BBE" w:rsidRDefault="00386690" w:rsidP="00386690">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(3) Ако форсмажорно събитие е възпрепятствало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386690" w:rsidRPr="005A0BBE" w:rsidRDefault="00386690" w:rsidP="00386690">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386690" w:rsidRPr="005A0BBE" w:rsidRDefault="00386690" w:rsidP="00386690">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386690" w:rsidRPr="004F0449" w:rsidRDefault="00386690" w:rsidP="0038669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VIII.</w:t>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Неустойки и санкции при неизпълнение</w:t>
      </w:r>
    </w:p>
    <w:p w:rsidR="00386690" w:rsidRPr="005A0BBE"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20. При забавяне изпълнението на задълженията в сроковете по чл. 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неустойка в размер на </w:t>
      </w:r>
      <w:r>
        <w:rPr>
          <w:rFonts w:ascii="Times New Roman" w:hAnsi="Times New Roman"/>
          <w:sz w:val="24"/>
          <w:szCs w:val="24"/>
          <w:lang w:eastAsia="bg-BG"/>
        </w:rPr>
        <w:t>0.</w:t>
      </w:r>
      <w:r w:rsidRPr="005A0BBE">
        <w:rPr>
          <w:rFonts w:ascii="Times New Roman" w:hAnsi="Times New Roman"/>
          <w:sz w:val="24"/>
          <w:szCs w:val="24"/>
          <w:lang w:eastAsia="bg-BG"/>
        </w:rPr>
        <w:t xml:space="preserve">5 </w:t>
      </w:r>
      <w:r>
        <w:rPr>
          <w:rFonts w:ascii="Times New Roman" w:hAnsi="Times New Roman"/>
          <w:sz w:val="24"/>
          <w:szCs w:val="24"/>
          <w:lang w:eastAsia="bg-BG"/>
        </w:rPr>
        <w:t>%</w:t>
      </w:r>
      <w:r w:rsidRPr="005A0BBE">
        <w:rPr>
          <w:rFonts w:ascii="Times New Roman" w:hAnsi="Times New Roman"/>
          <w:sz w:val="24"/>
          <w:szCs w:val="24"/>
          <w:lang w:eastAsia="bg-BG"/>
        </w:rPr>
        <w:t xml:space="preserve"> за всеки просрочен ден от договорената цена, но не повече от 15 % </w:t>
      </w:r>
      <w:r>
        <w:rPr>
          <w:rFonts w:ascii="Times New Roman" w:hAnsi="Times New Roman"/>
          <w:sz w:val="24"/>
          <w:szCs w:val="24"/>
          <w:lang w:eastAsia="bg-BG"/>
        </w:rPr>
        <w:t>от стойността на договора</w:t>
      </w:r>
      <w:r w:rsidRPr="005A0BBE">
        <w:rPr>
          <w:rFonts w:ascii="Times New Roman" w:hAnsi="Times New Roman"/>
          <w:sz w:val="24"/>
          <w:szCs w:val="24"/>
          <w:lang w:eastAsia="bg-BG"/>
        </w:rPr>
        <w:t>.</w:t>
      </w:r>
    </w:p>
    <w:p w:rsidR="00386690" w:rsidRPr="005A0BBE" w:rsidRDefault="00386690" w:rsidP="00386690">
      <w:pPr>
        <w:widowControl w:val="0"/>
        <w:autoSpaceDE w:val="0"/>
        <w:autoSpaceDN w:val="0"/>
        <w:adjustRightInd w:val="0"/>
        <w:spacing w:after="0" w:line="240" w:lineRule="auto"/>
        <w:rPr>
          <w:rFonts w:ascii="Times New Roman" w:hAnsi="Times New Roman"/>
          <w:caps/>
          <w:sz w:val="24"/>
          <w:szCs w:val="24"/>
          <w:lang w:eastAsia="bg-BG"/>
        </w:rPr>
      </w:pP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val="ru-RU" w:eastAsia="bg-BG"/>
        </w:rPr>
      </w:pPr>
      <w:r w:rsidRPr="004F0449">
        <w:rPr>
          <w:rFonts w:ascii="Times New Roman" w:hAnsi="Times New Roman"/>
          <w:b/>
          <w:caps/>
          <w:sz w:val="24"/>
          <w:szCs w:val="24"/>
          <w:u w:val="single"/>
          <w:lang w:eastAsia="bg-BG"/>
        </w:rPr>
        <w:t xml:space="preserve">ГЛАВА </w:t>
      </w:r>
      <w:r w:rsidRPr="004F0449">
        <w:rPr>
          <w:rFonts w:ascii="Times New Roman" w:hAnsi="Times New Roman"/>
          <w:b/>
          <w:caps/>
          <w:sz w:val="24"/>
          <w:szCs w:val="24"/>
          <w:u w:val="single"/>
          <w:lang w:val="en-US" w:eastAsia="bg-BG"/>
        </w:rPr>
        <w:t>I</w:t>
      </w:r>
      <w:r w:rsidRPr="004F0449">
        <w:rPr>
          <w:rFonts w:ascii="Times New Roman" w:hAnsi="Times New Roman"/>
          <w:b/>
          <w:caps/>
          <w:sz w:val="24"/>
          <w:szCs w:val="24"/>
          <w:u w:val="single"/>
          <w:lang w:eastAsia="bg-BG"/>
        </w:rPr>
        <w:t>X.</w:t>
      </w:r>
    </w:p>
    <w:p w:rsidR="00386690" w:rsidRPr="004F0449" w:rsidRDefault="00386690" w:rsidP="00386690">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b/>
          <w:caps/>
          <w:color w:val="000000"/>
          <w:spacing w:val="-18"/>
          <w:kern w:val="32"/>
          <w:sz w:val="24"/>
          <w:szCs w:val="24"/>
          <w:u w:val="single"/>
          <w:lang w:eastAsia="bg-BG"/>
        </w:rPr>
      </w:pPr>
      <w:r w:rsidRPr="004F0449">
        <w:rPr>
          <w:rFonts w:ascii="Times New Roman" w:hAnsi="Times New Roman"/>
          <w:b/>
          <w:caps/>
          <w:color w:val="000000"/>
          <w:spacing w:val="-18"/>
          <w:kern w:val="32"/>
          <w:sz w:val="24"/>
          <w:szCs w:val="24"/>
          <w:u w:val="single"/>
          <w:lang w:eastAsia="bg-BG"/>
        </w:rPr>
        <w:t>Неустойки при прекратяване на договора</w:t>
      </w:r>
    </w:p>
    <w:p w:rsidR="00386690"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заплаща в пълен размер извършените до момента на прекратяването работи.</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xml:space="preserve">. Ако договорът се прекрати едностранно от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без за това да има непреодолими причини и виновно поведение от страна на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то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дължи всички разходи извършени до момента от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плюс неустойка в размер на 10 % от </w:t>
      </w:r>
      <w:r>
        <w:rPr>
          <w:rFonts w:ascii="Times New Roman" w:hAnsi="Times New Roman"/>
          <w:sz w:val="24"/>
          <w:szCs w:val="24"/>
          <w:lang w:eastAsia="bg-BG"/>
        </w:rPr>
        <w:t>стойността на договора.</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 на ИЗПЪЛНИТЕЛЯ възнаграждение в размер на изработената част.</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sz w:val="24"/>
          <w:szCs w:val="24"/>
          <w:u w:val="single"/>
          <w:lang w:eastAsia="bg-BG"/>
        </w:rPr>
      </w:pPr>
      <w:r w:rsidRPr="004F0449">
        <w:rPr>
          <w:rFonts w:ascii="Times New Roman" w:hAnsi="Times New Roman"/>
          <w:b/>
          <w:sz w:val="24"/>
          <w:szCs w:val="24"/>
          <w:u w:val="single"/>
          <w:lang w:eastAsia="bg-BG"/>
        </w:rPr>
        <w:t>ГЛАВА X.</w:t>
      </w:r>
    </w:p>
    <w:p w:rsidR="00386690" w:rsidRPr="004F0449" w:rsidRDefault="00386690" w:rsidP="00386690">
      <w:pPr>
        <w:widowControl w:val="0"/>
        <w:autoSpaceDE w:val="0"/>
        <w:autoSpaceDN w:val="0"/>
        <w:adjustRightInd w:val="0"/>
        <w:spacing w:after="0" w:line="240" w:lineRule="auto"/>
        <w:jc w:val="center"/>
        <w:rPr>
          <w:rFonts w:ascii="Times New Roman" w:hAnsi="Times New Roman"/>
          <w:b/>
          <w:caps/>
          <w:sz w:val="24"/>
          <w:szCs w:val="24"/>
          <w:u w:val="single"/>
          <w:lang w:eastAsia="bg-BG"/>
        </w:rPr>
      </w:pPr>
      <w:r w:rsidRPr="004F0449">
        <w:rPr>
          <w:rFonts w:ascii="Times New Roman" w:hAnsi="Times New Roman"/>
          <w:b/>
          <w:caps/>
          <w:sz w:val="24"/>
          <w:szCs w:val="24"/>
          <w:u w:val="single"/>
          <w:lang w:eastAsia="bg-BG"/>
        </w:rPr>
        <w:t>Общи разпоредби</w:t>
      </w:r>
    </w:p>
    <w:p w:rsidR="00386690" w:rsidRPr="005A0BBE" w:rsidRDefault="00386690" w:rsidP="00386690">
      <w:pPr>
        <w:widowControl w:val="0"/>
        <w:autoSpaceDE w:val="0"/>
        <w:autoSpaceDN w:val="0"/>
        <w:adjustRightInd w:val="0"/>
        <w:spacing w:after="0" w:line="240" w:lineRule="auto"/>
        <w:jc w:val="center"/>
        <w:rPr>
          <w:rFonts w:ascii="Times New Roman" w:hAnsi="Times New Roman"/>
          <w:sz w:val="24"/>
          <w:szCs w:val="24"/>
          <w:lang w:eastAsia="bg-BG"/>
        </w:rPr>
      </w:pP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xml:space="preserve">. (1) При промяна на нормативните актове по чл. 7, ал. 4 от настоящия договор,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 xml:space="preserve"> е неразделна част от договора. </w:t>
      </w: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(2) </w:t>
      </w:r>
      <w:r w:rsidRPr="004F0449">
        <w:rPr>
          <w:rFonts w:ascii="Times New Roman" w:hAnsi="Times New Roman"/>
          <w:b/>
          <w:sz w:val="24"/>
          <w:szCs w:val="24"/>
          <w:lang w:eastAsia="bg-BG"/>
        </w:rPr>
        <w:t>ИЗПЪЛНИТЕЛЯТ</w:t>
      </w:r>
      <w:r w:rsidRPr="005A0BBE">
        <w:rPr>
          <w:rFonts w:ascii="Times New Roman" w:hAnsi="Times New Roman"/>
          <w:sz w:val="24"/>
          <w:szCs w:val="24"/>
          <w:lang w:eastAsia="bg-BG"/>
        </w:rPr>
        <w:t xml:space="preserve"> се обвързва с всички задължения, направени в офертата</w:t>
      </w:r>
      <w:r>
        <w:rPr>
          <w:rFonts w:ascii="Times New Roman" w:hAnsi="Times New Roman"/>
          <w:sz w:val="24"/>
          <w:szCs w:val="24"/>
          <w:lang w:eastAsia="bg-BG"/>
        </w:rPr>
        <w:t xml:space="preserve"> и техническото предложение</w:t>
      </w:r>
      <w:r w:rsidRPr="005A0BBE">
        <w:rPr>
          <w:rFonts w:ascii="Times New Roman" w:hAnsi="Times New Roman"/>
          <w:sz w:val="24"/>
          <w:szCs w:val="24"/>
          <w:lang w:eastAsia="bg-BG"/>
        </w:rPr>
        <w:t>.</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p>
    <w:p w:rsidR="00386690" w:rsidRPr="005A0BBE" w:rsidRDefault="00386690" w:rsidP="00386690">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w:t>
      </w:r>
      <w:r w:rsidRPr="004F0449">
        <w:rPr>
          <w:rFonts w:ascii="Times New Roman" w:hAnsi="Times New Roman"/>
          <w:b/>
          <w:sz w:val="24"/>
          <w:szCs w:val="24"/>
          <w:lang w:eastAsia="bg-BG"/>
        </w:rPr>
        <w:t>ВЪЗЛОЖИТЕЛЯ</w:t>
      </w:r>
      <w:r w:rsidRPr="005A0BBE">
        <w:rPr>
          <w:rFonts w:ascii="Times New Roman" w:hAnsi="Times New Roman"/>
          <w:sz w:val="24"/>
          <w:szCs w:val="24"/>
          <w:lang w:eastAsia="bg-BG"/>
        </w:rPr>
        <w:t xml:space="preserve"> и </w:t>
      </w:r>
      <w:r>
        <w:rPr>
          <w:rFonts w:ascii="Times New Roman" w:hAnsi="Times New Roman"/>
          <w:sz w:val="24"/>
          <w:szCs w:val="24"/>
          <w:lang w:eastAsia="bg-BG"/>
        </w:rPr>
        <w:t xml:space="preserve"> един за </w:t>
      </w:r>
      <w:r w:rsidRPr="004F0449">
        <w:rPr>
          <w:rFonts w:ascii="Times New Roman" w:hAnsi="Times New Roman"/>
          <w:b/>
          <w:sz w:val="24"/>
          <w:szCs w:val="24"/>
          <w:lang w:eastAsia="bg-BG"/>
        </w:rPr>
        <w:t>ИЗПЪЛНИТЕЛЯ</w:t>
      </w:r>
      <w:r w:rsidRPr="005A0BBE">
        <w:rPr>
          <w:rFonts w:ascii="Times New Roman" w:hAnsi="Times New Roman"/>
          <w:sz w:val="24"/>
          <w:szCs w:val="24"/>
          <w:lang w:eastAsia="bg-BG"/>
        </w:rPr>
        <w:t>.</w:t>
      </w:r>
    </w:p>
    <w:p w:rsidR="00386690" w:rsidRPr="005A0BBE" w:rsidRDefault="00386690" w:rsidP="00386690">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386690" w:rsidRPr="005A0BBE" w:rsidRDefault="00386690" w:rsidP="00386690">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386690" w:rsidRPr="005A0BBE" w:rsidRDefault="00386690" w:rsidP="00386690">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 xml:space="preserve">3. Утвърдени от директорите на РДГ </w:t>
      </w:r>
      <w:r>
        <w:rPr>
          <w:rFonts w:ascii="Times New Roman" w:hAnsi="Times New Roman"/>
          <w:sz w:val="24"/>
          <w:szCs w:val="24"/>
          <w:lang w:eastAsia="bg-BG"/>
        </w:rPr>
        <w:t xml:space="preserve">– Благоевград </w:t>
      </w:r>
      <w:r w:rsidRPr="005A0BBE">
        <w:rPr>
          <w:rFonts w:ascii="Times New Roman" w:hAnsi="Times New Roman"/>
          <w:sz w:val="24"/>
          <w:szCs w:val="24"/>
          <w:lang w:eastAsia="bg-BG"/>
        </w:rPr>
        <w:t xml:space="preserve">и </w:t>
      </w:r>
      <w:r>
        <w:rPr>
          <w:rFonts w:ascii="Times New Roman" w:hAnsi="Times New Roman"/>
          <w:sz w:val="24"/>
          <w:szCs w:val="24"/>
          <w:lang w:eastAsia="bg-BG"/>
        </w:rPr>
        <w:t xml:space="preserve">ЮЗДП </w:t>
      </w:r>
      <w:r w:rsidRPr="005A0BBE">
        <w:rPr>
          <w:rFonts w:ascii="Times New Roman" w:hAnsi="Times New Roman"/>
          <w:sz w:val="24"/>
          <w:szCs w:val="24"/>
          <w:lang w:eastAsia="bg-BG"/>
        </w:rPr>
        <w:t>задание и сметки;</w:t>
      </w:r>
    </w:p>
    <w:p w:rsidR="00386690" w:rsidRPr="005A0BBE" w:rsidRDefault="00386690" w:rsidP="00386690">
      <w:pPr>
        <w:widowControl w:val="0"/>
        <w:autoSpaceDE w:val="0"/>
        <w:autoSpaceDN w:val="0"/>
        <w:adjustRightInd w:val="0"/>
        <w:spacing w:after="0" w:line="240" w:lineRule="auto"/>
        <w:rPr>
          <w:rFonts w:ascii="Times New Roman" w:hAnsi="Times New Roman"/>
          <w:sz w:val="24"/>
          <w:szCs w:val="24"/>
          <w:lang w:eastAsia="bg-BG"/>
        </w:rPr>
      </w:pPr>
    </w:p>
    <w:p w:rsidR="00386690" w:rsidRPr="0082510F" w:rsidRDefault="00386690" w:rsidP="00386690">
      <w:pPr>
        <w:ind w:left="-180"/>
        <w:jc w:val="both"/>
        <w:rPr>
          <w:rFonts w:ascii="Times New Roman" w:eastAsia="Times New Roman" w:hAnsi="Times New Roman"/>
          <w:sz w:val="24"/>
          <w:szCs w:val="24"/>
          <w:lang w:eastAsia="bg-BG"/>
        </w:rPr>
      </w:pPr>
      <w:r w:rsidRPr="004F0449">
        <w:rPr>
          <w:rFonts w:ascii="Times New Roman" w:hAnsi="Times New Roman"/>
          <w:sz w:val="24"/>
          <w:szCs w:val="24"/>
        </w:rPr>
        <w:tab/>
      </w:r>
      <w:r>
        <w:rPr>
          <w:rFonts w:ascii="Times New Roman" w:hAnsi="Times New Roman"/>
          <w:sz w:val="24"/>
          <w:szCs w:val="24"/>
        </w:rPr>
        <w:tab/>
      </w:r>
      <w:r w:rsidRPr="0082510F">
        <w:rPr>
          <w:rFonts w:ascii="Times New Roman" w:eastAsia="Times New Roman" w:hAnsi="Times New Roman"/>
          <w:sz w:val="24"/>
          <w:szCs w:val="24"/>
          <w:lang w:eastAsia="bg-BG"/>
        </w:rPr>
        <w:t xml:space="preserve">ВЪЗЛОЖИТЕЛ: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sidRPr="0082510F">
        <w:rPr>
          <w:rFonts w:ascii="Times New Roman" w:eastAsia="Times New Roman" w:hAnsi="Times New Roman"/>
          <w:sz w:val="24"/>
          <w:szCs w:val="24"/>
          <w:lang w:eastAsia="bg-BG"/>
        </w:rPr>
        <w:t>ИЗПЪЛНИТЕЛ:</w:t>
      </w:r>
    </w:p>
    <w:p w:rsidR="00386690" w:rsidRPr="0095441D" w:rsidRDefault="00386690" w:rsidP="0038669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 xml:space="preserve">РДГ - Благоевград </w:t>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sidRPr="0095441D">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w:t>
      </w:r>
      <w:r w:rsidRPr="001A0FAC">
        <w:rPr>
          <w:rFonts w:ascii="Times New Roman" w:eastAsia="Times New Roman" w:hAnsi="Times New Roman"/>
          <w:sz w:val="24"/>
          <w:szCs w:val="24"/>
          <w:lang w:eastAsia="bg-BG"/>
        </w:rPr>
        <w:t>................</w:t>
      </w:r>
    </w:p>
    <w:p w:rsidR="00386690" w:rsidRPr="001A0FAC" w:rsidRDefault="00386690" w:rsidP="0038669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p>
    <w:p w:rsidR="00386690" w:rsidRPr="001A0FAC" w:rsidRDefault="00386690" w:rsidP="00386690">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Иван Гергов...............</w:t>
      </w:r>
      <w:r w:rsidRPr="001A0FAC">
        <w:rPr>
          <w:rFonts w:ascii="Times New Roman" w:eastAsia="Times New Roman" w:hAnsi="Times New Roman"/>
          <w:sz w:val="24"/>
          <w:szCs w:val="24"/>
          <w:lang w:eastAsia="bg-BG"/>
        </w:rPr>
        <w:tab/>
      </w:r>
      <w:r w:rsidRPr="001A0FAC">
        <w:rPr>
          <w:rFonts w:ascii="Times New Roman" w:eastAsia="Times New Roman" w:hAnsi="Times New Roman"/>
          <w:sz w:val="24"/>
          <w:szCs w:val="24"/>
          <w:lang w:eastAsia="bg-BG"/>
        </w:rPr>
        <w:tab/>
      </w:r>
    </w:p>
    <w:p w:rsidR="00386690" w:rsidRPr="001A0FAC" w:rsidRDefault="00386690" w:rsidP="0038669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386690" w:rsidRPr="001A0FAC" w:rsidRDefault="00386690" w:rsidP="00386690">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Елена Марценкова</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ab/>
      </w:r>
    </w:p>
    <w:p w:rsidR="00386690" w:rsidRDefault="00386690" w:rsidP="00386690">
      <w:pPr>
        <w:pStyle w:val="ListParagraph"/>
        <w:widowControl w:val="0"/>
        <w:autoSpaceDE w:val="0"/>
        <w:autoSpaceDN w:val="0"/>
        <w:adjustRightInd w:val="0"/>
        <w:spacing w:after="0" w:line="360" w:lineRule="auto"/>
        <w:ind w:left="1065"/>
        <w:jc w:val="both"/>
        <w:rPr>
          <w:rFonts w:ascii="Times New Roman" w:eastAsia="Times New Roman" w:hAnsi="Times New Roman"/>
          <w:sz w:val="24"/>
          <w:szCs w:val="24"/>
          <w:lang w:eastAsia="bg-BG"/>
        </w:rPr>
      </w:pPr>
    </w:p>
    <w:p w:rsidR="00386690" w:rsidRPr="0095441D" w:rsidRDefault="00386690" w:rsidP="00386690">
      <w:pPr>
        <w:widowControl w:val="0"/>
        <w:autoSpaceDE w:val="0"/>
        <w:autoSpaceDN w:val="0"/>
        <w:adjustRightInd w:val="0"/>
        <w:spacing w:after="0" w:line="360" w:lineRule="auto"/>
        <w:ind w:firstLine="705"/>
        <w:jc w:val="both"/>
        <w:rPr>
          <w:rFonts w:ascii="Times New Roman" w:eastAsia="Times New Roman" w:hAnsi="Times New Roman"/>
          <w:sz w:val="24"/>
          <w:szCs w:val="24"/>
          <w:lang w:eastAsia="bg-BG"/>
        </w:rPr>
      </w:pPr>
      <w:r w:rsidRPr="0095441D">
        <w:rPr>
          <w:rFonts w:ascii="Times New Roman" w:eastAsia="Times New Roman" w:hAnsi="Times New Roman"/>
          <w:sz w:val="24"/>
          <w:szCs w:val="24"/>
          <w:lang w:eastAsia="bg-BG"/>
        </w:rPr>
        <w:t>Югозападно държавно предприятие</w:t>
      </w:r>
    </w:p>
    <w:p w:rsidR="00386690" w:rsidRDefault="00386690" w:rsidP="00386690">
      <w:pPr>
        <w:widowControl w:val="0"/>
        <w:autoSpaceDE w:val="0"/>
        <w:autoSpaceDN w:val="0"/>
        <w:adjustRightInd w:val="0"/>
        <w:spacing w:after="0" w:line="360" w:lineRule="auto"/>
        <w:ind w:left="705"/>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 xml:space="preserve">Директор:         </w:t>
      </w:r>
    </w:p>
    <w:p w:rsidR="00386690" w:rsidRDefault="00386690" w:rsidP="00386690">
      <w:pPr>
        <w:widowControl w:val="0"/>
        <w:autoSpaceDE w:val="0"/>
        <w:autoSpaceDN w:val="0"/>
        <w:adjustRightInd w:val="0"/>
        <w:spacing w:after="0" w:line="360" w:lineRule="auto"/>
        <w:ind w:left="708" w:firstLine="708"/>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инж. Дамянов Дамянов</w:t>
      </w:r>
      <w:r>
        <w:rPr>
          <w:rFonts w:ascii="Times New Roman" w:eastAsia="Times New Roman" w:hAnsi="Times New Roman"/>
          <w:sz w:val="24"/>
          <w:szCs w:val="24"/>
          <w:lang w:eastAsia="bg-BG"/>
        </w:rPr>
        <w:t>/</w:t>
      </w:r>
      <w:r w:rsidRPr="001A0FAC">
        <w:rPr>
          <w:rFonts w:ascii="Times New Roman" w:eastAsia="Times New Roman" w:hAnsi="Times New Roman"/>
          <w:sz w:val="24"/>
          <w:szCs w:val="24"/>
          <w:lang w:eastAsia="bg-BG"/>
        </w:rPr>
        <w:t xml:space="preserve">................. </w:t>
      </w:r>
    </w:p>
    <w:p w:rsidR="00386690" w:rsidRPr="001A0FAC" w:rsidRDefault="00386690" w:rsidP="00386690">
      <w:pPr>
        <w:widowControl w:val="0"/>
        <w:autoSpaceDE w:val="0"/>
        <w:autoSpaceDN w:val="0"/>
        <w:adjustRightInd w:val="0"/>
        <w:spacing w:after="0" w:line="360" w:lineRule="auto"/>
        <w:ind w:firstLine="708"/>
        <w:jc w:val="both"/>
        <w:rPr>
          <w:rFonts w:ascii="Times New Roman" w:eastAsia="Times New Roman" w:hAnsi="Times New Roman"/>
          <w:sz w:val="24"/>
          <w:szCs w:val="24"/>
          <w:lang w:eastAsia="bg-BG"/>
        </w:rPr>
      </w:pPr>
      <w:r w:rsidRPr="001A0FAC">
        <w:rPr>
          <w:rFonts w:ascii="Times New Roman" w:eastAsia="Times New Roman" w:hAnsi="Times New Roman"/>
          <w:sz w:val="24"/>
          <w:szCs w:val="24"/>
          <w:lang w:eastAsia="bg-BG"/>
        </w:rPr>
        <w:t>Гл.счетоводител:</w:t>
      </w:r>
    </w:p>
    <w:p w:rsidR="00386690" w:rsidRPr="0082510F" w:rsidRDefault="00386690" w:rsidP="00386690">
      <w:pPr>
        <w:widowControl w:val="0"/>
        <w:autoSpaceDE w:val="0"/>
        <w:autoSpaceDN w:val="0"/>
        <w:adjustRightInd w:val="0"/>
        <w:spacing w:after="0" w:line="36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t xml:space="preserve"> /Маргарита Ушева/...................</w:t>
      </w:r>
      <w:r w:rsidRPr="0082510F">
        <w:rPr>
          <w:rFonts w:ascii="Times New Roman" w:eastAsia="Times New Roman" w:hAnsi="Times New Roman"/>
          <w:sz w:val="24"/>
          <w:szCs w:val="24"/>
          <w:lang w:eastAsia="bg-BG"/>
        </w:rPr>
        <w:tab/>
      </w:r>
    </w:p>
    <w:p w:rsidR="00386690" w:rsidRDefault="00386690" w:rsidP="00386690">
      <w:pPr>
        <w:ind w:left="-180" w:firstLine="180"/>
        <w:jc w:val="both"/>
        <w:rPr>
          <w:rFonts w:ascii="Times New Roman" w:hAnsi="Times New Roman"/>
          <w:sz w:val="24"/>
          <w:szCs w:val="24"/>
        </w:rPr>
      </w:pPr>
    </w:p>
    <w:p w:rsidR="00386690" w:rsidRPr="004F0449" w:rsidRDefault="00386690" w:rsidP="00386690">
      <w:pPr>
        <w:jc w:val="both"/>
        <w:rPr>
          <w:rFonts w:ascii="Times New Roman" w:hAnsi="Times New Roman"/>
          <w:sz w:val="24"/>
          <w:szCs w:val="24"/>
        </w:rPr>
      </w:pPr>
      <w:r w:rsidRPr="004F0449">
        <w:rPr>
          <w:rFonts w:ascii="Times New Roman" w:hAnsi="Times New Roman"/>
          <w:sz w:val="24"/>
          <w:szCs w:val="24"/>
        </w:rPr>
        <w:t xml:space="preserve">   (Гл. счетоводител, на основание чл. 13, ал. 3, т. 3 от ЗФУКПС)</w:t>
      </w:r>
    </w:p>
    <w:p w:rsidR="00386690" w:rsidRDefault="00386690"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386690" w:rsidRDefault="00386690"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386690" w:rsidRDefault="00386690"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386690" w:rsidRDefault="00386690"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386690" w:rsidRDefault="00386690"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386690" w:rsidRDefault="00386690"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6</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5D333F" w:rsidRPr="00BC4204" w:rsidRDefault="005D333F" w:rsidP="005D333F">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Pr>
          <w:rFonts w:ascii="Times New Roman" w:hAnsi="Times New Roman"/>
          <w:sz w:val="24"/>
          <w:szCs w:val="24"/>
        </w:rPr>
        <w:t>102</w:t>
      </w:r>
      <w:r w:rsidRPr="00BC4204">
        <w:rPr>
          <w:rFonts w:ascii="Times New Roman" w:hAnsi="Times New Roman"/>
          <w:sz w:val="24"/>
          <w:szCs w:val="24"/>
        </w:rPr>
        <w:t xml:space="preserve">, ал. </w:t>
      </w:r>
      <w:r>
        <w:rPr>
          <w:rFonts w:ascii="Times New Roman" w:hAnsi="Times New Roman"/>
          <w:sz w:val="24"/>
          <w:szCs w:val="24"/>
        </w:rPr>
        <w:t>1</w:t>
      </w:r>
      <w:r w:rsidRPr="00BC4204">
        <w:rPr>
          <w:rFonts w:ascii="Times New Roman" w:hAnsi="Times New Roman"/>
          <w:sz w:val="24"/>
          <w:szCs w:val="24"/>
        </w:rPr>
        <w:t xml:space="preserve"> от ЗОП</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Долуподписаният /-ната/</w:t>
      </w:r>
      <w:r>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5D333F" w:rsidRDefault="005D333F" w:rsidP="005D333F">
      <w:pPr>
        <w:autoSpaceDE w:val="0"/>
        <w:autoSpaceDN w:val="0"/>
        <w:adjustRightInd w:val="0"/>
        <w:spacing w:after="0" w:line="240" w:lineRule="auto"/>
        <w:jc w:val="both"/>
        <w:rPr>
          <w:rFonts w:ascii="Times New Roman" w:hAnsi="Times New Roman"/>
          <w:bCs/>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5D333F" w:rsidRPr="00964D65"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5D333F" w:rsidRPr="002C491C" w:rsidRDefault="005D333F" w:rsidP="005D333F">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5D333F" w:rsidRPr="00CF2332" w:rsidRDefault="005D333F" w:rsidP="005D333F">
      <w:pPr>
        <w:spacing w:after="120"/>
        <w:ind w:right="-235" w:firstLine="523"/>
        <w:jc w:val="both"/>
        <w:rPr>
          <w:rFonts w:ascii="Times New Roman" w:hAnsi="Times New Roman"/>
          <w:color w:val="000000"/>
          <w:sz w:val="24"/>
          <w:szCs w:val="24"/>
        </w:rPr>
      </w:pPr>
      <w:r w:rsidRPr="002C491C">
        <w:rPr>
          <w:rFonts w:ascii="Times New Roman" w:hAnsi="Times New Roman"/>
          <w:bCs/>
          <w:iCs/>
          <w:color w:val="000000"/>
        </w:rPr>
        <w:t>с предмет:</w:t>
      </w:r>
      <w:r w:rsidRPr="006F34A1">
        <w:rPr>
          <w:rFonts w:ascii="Times New Roman" w:hAnsi="Times New Roman"/>
          <w:b/>
          <w:i/>
          <w:color w:val="000000"/>
          <w:sz w:val="24"/>
          <w:szCs w:val="24"/>
          <w:u w:val="single"/>
        </w:rPr>
        <w:t>Обособена позиция № 1:</w:t>
      </w:r>
      <w:r>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 в района на дейност на ТП „ДГС С</w:t>
      </w:r>
      <w:r w:rsidR="00386690">
        <w:rPr>
          <w:rFonts w:ascii="Times New Roman" w:hAnsi="Times New Roman"/>
          <w:color w:val="000000"/>
          <w:sz w:val="24"/>
          <w:szCs w:val="24"/>
        </w:rPr>
        <w:t>имитл</w:t>
      </w:r>
      <w:r w:rsidRPr="00CF2332">
        <w:rPr>
          <w:rFonts w:ascii="Times New Roman" w:hAnsi="Times New Roman"/>
          <w:color w:val="000000"/>
          <w:sz w:val="24"/>
          <w:szCs w:val="24"/>
        </w:rPr>
        <w:t xml:space="preserve">и”, </w:t>
      </w:r>
    </w:p>
    <w:p w:rsidR="005D333F" w:rsidRDefault="005D333F" w:rsidP="005D333F">
      <w:pPr>
        <w:spacing w:after="120" w:line="26" w:lineRule="atLeast"/>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sidRPr="00301DB0">
        <w:rPr>
          <w:rFonts w:ascii="Times New Roman" w:hAnsi="Times New Roman"/>
          <w:i/>
          <w:iCs/>
          <w:color w:val="000000"/>
          <w:sz w:val="24"/>
          <w:szCs w:val="24"/>
        </w:rPr>
        <w:t>(наименованието на участника)</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sidR="00386690">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sidR="0051598F">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Pr="00301DB0"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5D333F" w:rsidRPr="00301DB0" w:rsidRDefault="005D333F" w:rsidP="00726973">
      <w:pPr>
        <w:autoSpaceDE w:val="0"/>
        <w:autoSpaceDN w:val="0"/>
        <w:adjustRightInd w:val="0"/>
        <w:spacing w:after="0" w:line="240" w:lineRule="auto"/>
        <w:ind w:left="4956" w:firstLine="708"/>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p>
    <w:p w:rsidR="005D333F" w:rsidRPr="00301DB0"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6</w:t>
      </w:r>
    </w:p>
    <w:p w:rsidR="005D333F" w:rsidRPr="00C702B4" w:rsidRDefault="005D333F" w:rsidP="005D333F">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5D333F" w:rsidRPr="00BC4204" w:rsidRDefault="005D333F" w:rsidP="005D333F">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Pr>
          <w:rFonts w:ascii="Times New Roman" w:hAnsi="Times New Roman"/>
          <w:sz w:val="24"/>
          <w:szCs w:val="24"/>
        </w:rPr>
        <w:t>102</w:t>
      </w:r>
      <w:r w:rsidRPr="00BC4204">
        <w:rPr>
          <w:rFonts w:ascii="Times New Roman" w:hAnsi="Times New Roman"/>
          <w:sz w:val="24"/>
          <w:szCs w:val="24"/>
        </w:rPr>
        <w:t xml:space="preserve">, ал. </w:t>
      </w:r>
      <w:r>
        <w:rPr>
          <w:rFonts w:ascii="Times New Roman" w:hAnsi="Times New Roman"/>
          <w:sz w:val="24"/>
          <w:szCs w:val="24"/>
        </w:rPr>
        <w:t>1</w:t>
      </w:r>
      <w:r w:rsidRPr="00BC4204">
        <w:rPr>
          <w:rFonts w:ascii="Times New Roman" w:hAnsi="Times New Roman"/>
          <w:sz w:val="24"/>
          <w:szCs w:val="24"/>
        </w:rPr>
        <w:t xml:space="preserve"> от ЗОП</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r w:rsidRPr="00301DB0">
        <w:rPr>
          <w:rFonts w:ascii="Times New Roman" w:hAnsi="Times New Roman"/>
          <w:color w:val="000000"/>
          <w:sz w:val="24"/>
          <w:szCs w:val="24"/>
        </w:rPr>
        <w:t>ната/</w:t>
      </w:r>
      <w:r>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5D333F" w:rsidRDefault="005D333F" w:rsidP="005D333F">
      <w:pPr>
        <w:autoSpaceDE w:val="0"/>
        <w:autoSpaceDN w:val="0"/>
        <w:adjustRightInd w:val="0"/>
        <w:spacing w:after="0" w:line="240" w:lineRule="auto"/>
        <w:jc w:val="both"/>
        <w:rPr>
          <w:rFonts w:ascii="Times New Roman" w:hAnsi="Times New Roman"/>
          <w:bCs/>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5D333F" w:rsidRPr="00301DB0" w:rsidRDefault="005D333F" w:rsidP="005D333F">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Pr="00042A8B" w:rsidRDefault="005D333F" w:rsidP="005D333F">
      <w:pPr>
        <w:autoSpaceDE w:val="0"/>
        <w:autoSpaceDN w:val="0"/>
        <w:adjustRightInd w:val="0"/>
        <w:spacing w:after="0" w:line="240" w:lineRule="auto"/>
        <w:jc w:val="both"/>
        <w:rPr>
          <w:rFonts w:ascii="Times New Roman" w:hAnsi="Times New Roman"/>
          <w:color w:val="000000"/>
          <w:sz w:val="24"/>
          <w:szCs w:val="24"/>
          <w:lang w:val="ru-RU"/>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5D333F" w:rsidRPr="00964D65"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5D333F"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5D333F" w:rsidRPr="002C491C" w:rsidRDefault="005D333F" w:rsidP="005D333F">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5D333F" w:rsidRPr="00A6628E" w:rsidRDefault="005D333F" w:rsidP="005D333F">
      <w:pPr>
        <w:widowControl w:val="0"/>
        <w:autoSpaceDE w:val="0"/>
        <w:autoSpaceDN w:val="0"/>
        <w:adjustRightInd w:val="0"/>
        <w:spacing w:after="0" w:line="240" w:lineRule="auto"/>
        <w:jc w:val="both"/>
        <w:rPr>
          <w:rFonts w:ascii="Times New Roman" w:hAnsi="Times New Roman"/>
          <w:b/>
          <w:color w:val="000000"/>
          <w:sz w:val="24"/>
          <w:szCs w:val="24"/>
        </w:rPr>
      </w:pPr>
      <w:r w:rsidRPr="001C602D">
        <w:rPr>
          <w:rFonts w:ascii="Times New Roman" w:hAnsi="Times New Roman"/>
          <w:bCs/>
          <w:iCs/>
          <w:color w:val="000000"/>
          <w:sz w:val="24"/>
          <w:szCs w:val="24"/>
        </w:rPr>
        <w:t>с предмет:</w:t>
      </w:r>
      <w:r w:rsidRPr="006F34A1">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2</w:t>
      </w:r>
      <w:r w:rsidRPr="006F34A1">
        <w:rPr>
          <w:rFonts w:ascii="Times New Roman" w:hAnsi="Times New Roman"/>
          <w:b/>
          <w:i/>
          <w:color w:val="000000"/>
          <w:sz w:val="24"/>
          <w:szCs w:val="24"/>
          <w:u w:val="single"/>
        </w:rPr>
        <w:t>:</w:t>
      </w: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дейност на ТП</w:t>
      </w:r>
      <w:r w:rsidR="0051598F">
        <w:rPr>
          <w:rFonts w:ascii="Times New Roman" w:hAnsi="Times New Roman"/>
          <w:sz w:val="24"/>
          <w:szCs w:val="24"/>
        </w:rPr>
        <w:t xml:space="preserve"> </w:t>
      </w:r>
      <w:r w:rsidRPr="00EA73C6">
        <w:rPr>
          <w:rFonts w:ascii="Times New Roman" w:hAnsi="Times New Roman"/>
          <w:color w:val="000000"/>
          <w:sz w:val="24"/>
          <w:szCs w:val="24"/>
        </w:rPr>
        <w:t>„Д</w:t>
      </w:r>
      <w:r w:rsidR="00386690">
        <w:rPr>
          <w:rFonts w:ascii="Times New Roman" w:hAnsi="Times New Roman"/>
          <w:color w:val="000000"/>
          <w:sz w:val="24"/>
          <w:szCs w:val="24"/>
        </w:rPr>
        <w:t>Г</w:t>
      </w:r>
      <w:r>
        <w:rPr>
          <w:rFonts w:ascii="Times New Roman" w:hAnsi="Times New Roman"/>
          <w:color w:val="000000"/>
          <w:sz w:val="24"/>
          <w:szCs w:val="24"/>
        </w:rPr>
        <w:t>С</w:t>
      </w:r>
      <w:r w:rsidR="0051598F">
        <w:rPr>
          <w:rFonts w:ascii="Times New Roman" w:hAnsi="Times New Roman"/>
          <w:color w:val="000000"/>
          <w:sz w:val="24"/>
          <w:szCs w:val="24"/>
        </w:rPr>
        <w:t xml:space="preserve"> </w:t>
      </w:r>
      <w:r w:rsidR="00386690">
        <w:rPr>
          <w:rFonts w:ascii="Times New Roman" w:hAnsi="Times New Roman"/>
          <w:color w:val="000000"/>
          <w:sz w:val="24"/>
          <w:szCs w:val="24"/>
        </w:rPr>
        <w:t>Кресна</w:t>
      </w:r>
      <w:r w:rsidRPr="00EA73C6">
        <w:rPr>
          <w:rFonts w:ascii="Times New Roman" w:hAnsi="Times New Roman"/>
          <w:color w:val="000000"/>
          <w:sz w:val="24"/>
          <w:szCs w:val="24"/>
        </w:rPr>
        <w:t xml:space="preserve">” </w:t>
      </w:r>
    </w:p>
    <w:p w:rsidR="005D333F" w:rsidRDefault="005D333F" w:rsidP="005D333F">
      <w:pPr>
        <w:spacing w:after="120" w:line="26" w:lineRule="atLeast"/>
        <w:jc w:val="both"/>
        <w:rPr>
          <w:rFonts w:ascii="Times New Roman" w:hAnsi="Times New Roman"/>
          <w:color w:val="000000"/>
          <w:sz w:val="24"/>
          <w:szCs w:val="24"/>
        </w:rPr>
      </w:pPr>
    </w:p>
    <w:p w:rsidR="005D333F" w:rsidRDefault="005D333F" w:rsidP="005D333F">
      <w:pPr>
        <w:spacing w:line="26" w:lineRule="atLeast"/>
        <w:jc w:val="both"/>
        <w:rPr>
          <w:rFonts w:ascii="Times New Roman" w:hAnsi="Times New Roman"/>
          <w:b/>
          <w:bCs/>
          <w:color w:val="000000"/>
          <w:sz w:val="24"/>
          <w:szCs w:val="24"/>
        </w:rPr>
      </w:pPr>
    </w:p>
    <w:p w:rsidR="005D333F" w:rsidRDefault="005D333F" w:rsidP="005D333F">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5D333F" w:rsidRPr="00301DB0" w:rsidRDefault="005D333F" w:rsidP="005D333F">
      <w:pPr>
        <w:autoSpaceDE w:val="0"/>
        <w:autoSpaceDN w:val="0"/>
        <w:adjustRightInd w:val="0"/>
        <w:spacing w:after="0" w:line="240" w:lineRule="auto"/>
        <w:jc w:val="center"/>
        <w:rPr>
          <w:rFonts w:ascii="Times New Roman" w:hAnsi="Times New Roman"/>
          <w:b/>
          <w:bCs/>
          <w:color w:val="000000"/>
          <w:sz w:val="24"/>
          <w:szCs w:val="24"/>
        </w:rPr>
      </w:pP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sidRPr="00301DB0">
        <w:rPr>
          <w:rFonts w:ascii="Times New Roman" w:hAnsi="Times New Roman"/>
          <w:i/>
          <w:iCs/>
          <w:color w:val="000000"/>
          <w:sz w:val="24"/>
          <w:szCs w:val="24"/>
        </w:rPr>
        <w:t>(наименованието на участника)</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еследната:...................................................................................</w:t>
      </w:r>
      <w:r>
        <w:rPr>
          <w:rFonts w:ascii="Times New Roman" w:hAnsi="Times New Roman"/>
          <w:color w:val="000000"/>
          <w:sz w:val="24"/>
          <w:szCs w:val="24"/>
        </w:rPr>
        <w:t>...................................</w:t>
      </w:r>
    </w:p>
    <w:p w:rsidR="005D333F" w:rsidRPr="00301DB0" w:rsidRDefault="005D333F" w:rsidP="005D333F">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представляватърговска тайна и са предприети мерки за опазването й като достъпа до нея е ограничен.</w:t>
      </w:r>
    </w:p>
    <w:p w:rsidR="005D333F" w:rsidRDefault="005D333F" w:rsidP="005D333F">
      <w:pPr>
        <w:autoSpaceDE w:val="0"/>
        <w:autoSpaceDN w:val="0"/>
        <w:adjustRightInd w:val="0"/>
        <w:spacing w:after="0" w:line="240" w:lineRule="auto"/>
        <w:ind w:firstLine="708"/>
        <w:jc w:val="both"/>
        <w:rPr>
          <w:rFonts w:ascii="Times New Roman" w:hAnsi="Times New Roman"/>
          <w:color w:val="000000"/>
          <w:sz w:val="24"/>
          <w:szCs w:val="24"/>
        </w:rPr>
      </w:pP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5D333F" w:rsidRPr="001C602D" w:rsidRDefault="005D333F" w:rsidP="005D333F">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Pr>
          <w:rFonts w:ascii="Times New Roman" w:hAnsi="Times New Roman"/>
          <w:color w:val="000000"/>
          <w:sz w:val="24"/>
          <w:szCs w:val="24"/>
        </w:rPr>
        <w:tab/>
      </w:r>
      <w:r w:rsidR="00726973" w:rsidRPr="00301DB0">
        <w:rPr>
          <w:rFonts w:ascii="Times New Roman" w:hAnsi="Times New Roman"/>
          <w:i/>
          <w:iCs/>
          <w:color w:val="000000"/>
          <w:sz w:val="24"/>
          <w:szCs w:val="24"/>
        </w:rPr>
        <w:t>(</w:t>
      </w:r>
      <w:r w:rsidR="00726973">
        <w:rPr>
          <w:rFonts w:ascii="Times New Roman" w:hAnsi="Times New Roman"/>
          <w:i/>
          <w:iCs/>
          <w:color w:val="000000"/>
          <w:sz w:val="24"/>
          <w:szCs w:val="24"/>
        </w:rPr>
        <w:t>п</w:t>
      </w:r>
      <w:r w:rsidR="00726973" w:rsidRPr="00301DB0">
        <w:rPr>
          <w:rFonts w:ascii="Times New Roman" w:hAnsi="Times New Roman"/>
          <w:i/>
          <w:iCs/>
          <w:color w:val="000000"/>
          <w:sz w:val="24"/>
          <w:szCs w:val="24"/>
        </w:rPr>
        <w:t>одпис, фамилия и печат)</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5D333F" w:rsidRDefault="005D333F" w:rsidP="005D333F">
      <w:pPr>
        <w:autoSpaceDE w:val="0"/>
        <w:autoSpaceDN w:val="0"/>
        <w:adjustRightInd w:val="0"/>
        <w:spacing w:after="0" w:line="240" w:lineRule="auto"/>
        <w:jc w:val="both"/>
        <w:rPr>
          <w:rFonts w:ascii="Times New Roman" w:hAnsi="Times New Roman"/>
          <w:i/>
          <w:iCs/>
          <w:color w:val="000000"/>
          <w:sz w:val="24"/>
          <w:szCs w:val="24"/>
        </w:rPr>
      </w:pPr>
    </w:p>
    <w:p w:rsidR="00386690" w:rsidRDefault="00386690" w:rsidP="005D333F">
      <w:pPr>
        <w:autoSpaceDE w:val="0"/>
        <w:autoSpaceDN w:val="0"/>
        <w:adjustRightInd w:val="0"/>
        <w:spacing w:after="0" w:line="240" w:lineRule="auto"/>
        <w:jc w:val="both"/>
        <w:rPr>
          <w:rFonts w:ascii="Times New Roman" w:hAnsi="Times New Roman"/>
          <w:i/>
          <w:iCs/>
          <w:color w:val="000000"/>
          <w:sz w:val="24"/>
          <w:szCs w:val="24"/>
        </w:rPr>
      </w:pPr>
    </w:p>
    <w:p w:rsidR="00386690" w:rsidRDefault="00386690" w:rsidP="005D333F">
      <w:pPr>
        <w:autoSpaceDE w:val="0"/>
        <w:autoSpaceDN w:val="0"/>
        <w:adjustRightInd w:val="0"/>
        <w:spacing w:after="0" w:line="240" w:lineRule="auto"/>
        <w:jc w:val="both"/>
        <w:rPr>
          <w:rFonts w:ascii="Times New Roman" w:hAnsi="Times New Roman"/>
          <w:i/>
          <w:iCs/>
          <w:color w:val="000000"/>
          <w:sz w:val="24"/>
          <w:szCs w:val="24"/>
        </w:rPr>
      </w:pPr>
    </w:p>
    <w:p w:rsidR="00386690" w:rsidRDefault="00386690" w:rsidP="005D333F">
      <w:pPr>
        <w:autoSpaceDE w:val="0"/>
        <w:autoSpaceDN w:val="0"/>
        <w:adjustRightInd w:val="0"/>
        <w:spacing w:after="0" w:line="240" w:lineRule="auto"/>
        <w:jc w:val="both"/>
        <w:rPr>
          <w:rFonts w:ascii="Times New Roman" w:hAnsi="Times New Roman"/>
          <w:i/>
          <w:iCs/>
          <w:color w:val="000000"/>
          <w:sz w:val="24"/>
          <w:szCs w:val="24"/>
        </w:rPr>
      </w:pPr>
    </w:p>
    <w:p w:rsidR="00386690" w:rsidRDefault="00386690" w:rsidP="005D333F">
      <w:pPr>
        <w:autoSpaceDE w:val="0"/>
        <w:autoSpaceDN w:val="0"/>
        <w:adjustRightInd w:val="0"/>
        <w:spacing w:after="0" w:line="240" w:lineRule="auto"/>
        <w:jc w:val="both"/>
        <w:rPr>
          <w:rFonts w:ascii="Times New Roman" w:hAnsi="Times New Roman"/>
          <w:i/>
          <w:iCs/>
          <w:color w:val="000000"/>
          <w:sz w:val="24"/>
          <w:szCs w:val="24"/>
        </w:rPr>
      </w:pPr>
    </w:p>
    <w:p w:rsidR="00386690" w:rsidRPr="00C702B4" w:rsidRDefault="00386690" w:rsidP="0038669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6</w:t>
      </w:r>
    </w:p>
    <w:p w:rsidR="00386690" w:rsidRPr="00C702B4" w:rsidRDefault="00386690" w:rsidP="0038669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386690" w:rsidRPr="00301DB0" w:rsidRDefault="00386690" w:rsidP="0038669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386690" w:rsidRPr="00BC4204" w:rsidRDefault="00386690" w:rsidP="0038669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Pr>
          <w:rFonts w:ascii="Times New Roman" w:hAnsi="Times New Roman"/>
          <w:sz w:val="24"/>
          <w:szCs w:val="24"/>
        </w:rPr>
        <w:t>102</w:t>
      </w:r>
      <w:r w:rsidRPr="00BC4204">
        <w:rPr>
          <w:rFonts w:ascii="Times New Roman" w:hAnsi="Times New Roman"/>
          <w:sz w:val="24"/>
          <w:szCs w:val="24"/>
        </w:rPr>
        <w:t xml:space="preserve">, ал. </w:t>
      </w:r>
      <w:r>
        <w:rPr>
          <w:rFonts w:ascii="Times New Roman" w:hAnsi="Times New Roman"/>
          <w:sz w:val="24"/>
          <w:szCs w:val="24"/>
        </w:rPr>
        <w:t>1</w:t>
      </w:r>
      <w:r w:rsidRPr="00BC4204">
        <w:rPr>
          <w:rFonts w:ascii="Times New Roman" w:hAnsi="Times New Roman"/>
          <w:sz w:val="24"/>
          <w:szCs w:val="24"/>
        </w:rPr>
        <w:t xml:space="preserve"> от ЗОП</w:t>
      </w:r>
    </w:p>
    <w:p w:rsidR="00386690" w:rsidRPr="00042A8B" w:rsidRDefault="00386690" w:rsidP="00386690">
      <w:pPr>
        <w:autoSpaceDE w:val="0"/>
        <w:autoSpaceDN w:val="0"/>
        <w:adjustRightInd w:val="0"/>
        <w:spacing w:after="0" w:line="240" w:lineRule="auto"/>
        <w:jc w:val="both"/>
        <w:rPr>
          <w:rFonts w:ascii="Times New Roman" w:hAnsi="Times New Roman"/>
          <w:color w:val="000000"/>
          <w:sz w:val="24"/>
          <w:szCs w:val="24"/>
          <w:lang w:val="ru-RU"/>
        </w:rPr>
      </w:pPr>
    </w:p>
    <w:p w:rsidR="00386690" w:rsidRPr="00042A8B" w:rsidRDefault="00386690" w:rsidP="00386690">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r w:rsidRPr="00301DB0">
        <w:rPr>
          <w:rFonts w:ascii="Times New Roman" w:hAnsi="Times New Roman"/>
          <w:color w:val="000000"/>
          <w:sz w:val="24"/>
          <w:szCs w:val="24"/>
        </w:rPr>
        <w:t>ната/</w:t>
      </w:r>
      <w:r>
        <w:rPr>
          <w:rFonts w:ascii="Times New Roman" w:hAnsi="Times New Roman"/>
          <w:color w:val="000000"/>
          <w:sz w:val="24"/>
          <w:szCs w:val="24"/>
          <w:lang w:val="ru-RU"/>
        </w:rPr>
        <w:t>………………………………………………………………………</w:t>
      </w:r>
    </w:p>
    <w:p w:rsidR="00386690" w:rsidRPr="00301DB0" w:rsidRDefault="00386690" w:rsidP="0038669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386690" w:rsidRPr="00042A8B" w:rsidRDefault="00386690" w:rsidP="00386690">
      <w:pPr>
        <w:autoSpaceDE w:val="0"/>
        <w:autoSpaceDN w:val="0"/>
        <w:adjustRightInd w:val="0"/>
        <w:spacing w:after="0" w:line="240" w:lineRule="auto"/>
        <w:jc w:val="both"/>
        <w:rPr>
          <w:rFonts w:ascii="Times New Roman" w:hAnsi="Times New Roman"/>
          <w:color w:val="000000"/>
          <w:sz w:val="24"/>
          <w:szCs w:val="24"/>
          <w:lang w:val="ru-RU"/>
        </w:rPr>
      </w:pPr>
    </w:p>
    <w:p w:rsidR="00386690" w:rsidRPr="00042A8B" w:rsidRDefault="00386690" w:rsidP="0038669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p>
    <w:p w:rsidR="00386690" w:rsidRPr="00301DB0" w:rsidRDefault="00386690" w:rsidP="0038669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386690" w:rsidRDefault="00386690" w:rsidP="00386690">
      <w:pPr>
        <w:autoSpaceDE w:val="0"/>
        <w:autoSpaceDN w:val="0"/>
        <w:adjustRightInd w:val="0"/>
        <w:spacing w:after="0" w:line="240" w:lineRule="auto"/>
        <w:jc w:val="both"/>
        <w:rPr>
          <w:rFonts w:ascii="Times New Roman" w:hAnsi="Times New Roman"/>
          <w:bCs/>
          <w:color w:val="000000"/>
          <w:sz w:val="24"/>
          <w:szCs w:val="24"/>
        </w:rPr>
      </w:pPr>
    </w:p>
    <w:p w:rsidR="00386690" w:rsidRPr="001C602D" w:rsidRDefault="00386690" w:rsidP="0038669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386690" w:rsidRPr="00301DB0" w:rsidRDefault="00386690" w:rsidP="0038669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386690" w:rsidRPr="00042A8B" w:rsidRDefault="00386690" w:rsidP="00386690">
      <w:pPr>
        <w:autoSpaceDE w:val="0"/>
        <w:autoSpaceDN w:val="0"/>
        <w:adjustRightInd w:val="0"/>
        <w:spacing w:after="0" w:line="240" w:lineRule="auto"/>
        <w:jc w:val="both"/>
        <w:rPr>
          <w:rFonts w:ascii="Times New Roman" w:hAnsi="Times New Roman"/>
          <w:color w:val="000000"/>
          <w:sz w:val="24"/>
          <w:szCs w:val="24"/>
          <w:lang w:val="ru-RU"/>
        </w:rPr>
      </w:pPr>
    </w:p>
    <w:p w:rsidR="00386690" w:rsidRDefault="00386690" w:rsidP="00386690">
      <w:pPr>
        <w:autoSpaceDE w:val="0"/>
        <w:autoSpaceDN w:val="0"/>
        <w:adjustRightInd w:val="0"/>
        <w:spacing w:after="0" w:line="240" w:lineRule="auto"/>
        <w:jc w:val="both"/>
        <w:rPr>
          <w:rFonts w:ascii="Times New Roman" w:hAnsi="Times New Roman"/>
          <w:color w:val="000000"/>
          <w:sz w:val="24"/>
          <w:szCs w:val="24"/>
        </w:rPr>
      </w:pPr>
    </w:p>
    <w:p w:rsidR="00386690" w:rsidRPr="00301DB0" w:rsidRDefault="00386690" w:rsidP="0038669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386690" w:rsidRDefault="00386690" w:rsidP="00386690">
      <w:pPr>
        <w:autoSpaceDE w:val="0"/>
        <w:autoSpaceDN w:val="0"/>
        <w:adjustRightInd w:val="0"/>
        <w:spacing w:after="0" w:line="240" w:lineRule="auto"/>
        <w:jc w:val="both"/>
        <w:rPr>
          <w:rFonts w:ascii="Times New Roman" w:hAnsi="Times New Roman"/>
          <w:color w:val="000000"/>
          <w:sz w:val="24"/>
          <w:szCs w:val="24"/>
        </w:rPr>
      </w:pPr>
    </w:p>
    <w:p w:rsidR="00386690" w:rsidRDefault="00386690" w:rsidP="0038669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386690" w:rsidRPr="00964D65" w:rsidRDefault="00386690" w:rsidP="0038669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386690" w:rsidRDefault="00386690" w:rsidP="0038669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386690" w:rsidRPr="002C491C" w:rsidRDefault="00386690" w:rsidP="0038669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386690" w:rsidRPr="00A6628E" w:rsidRDefault="00386690" w:rsidP="00386690">
      <w:pPr>
        <w:widowControl w:val="0"/>
        <w:autoSpaceDE w:val="0"/>
        <w:autoSpaceDN w:val="0"/>
        <w:adjustRightInd w:val="0"/>
        <w:spacing w:after="0" w:line="240" w:lineRule="auto"/>
        <w:jc w:val="both"/>
        <w:rPr>
          <w:rFonts w:ascii="Times New Roman" w:hAnsi="Times New Roman"/>
          <w:b/>
          <w:color w:val="000000"/>
          <w:sz w:val="24"/>
          <w:szCs w:val="24"/>
        </w:rPr>
      </w:pPr>
      <w:r w:rsidRPr="001C602D">
        <w:rPr>
          <w:rFonts w:ascii="Times New Roman" w:hAnsi="Times New Roman"/>
          <w:bCs/>
          <w:iCs/>
          <w:color w:val="000000"/>
          <w:sz w:val="24"/>
          <w:szCs w:val="24"/>
        </w:rPr>
        <w:t>с предмет:</w:t>
      </w:r>
      <w:r w:rsidRPr="006F34A1">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3</w:t>
      </w:r>
      <w:r w:rsidRPr="006F34A1">
        <w:rPr>
          <w:rFonts w:ascii="Times New Roman" w:hAnsi="Times New Roman"/>
          <w:b/>
          <w:i/>
          <w:color w:val="000000"/>
          <w:sz w:val="24"/>
          <w:szCs w:val="24"/>
          <w:u w:val="single"/>
        </w:rPr>
        <w:t>:</w:t>
      </w:r>
      <w:r w:rsidRPr="00EA73C6">
        <w:rPr>
          <w:rFonts w:ascii="Times New Roman" w:hAnsi="Times New Roman"/>
          <w:color w:val="000000"/>
          <w:sz w:val="24"/>
          <w:szCs w:val="24"/>
        </w:rPr>
        <w:t>„</w:t>
      </w:r>
      <w:r w:rsidRPr="00CF2332">
        <w:rPr>
          <w:rFonts w:ascii="Times New Roman" w:hAnsi="Times New Roman"/>
          <w:color w:val="000000"/>
          <w:sz w:val="24"/>
          <w:szCs w:val="24"/>
        </w:rPr>
        <w:t>Извършване на инвентаризация на горските територии, изработване на горскостопански карти, план за ловностопанските дейности и дейностите по опазване на горските територии от пожари, както и за изработването на горскостопански план за горските територии - държавна собственост</w:t>
      </w:r>
      <w:r>
        <w:rPr>
          <w:rFonts w:ascii="Times New Roman" w:hAnsi="Times New Roman"/>
          <w:color w:val="000000"/>
          <w:sz w:val="24"/>
          <w:szCs w:val="24"/>
        </w:rPr>
        <w:t xml:space="preserve"> в</w:t>
      </w:r>
      <w:r w:rsidRPr="00EA73C6">
        <w:rPr>
          <w:rFonts w:ascii="Times New Roman" w:hAnsi="Times New Roman"/>
          <w:sz w:val="24"/>
          <w:szCs w:val="24"/>
        </w:rPr>
        <w:t xml:space="preserve"> района на </w:t>
      </w:r>
      <w:r>
        <w:rPr>
          <w:rFonts w:ascii="Times New Roman" w:hAnsi="Times New Roman"/>
          <w:sz w:val="24"/>
          <w:szCs w:val="24"/>
        </w:rPr>
        <w:t xml:space="preserve">дейност на ТП </w:t>
      </w:r>
      <w:r w:rsidRPr="00EA73C6">
        <w:rPr>
          <w:rFonts w:ascii="Times New Roman" w:hAnsi="Times New Roman"/>
          <w:color w:val="000000"/>
          <w:sz w:val="24"/>
          <w:szCs w:val="24"/>
        </w:rPr>
        <w:t>„Д</w:t>
      </w:r>
      <w:r>
        <w:rPr>
          <w:rFonts w:ascii="Times New Roman" w:hAnsi="Times New Roman"/>
          <w:color w:val="000000"/>
          <w:sz w:val="24"/>
          <w:szCs w:val="24"/>
        </w:rPr>
        <w:t>ГС Петрич</w:t>
      </w:r>
      <w:r w:rsidRPr="00EA73C6">
        <w:rPr>
          <w:rFonts w:ascii="Times New Roman" w:hAnsi="Times New Roman"/>
          <w:color w:val="000000"/>
          <w:sz w:val="24"/>
          <w:szCs w:val="24"/>
        </w:rPr>
        <w:t xml:space="preserve">” </w:t>
      </w:r>
    </w:p>
    <w:p w:rsidR="00386690" w:rsidRDefault="00386690" w:rsidP="00386690">
      <w:pPr>
        <w:spacing w:after="120" w:line="26" w:lineRule="atLeast"/>
        <w:jc w:val="both"/>
        <w:rPr>
          <w:rFonts w:ascii="Times New Roman" w:hAnsi="Times New Roman"/>
          <w:color w:val="000000"/>
          <w:sz w:val="24"/>
          <w:szCs w:val="24"/>
        </w:rPr>
      </w:pPr>
    </w:p>
    <w:p w:rsidR="00386690" w:rsidRDefault="00386690" w:rsidP="00386690">
      <w:pPr>
        <w:spacing w:line="26" w:lineRule="atLeast"/>
        <w:jc w:val="both"/>
        <w:rPr>
          <w:rFonts w:ascii="Times New Roman" w:hAnsi="Times New Roman"/>
          <w:b/>
          <w:bCs/>
          <w:color w:val="000000"/>
          <w:sz w:val="24"/>
          <w:szCs w:val="24"/>
        </w:rPr>
      </w:pPr>
    </w:p>
    <w:p w:rsidR="00386690" w:rsidRDefault="00386690" w:rsidP="00386690">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ЧЕ:</w:t>
      </w:r>
    </w:p>
    <w:p w:rsidR="00386690" w:rsidRPr="00301DB0" w:rsidRDefault="00386690" w:rsidP="00386690">
      <w:pPr>
        <w:autoSpaceDE w:val="0"/>
        <w:autoSpaceDN w:val="0"/>
        <w:adjustRightInd w:val="0"/>
        <w:spacing w:after="0" w:line="240" w:lineRule="auto"/>
        <w:jc w:val="center"/>
        <w:rPr>
          <w:rFonts w:ascii="Times New Roman" w:hAnsi="Times New Roman"/>
          <w:b/>
          <w:bCs/>
          <w:color w:val="000000"/>
          <w:sz w:val="24"/>
          <w:szCs w:val="24"/>
        </w:rPr>
      </w:pPr>
    </w:p>
    <w:p w:rsidR="00386690" w:rsidRDefault="00386690" w:rsidP="0038669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sidRPr="00301DB0">
        <w:rPr>
          <w:rFonts w:ascii="Times New Roman" w:hAnsi="Times New Roman"/>
          <w:i/>
          <w:iCs/>
          <w:color w:val="000000"/>
          <w:sz w:val="24"/>
          <w:szCs w:val="24"/>
        </w:rPr>
        <w:t>(наименованието на участника)</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386690" w:rsidRDefault="00386690" w:rsidP="0038669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еследната:...................................................................................</w:t>
      </w:r>
      <w:r>
        <w:rPr>
          <w:rFonts w:ascii="Times New Roman" w:hAnsi="Times New Roman"/>
          <w:color w:val="000000"/>
          <w:sz w:val="24"/>
          <w:szCs w:val="24"/>
        </w:rPr>
        <w:t>...................................</w:t>
      </w:r>
    </w:p>
    <w:p w:rsidR="00386690" w:rsidRPr="00301DB0" w:rsidRDefault="00386690" w:rsidP="0038669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386690" w:rsidRDefault="00386690" w:rsidP="0038669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386690" w:rsidRDefault="00386690" w:rsidP="0038669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представляватърговска тайна и са предприети мерки за опазването й като достъпа до нея е ограничен.</w:t>
      </w:r>
    </w:p>
    <w:p w:rsidR="00386690" w:rsidRDefault="00386690" w:rsidP="00386690">
      <w:pPr>
        <w:autoSpaceDE w:val="0"/>
        <w:autoSpaceDN w:val="0"/>
        <w:adjustRightInd w:val="0"/>
        <w:spacing w:after="0" w:line="240" w:lineRule="auto"/>
        <w:ind w:firstLine="708"/>
        <w:jc w:val="both"/>
        <w:rPr>
          <w:rFonts w:ascii="Times New Roman" w:hAnsi="Times New Roman"/>
          <w:color w:val="000000"/>
          <w:sz w:val="24"/>
          <w:szCs w:val="24"/>
        </w:rPr>
      </w:pPr>
    </w:p>
    <w:p w:rsidR="00386690" w:rsidRPr="001C602D" w:rsidRDefault="00386690" w:rsidP="0038669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386690" w:rsidRPr="001C602D" w:rsidRDefault="00386690" w:rsidP="0038669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386690" w:rsidRDefault="00386690" w:rsidP="0038669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386690" w:rsidRDefault="00386690" w:rsidP="005D333F">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sectPr w:rsidR="001C1B8C" w:rsidSect="00B77FEC">
      <w:pgSz w:w="11906" w:h="16838"/>
      <w:pgMar w:top="567"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DE" w:rsidRDefault="00C107DE" w:rsidP="00C702B4">
      <w:pPr>
        <w:spacing w:after="0" w:line="240" w:lineRule="auto"/>
      </w:pPr>
      <w:r>
        <w:separator/>
      </w:r>
    </w:p>
  </w:endnote>
  <w:endnote w:type="continuationSeparator" w:id="0">
    <w:p w:rsidR="00C107DE" w:rsidRDefault="00C107DE" w:rsidP="00C7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DE" w:rsidRDefault="00C107DE" w:rsidP="00C702B4">
      <w:pPr>
        <w:spacing w:after="0" w:line="240" w:lineRule="auto"/>
      </w:pPr>
      <w:r>
        <w:separator/>
      </w:r>
    </w:p>
  </w:footnote>
  <w:footnote w:type="continuationSeparator" w:id="0">
    <w:p w:rsidR="00C107DE" w:rsidRDefault="00C107DE" w:rsidP="00C702B4">
      <w:pPr>
        <w:spacing w:after="0" w:line="240" w:lineRule="auto"/>
      </w:pPr>
      <w:r>
        <w:continuationSeparator/>
      </w:r>
    </w:p>
  </w:footnote>
  <w:footnote w:id="1">
    <w:p w:rsidR="00BC568C" w:rsidRPr="00F74DE4"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2">
    <w:p w:rsidR="00BC568C" w:rsidRPr="00CC374C"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3">
    <w:p w:rsidR="00BC568C" w:rsidRPr="00603654"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4">
    <w:p w:rsidR="00BC568C" w:rsidRPr="002C475F"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5">
    <w:p w:rsidR="00BC568C" w:rsidRPr="00AD02D8"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2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2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2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3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3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2">
    <w:p w:rsidR="00BC568C" w:rsidRPr="00123AA0" w:rsidRDefault="00BC568C" w:rsidP="009C13C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7">
    <w:p w:rsidR="00BC568C" w:rsidRPr="00F74DE4"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8">
    <w:p w:rsidR="00BC568C" w:rsidRPr="00CC374C"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49">
    <w:p w:rsidR="00BC568C" w:rsidRPr="00603654"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50">
    <w:p w:rsidR="00BC568C" w:rsidRPr="002C475F"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5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5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5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5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5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5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5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5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5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6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61">
    <w:p w:rsidR="00BC568C" w:rsidRPr="00AD02D8"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6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6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6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7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7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7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7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7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7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7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7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78">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7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8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83">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84">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85">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86">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87">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88">
    <w:p w:rsidR="00BC568C" w:rsidRPr="00123AA0" w:rsidRDefault="00BC568C" w:rsidP="009C13C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89">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0">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1">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92">
    <w:p w:rsidR="00BC568C" w:rsidRPr="00123AA0" w:rsidRDefault="00BC568C"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93">
    <w:p w:rsidR="00BC568C" w:rsidRPr="00F74DE4"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94">
    <w:p w:rsidR="00BC568C" w:rsidRPr="00CC374C"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95">
    <w:p w:rsidR="00BC568C" w:rsidRPr="00603654"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6">
    <w:p w:rsidR="00BC568C" w:rsidRPr="002C475F"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7">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rPr>
          <w:b/>
        </w:rPr>
        <w:t>годишният им счетоводен баланс не надхвърля 43 милиона евро.</w:t>
      </w:r>
    </w:p>
  </w:footnote>
  <w:footnote w:id="98">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9">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0">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01">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02">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03">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04">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05">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06">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07">
    <w:p w:rsidR="00BC568C" w:rsidRPr="00AD02D8"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08">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09">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0">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1">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2">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113">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114">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5">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116">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117">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118">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евъзможност за дерогация</w:t>
      </w:r>
      <w:r w:rsidRPr="00123AA0">
        <w:t>, дори ако икономическият оператор е в състояние да изпълни поръчката.</w:t>
      </w:r>
    </w:p>
  </w:footnote>
  <w:footnote w:id="119">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120">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121">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22">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123">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24">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25">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26">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27">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28">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129">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130">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131">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132">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133">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134">
    <w:p w:rsidR="00BC568C" w:rsidRPr="00123AA0" w:rsidRDefault="00BC568C" w:rsidP="003C388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135">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36">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37">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138">
    <w:p w:rsidR="00BC568C" w:rsidRPr="00123AA0" w:rsidRDefault="00BC568C" w:rsidP="003C388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5"/>
  </w:num>
  <w:num w:numId="5">
    <w:abstractNumId w:val="20"/>
  </w:num>
  <w:num w:numId="6">
    <w:abstractNumId w:val="10"/>
  </w:num>
  <w:num w:numId="7">
    <w:abstractNumId w:val="7"/>
  </w:num>
  <w:num w:numId="8">
    <w:abstractNumId w:val="18"/>
  </w:num>
  <w:num w:numId="9">
    <w:abstractNumId w:val="2"/>
  </w:num>
  <w:num w:numId="10">
    <w:abstractNumId w:val="1"/>
  </w:num>
  <w:num w:numId="11">
    <w:abstractNumId w:val="19"/>
  </w:num>
  <w:num w:numId="12">
    <w:abstractNumId w:val="14"/>
  </w:num>
  <w:num w:numId="13">
    <w:abstractNumId w:val="12"/>
  </w:num>
  <w:num w:numId="14">
    <w:abstractNumId w:val="3"/>
  </w:num>
  <w:num w:numId="15">
    <w:abstractNumId w:val="11"/>
  </w:num>
  <w:num w:numId="16">
    <w:abstractNumId w:val="5"/>
  </w:num>
  <w:num w:numId="17">
    <w:abstractNumId w:val="21"/>
  </w:num>
  <w:num w:numId="18">
    <w:abstractNumId w:val="17"/>
  </w:num>
  <w:num w:numId="19">
    <w:abstractNumId w:val="9"/>
  </w:num>
  <w:num w:numId="20">
    <w:abstractNumId w:val="16"/>
    <w:lvlOverride w:ilvl="0">
      <w:startOverride w:val="1"/>
    </w:lvlOverride>
  </w:num>
  <w:num w:numId="21">
    <w:abstractNumId w:val="13"/>
    <w:lvlOverride w:ilvl="0">
      <w:startOverride w:val="1"/>
    </w:lvlOverride>
  </w:num>
  <w:num w:numId="22">
    <w:abstractNumId w:val="16"/>
  </w:num>
  <w:num w:numId="23">
    <w:abstractNumId w:val="1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B4"/>
    <w:rsid w:val="00000B67"/>
    <w:rsid w:val="00040049"/>
    <w:rsid w:val="00042A8B"/>
    <w:rsid w:val="000455AA"/>
    <w:rsid w:val="00050A87"/>
    <w:rsid w:val="00050F6C"/>
    <w:rsid w:val="00054BA9"/>
    <w:rsid w:val="00056798"/>
    <w:rsid w:val="000567C3"/>
    <w:rsid w:val="00071A58"/>
    <w:rsid w:val="00081095"/>
    <w:rsid w:val="000921D5"/>
    <w:rsid w:val="00097567"/>
    <w:rsid w:val="000A0290"/>
    <w:rsid w:val="000B0921"/>
    <w:rsid w:val="000B0C33"/>
    <w:rsid w:val="000B1DD7"/>
    <w:rsid w:val="000B7367"/>
    <w:rsid w:val="000B785D"/>
    <w:rsid w:val="000C6CF1"/>
    <w:rsid w:val="000D3D57"/>
    <w:rsid w:val="000D4382"/>
    <w:rsid w:val="000D4C86"/>
    <w:rsid w:val="000E53A4"/>
    <w:rsid w:val="000E5A6E"/>
    <w:rsid w:val="000E6884"/>
    <w:rsid w:val="000F3E08"/>
    <w:rsid w:val="000F4787"/>
    <w:rsid w:val="000F6825"/>
    <w:rsid w:val="000F68AF"/>
    <w:rsid w:val="001075A2"/>
    <w:rsid w:val="00110B25"/>
    <w:rsid w:val="00110E6B"/>
    <w:rsid w:val="001119EA"/>
    <w:rsid w:val="001139D0"/>
    <w:rsid w:val="0011489A"/>
    <w:rsid w:val="00114DBE"/>
    <w:rsid w:val="00114E5D"/>
    <w:rsid w:val="00115EBF"/>
    <w:rsid w:val="001168AB"/>
    <w:rsid w:val="00117068"/>
    <w:rsid w:val="00125909"/>
    <w:rsid w:val="00133987"/>
    <w:rsid w:val="00134012"/>
    <w:rsid w:val="0013467B"/>
    <w:rsid w:val="0014187A"/>
    <w:rsid w:val="00146EE1"/>
    <w:rsid w:val="001607B1"/>
    <w:rsid w:val="0017494D"/>
    <w:rsid w:val="00174FE5"/>
    <w:rsid w:val="00190E63"/>
    <w:rsid w:val="0019446C"/>
    <w:rsid w:val="001A2BDC"/>
    <w:rsid w:val="001A4DD8"/>
    <w:rsid w:val="001A610E"/>
    <w:rsid w:val="001B1C10"/>
    <w:rsid w:val="001B1D0E"/>
    <w:rsid w:val="001B5BC7"/>
    <w:rsid w:val="001C1894"/>
    <w:rsid w:val="001C1B8C"/>
    <w:rsid w:val="001C602D"/>
    <w:rsid w:val="001C6779"/>
    <w:rsid w:val="001D7E2B"/>
    <w:rsid w:val="001F0011"/>
    <w:rsid w:val="001F56C2"/>
    <w:rsid w:val="0020798B"/>
    <w:rsid w:val="002169EB"/>
    <w:rsid w:val="00220C74"/>
    <w:rsid w:val="002222C1"/>
    <w:rsid w:val="00226D02"/>
    <w:rsid w:val="00227B51"/>
    <w:rsid w:val="0023244A"/>
    <w:rsid w:val="00243F23"/>
    <w:rsid w:val="00252577"/>
    <w:rsid w:val="002554F0"/>
    <w:rsid w:val="00256BD6"/>
    <w:rsid w:val="002677E6"/>
    <w:rsid w:val="00276B56"/>
    <w:rsid w:val="00282004"/>
    <w:rsid w:val="0029359E"/>
    <w:rsid w:val="002950CB"/>
    <w:rsid w:val="002A023B"/>
    <w:rsid w:val="002A5046"/>
    <w:rsid w:val="002B14DF"/>
    <w:rsid w:val="002B7E15"/>
    <w:rsid w:val="002C0FBD"/>
    <w:rsid w:val="002C491C"/>
    <w:rsid w:val="002D65CF"/>
    <w:rsid w:val="002E0322"/>
    <w:rsid w:val="002E085D"/>
    <w:rsid w:val="002E1977"/>
    <w:rsid w:val="002E2B72"/>
    <w:rsid w:val="002F5ECD"/>
    <w:rsid w:val="00301DB0"/>
    <w:rsid w:val="003028DB"/>
    <w:rsid w:val="00305F0A"/>
    <w:rsid w:val="00315F62"/>
    <w:rsid w:val="00323B20"/>
    <w:rsid w:val="00332DF3"/>
    <w:rsid w:val="00350161"/>
    <w:rsid w:val="00352C76"/>
    <w:rsid w:val="003575F2"/>
    <w:rsid w:val="003637BE"/>
    <w:rsid w:val="003773C3"/>
    <w:rsid w:val="003859D0"/>
    <w:rsid w:val="00386690"/>
    <w:rsid w:val="00390B1F"/>
    <w:rsid w:val="00391CD9"/>
    <w:rsid w:val="003B5545"/>
    <w:rsid w:val="003C388C"/>
    <w:rsid w:val="003C3FFC"/>
    <w:rsid w:val="003D0ED3"/>
    <w:rsid w:val="003D1B43"/>
    <w:rsid w:val="003F0111"/>
    <w:rsid w:val="00402407"/>
    <w:rsid w:val="00402896"/>
    <w:rsid w:val="004072F8"/>
    <w:rsid w:val="004167EB"/>
    <w:rsid w:val="004179A2"/>
    <w:rsid w:val="00433949"/>
    <w:rsid w:val="00435E50"/>
    <w:rsid w:val="00437768"/>
    <w:rsid w:val="00446B5C"/>
    <w:rsid w:val="00464C64"/>
    <w:rsid w:val="004659B6"/>
    <w:rsid w:val="00474986"/>
    <w:rsid w:val="004822AC"/>
    <w:rsid w:val="00487029"/>
    <w:rsid w:val="004920C0"/>
    <w:rsid w:val="00492121"/>
    <w:rsid w:val="00495C94"/>
    <w:rsid w:val="004A2221"/>
    <w:rsid w:val="004A2B61"/>
    <w:rsid w:val="004A2D4A"/>
    <w:rsid w:val="004A30D6"/>
    <w:rsid w:val="004B7A4A"/>
    <w:rsid w:val="004C0100"/>
    <w:rsid w:val="004D0E03"/>
    <w:rsid w:val="004E0DE5"/>
    <w:rsid w:val="004E6C0A"/>
    <w:rsid w:val="004F0449"/>
    <w:rsid w:val="0051598F"/>
    <w:rsid w:val="0052476A"/>
    <w:rsid w:val="00525F5D"/>
    <w:rsid w:val="005355BE"/>
    <w:rsid w:val="00545AA2"/>
    <w:rsid w:val="005561B9"/>
    <w:rsid w:val="00557E64"/>
    <w:rsid w:val="0056184B"/>
    <w:rsid w:val="0056735F"/>
    <w:rsid w:val="005673B8"/>
    <w:rsid w:val="00571CB8"/>
    <w:rsid w:val="005745B9"/>
    <w:rsid w:val="005757C4"/>
    <w:rsid w:val="00576CAA"/>
    <w:rsid w:val="005772DD"/>
    <w:rsid w:val="00580776"/>
    <w:rsid w:val="00584BE3"/>
    <w:rsid w:val="005861B9"/>
    <w:rsid w:val="00592142"/>
    <w:rsid w:val="00594F45"/>
    <w:rsid w:val="00597B33"/>
    <w:rsid w:val="005A03CF"/>
    <w:rsid w:val="005A0BBE"/>
    <w:rsid w:val="005A5297"/>
    <w:rsid w:val="005C1C83"/>
    <w:rsid w:val="005D094A"/>
    <w:rsid w:val="005D333F"/>
    <w:rsid w:val="005D470A"/>
    <w:rsid w:val="005E14D4"/>
    <w:rsid w:val="006000C5"/>
    <w:rsid w:val="00614B5B"/>
    <w:rsid w:val="006302A5"/>
    <w:rsid w:val="00632AE2"/>
    <w:rsid w:val="00633BAD"/>
    <w:rsid w:val="006365E0"/>
    <w:rsid w:val="00652032"/>
    <w:rsid w:val="00655DF9"/>
    <w:rsid w:val="00656EA1"/>
    <w:rsid w:val="00670D70"/>
    <w:rsid w:val="00672A06"/>
    <w:rsid w:val="006766C1"/>
    <w:rsid w:val="00676AE7"/>
    <w:rsid w:val="00681276"/>
    <w:rsid w:val="00692901"/>
    <w:rsid w:val="006A4FEF"/>
    <w:rsid w:val="006B51F3"/>
    <w:rsid w:val="006B5520"/>
    <w:rsid w:val="006B65E8"/>
    <w:rsid w:val="006B6FA7"/>
    <w:rsid w:val="006C0469"/>
    <w:rsid w:val="006C154C"/>
    <w:rsid w:val="006D01C3"/>
    <w:rsid w:val="006D3521"/>
    <w:rsid w:val="006E1D8C"/>
    <w:rsid w:val="006E76E6"/>
    <w:rsid w:val="006F34A1"/>
    <w:rsid w:val="006F62D7"/>
    <w:rsid w:val="006F726A"/>
    <w:rsid w:val="00707082"/>
    <w:rsid w:val="00707FE5"/>
    <w:rsid w:val="00712672"/>
    <w:rsid w:val="007171B1"/>
    <w:rsid w:val="00726973"/>
    <w:rsid w:val="00727EB6"/>
    <w:rsid w:val="00730833"/>
    <w:rsid w:val="0073292D"/>
    <w:rsid w:val="007356D4"/>
    <w:rsid w:val="00746B18"/>
    <w:rsid w:val="00754938"/>
    <w:rsid w:val="00763899"/>
    <w:rsid w:val="00770CED"/>
    <w:rsid w:val="00771454"/>
    <w:rsid w:val="00776B60"/>
    <w:rsid w:val="00791C0A"/>
    <w:rsid w:val="00797816"/>
    <w:rsid w:val="007A706D"/>
    <w:rsid w:val="007C189F"/>
    <w:rsid w:val="007C74A8"/>
    <w:rsid w:val="007D2A76"/>
    <w:rsid w:val="007D2BF2"/>
    <w:rsid w:val="007D606C"/>
    <w:rsid w:val="007E13A6"/>
    <w:rsid w:val="007E5FEB"/>
    <w:rsid w:val="007E7540"/>
    <w:rsid w:val="007F1A82"/>
    <w:rsid w:val="007F7ED6"/>
    <w:rsid w:val="00806E8B"/>
    <w:rsid w:val="008119AD"/>
    <w:rsid w:val="00836CCF"/>
    <w:rsid w:val="00837F12"/>
    <w:rsid w:val="0085008E"/>
    <w:rsid w:val="00855C59"/>
    <w:rsid w:val="008661F5"/>
    <w:rsid w:val="00873703"/>
    <w:rsid w:val="0087491F"/>
    <w:rsid w:val="00877743"/>
    <w:rsid w:val="008922F3"/>
    <w:rsid w:val="00896E9E"/>
    <w:rsid w:val="008B382D"/>
    <w:rsid w:val="008C55F5"/>
    <w:rsid w:val="008D54B2"/>
    <w:rsid w:val="008E1DD0"/>
    <w:rsid w:val="008E6E81"/>
    <w:rsid w:val="00901CFB"/>
    <w:rsid w:val="0090475C"/>
    <w:rsid w:val="0090509B"/>
    <w:rsid w:val="00911E80"/>
    <w:rsid w:val="009140C2"/>
    <w:rsid w:val="00920CA7"/>
    <w:rsid w:val="00922EC7"/>
    <w:rsid w:val="00923130"/>
    <w:rsid w:val="00925AE0"/>
    <w:rsid w:val="0093237B"/>
    <w:rsid w:val="00936100"/>
    <w:rsid w:val="00952169"/>
    <w:rsid w:val="009545FA"/>
    <w:rsid w:val="00960095"/>
    <w:rsid w:val="009617AA"/>
    <w:rsid w:val="00964D65"/>
    <w:rsid w:val="009658E2"/>
    <w:rsid w:val="00971034"/>
    <w:rsid w:val="009756E6"/>
    <w:rsid w:val="009836F1"/>
    <w:rsid w:val="00985998"/>
    <w:rsid w:val="00993731"/>
    <w:rsid w:val="00996219"/>
    <w:rsid w:val="0099736C"/>
    <w:rsid w:val="009A2CD7"/>
    <w:rsid w:val="009A6CC6"/>
    <w:rsid w:val="009B0BC4"/>
    <w:rsid w:val="009B772C"/>
    <w:rsid w:val="009B7D68"/>
    <w:rsid w:val="009C13C7"/>
    <w:rsid w:val="009C35AE"/>
    <w:rsid w:val="009C4FAF"/>
    <w:rsid w:val="009C67EF"/>
    <w:rsid w:val="009C7809"/>
    <w:rsid w:val="009D02B5"/>
    <w:rsid w:val="009E4A0D"/>
    <w:rsid w:val="009E5A70"/>
    <w:rsid w:val="009E5D48"/>
    <w:rsid w:val="009E7D27"/>
    <w:rsid w:val="00A05B6D"/>
    <w:rsid w:val="00A133D8"/>
    <w:rsid w:val="00A13C7D"/>
    <w:rsid w:val="00A244C7"/>
    <w:rsid w:val="00A42687"/>
    <w:rsid w:val="00A511DB"/>
    <w:rsid w:val="00A6628E"/>
    <w:rsid w:val="00A67B31"/>
    <w:rsid w:val="00A67F35"/>
    <w:rsid w:val="00A72FC9"/>
    <w:rsid w:val="00A73BA4"/>
    <w:rsid w:val="00A74E62"/>
    <w:rsid w:val="00AB5464"/>
    <w:rsid w:val="00AC34FF"/>
    <w:rsid w:val="00AC51D6"/>
    <w:rsid w:val="00AD3341"/>
    <w:rsid w:val="00AD52DB"/>
    <w:rsid w:val="00AD6078"/>
    <w:rsid w:val="00AE117B"/>
    <w:rsid w:val="00AE739D"/>
    <w:rsid w:val="00B0125B"/>
    <w:rsid w:val="00B012AD"/>
    <w:rsid w:val="00B04BAC"/>
    <w:rsid w:val="00B1137B"/>
    <w:rsid w:val="00B126FA"/>
    <w:rsid w:val="00B17435"/>
    <w:rsid w:val="00B310D7"/>
    <w:rsid w:val="00B45F36"/>
    <w:rsid w:val="00B62755"/>
    <w:rsid w:val="00B64C3A"/>
    <w:rsid w:val="00B65FA1"/>
    <w:rsid w:val="00B67F6B"/>
    <w:rsid w:val="00B70CC9"/>
    <w:rsid w:val="00B73684"/>
    <w:rsid w:val="00B7775C"/>
    <w:rsid w:val="00B77FEC"/>
    <w:rsid w:val="00B80248"/>
    <w:rsid w:val="00B85EC8"/>
    <w:rsid w:val="00B95241"/>
    <w:rsid w:val="00B97D83"/>
    <w:rsid w:val="00BB5F1F"/>
    <w:rsid w:val="00BC4204"/>
    <w:rsid w:val="00BC568C"/>
    <w:rsid w:val="00BE00E4"/>
    <w:rsid w:val="00BE59E1"/>
    <w:rsid w:val="00BE6615"/>
    <w:rsid w:val="00BE710B"/>
    <w:rsid w:val="00BF037A"/>
    <w:rsid w:val="00BF6D7C"/>
    <w:rsid w:val="00C01ED8"/>
    <w:rsid w:val="00C107DE"/>
    <w:rsid w:val="00C1337D"/>
    <w:rsid w:val="00C15647"/>
    <w:rsid w:val="00C168A9"/>
    <w:rsid w:val="00C25575"/>
    <w:rsid w:val="00C36334"/>
    <w:rsid w:val="00C4412C"/>
    <w:rsid w:val="00C459DC"/>
    <w:rsid w:val="00C46DE4"/>
    <w:rsid w:val="00C52A1B"/>
    <w:rsid w:val="00C553C0"/>
    <w:rsid w:val="00C5734D"/>
    <w:rsid w:val="00C6544E"/>
    <w:rsid w:val="00C67FEF"/>
    <w:rsid w:val="00C702B4"/>
    <w:rsid w:val="00C8237C"/>
    <w:rsid w:val="00C840EE"/>
    <w:rsid w:val="00C879C2"/>
    <w:rsid w:val="00C93D4E"/>
    <w:rsid w:val="00CA2061"/>
    <w:rsid w:val="00CB1C10"/>
    <w:rsid w:val="00CC24A4"/>
    <w:rsid w:val="00CC37A7"/>
    <w:rsid w:val="00CF2332"/>
    <w:rsid w:val="00CF681A"/>
    <w:rsid w:val="00D0573B"/>
    <w:rsid w:val="00D06942"/>
    <w:rsid w:val="00D111BF"/>
    <w:rsid w:val="00D11973"/>
    <w:rsid w:val="00D209C8"/>
    <w:rsid w:val="00D24928"/>
    <w:rsid w:val="00D30C32"/>
    <w:rsid w:val="00D36B96"/>
    <w:rsid w:val="00D46712"/>
    <w:rsid w:val="00D508D3"/>
    <w:rsid w:val="00D524C6"/>
    <w:rsid w:val="00D61A84"/>
    <w:rsid w:val="00D629C2"/>
    <w:rsid w:val="00D83420"/>
    <w:rsid w:val="00D85AB1"/>
    <w:rsid w:val="00D973E9"/>
    <w:rsid w:val="00DA4159"/>
    <w:rsid w:val="00DB53E6"/>
    <w:rsid w:val="00DC6897"/>
    <w:rsid w:val="00DD09A8"/>
    <w:rsid w:val="00DE4EA4"/>
    <w:rsid w:val="00DF7035"/>
    <w:rsid w:val="00E01F80"/>
    <w:rsid w:val="00E02AAB"/>
    <w:rsid w:val="00E03D24"/>
    <w:rsid w:val="00E06B82"/>
    <w:rsid w:val="00E111F5"/>
    <w:rsid w:val="00E14A52"/>
    <w:rsid w:val="00E24486"/>
    <w:rsid w:val="00E33350"/>
    <w:rsid w:val="00E354D0"/>
    <w:rsid w:val="00E36C77"/>
    <w:rsid w:val="00E440FF"/>
    <w:rsid w:val="00E4777B"/>
    <w:rsid w:val="00E51777"/>
    <w:rsid w:val="00E5219B"/>
    <w:rsid w:val="00E5270A"/>
    <w:rsid w:val="00E5294F"/>
    <w:rsid w:val="00E578C5"/>
    <w:rsid w:val="00E611DC"/>
    <w:rsid w:val="00E6340C"/>
    <w:rsid w:val="00E63544"/>
    <w:rsid w:val="00E65F73"/>
    <w:rsid w:val="00E82EC8"/>
    <w:rsid w:val="00E84C1F"/>
    <w:rsid w:val="00E85CC7"/>
    <w:rsid w:val="00E90342"/>
    <w:rsid w:val="00EA5D08"/>
    <w:rsid w:val="00EA73C6"/>
    <w:rsid w:val="00EB0DCA"/>
    <w:rsid w:val="00EB4F48"/>
    <w:rsid w:val="00EC1498"/>
    <w:rsid w:val="00ED14AD"/>
    <w:rsid w:val="00EE235F"/>
    <w:rsid w:val="00EE330B"/>
    <w:rsid w:val="00EE4555"/>
    <w:rsid w:val="00EF4F4E"/>
    <w:rsid w:val="00F12536"/>
    <w:rsid w:val="00F210EA"/>
    <w:rsid w:val="00F21A81"/>
    <w:rsid w:val="00F349FD"/>
    <w:rsid w:val="00F34A42"/>
    <w:rsid w:val="00F36714"/>
    <w:rsid w:val="00F466CA"/>
    <w:rsid w:val="00F46F0C"/>
    <w:rsid w:val="00F6384B"/>
    <w:rsid w:val="00F67F97"/>
    <w:rsid w:val="00F706C6"/>
    <w:rsid w:val="00F73F90"/>
    <w:rsid w:val="00F7435F"/>
    <w:rsid w:val="00F86A63"/>
    <w:rsid w:val="00F90407"/>
    <w:rsid w:val="00F941CA"/>
    <w:rsid w:val="00FA2E87"/>
    <w:rsid w:val="00FA7183"/>
    <w:rsid w:val="00FB6226"/>
    <w:rsid w:val="00FC24F2"/>
    <w:rsid w:val="00FC50AC"/>
    <w:rsid w:val="00FD45BE"/>
    <w:rsid w:val="00FE34C0"/>
    <w:rsid w:val="00FE36A2"/>
    <w:rsid w:val="00FE6B02"/>
    <w:rsid w:val="00FF54D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3C0"/>
    <w:pPr>
      <w:spacing w:after="200" w:line="276" w:lineRule="auto"/>
    </w:pPr>
    <w:rPr>
      <w:sz w:val="22"/>
      <w:szCs w:val="22"/>
      <w:lang w:eastAsia="en-US"/>
    </w:rPr>
  </w:style>
  <w:style w:type="paragraph" w:styleId="Heading1">
    <w:name w:val="heading 1"/>
    <w:basedOn w:val="Normal"/>
    <w:next w:val="Normal"/>
    <w:link w:val="Heading1Char"/>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Heading2">
    <w:name w:val="heading 2"/>
    <w:basedOn w:val="Normal"/>
    <w:next w:val="Normal"/>
    <w:link w:val="Heading2Char"/>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Heading3">
    <w:name w:val="heading 3"/>
    <w:basedOn w:val="Normal"/>
    <w:next w:val="Normal"/>
    <w:link w:val="Heading3Char"/>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Heading4">
    <w:name w:val="heading 4"/>
    <w:basedOn w:val="Normal"/>
    <w:next w:val="Normal"/>
    <w:link w:val="Heading4Char"/>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Heading5">
    <w:name w:val="heading 5"/>
    <w:basedOn w:val="Normal"/>
    <w:next w:val="Normal"/>
    <w:link w:val="Heading5Char"/>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2Char">
    <w:name w:val="Heading 2 Char"/>
    <w:link w:val="Heading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3Char">
    <w:name w:val="Heading 3 Char"/>
    <w:link w:val="Heading3"/>
    <w:uiPriority w:val="99"/>
    <w:locked/>
    <w:rsid w:val="00C702B4"/>
    <w:rPr>
      <w:rFonts w:ascii="Arial" w:hAnsi="Arial" w:cs="Arial"/>
      <w:b/>
      <w:bCs/>
      <w:sz w:val="26"/>
      <w:szCs w:val="26"/>
      <w:lang w:val="en-US" w:eastAsia="bg-BG"/>
    </w:rPr>
  </w:style>
  <w:style w:type="character" w:customStyle="1" w:styleId="Heading4Char">
    <w:name w:val="Heading 4 Char"/>
    <w:link w:val="Heading4"/>
    <w:uiPriority w:val="99"/>
    <w:locked/>
    <w:rsid w:val="00C702B4"/>
    <w:rPr>
      <w:rFonts w:ascii="Times New Roman" w:hAnsi="Times New Roman" w:cs="Times New Roman"/>
      <w:b/>
      <w:bCs/>
      <w:sz w:val="28"/>
      <w:szCs w:val="28"/>
      <w:lang w:val="en-US" w:eastAsia="bg-BG"/>
    </w:rPr>
  </w:style>
  <w:style w:type="character" w:customStyle="1" w:styleId="Heading8Char">
    <w:name w:val="Heading 8 Char"/>
    <w:link w:val="Heading8"/>
    <w:uiPriority w:val="99"/>
    <w:locked/>
    <w:rsid w:val="00C702B4"/>
    <w:rPr>
      <w:rFonts w:ascii="Times New Roman" w:hAnsi="Times New Roman" w:cs="Times New Roman"/>
      <w:i/>
      <w:iCs/>
      <w:sz w:val="24"/>
      <w:szCs w:val="24"/>
      <w:lang w:val="en-US" w:eastAsia="bg-BG"/>
    </w:rPr>
  </w:style>
  <w:style w:type="paragraph" w:styleId="BodyText">
    <w:name w:val="Body Text"/>
    <w:basedOn w:val="Normal"/>
    <w:link w:val="BodyTextChar"/>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BodyTextChar">
    <w:name w:val="Body Text Char"/>
    <w:link w:val="BodyText"/>
    <w:uiPriority w:val="99"/>
    <w:locked/>
    <w:rsid w:val="00C702B4"/>
    <w:rPr>
      <w:rFonts w:ascii="Timok" w:hAnsi="Timok" w:cs="Times New Roman"/>
      <w:sz w:val="28"/>
      <w:szCs w:val="28"/>
      <w:lang w:val="en-US"/>
    </w:rPr>
  </w:style>
  <w:style w:type="paragraph" w:styleId="Title">
    <w:name w:val="Title"/>
    <w:basedOn w:val="Normal"/>
    <w:link w:val="TitleChar"/>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TitleChar">
    <w:name w:val="Title Char"/>
    <w:link w:val="Title"/>
    <w:uiPriority w:val="99"/>
    <w:locked/>
    <w:rsid w:val="00C702B4"/>
    <w:rPr>
      <w:rFonts w:ascii="Times New Roman" w:hAnsi="Times New Roman" w:cs="Times New Roman"/>
      <w:b/>
      <w:sz w:val="20"/>
      <w:szCs w:val="20"/>
    </w:rPr>
  </w:style>
  <w:style w:type="paragraph" w:styleId="BodyText2">
    <w:name w:val="Body Text 2"/>
    <w:basedOn w:val="Normal"/>
    <w:link w:val="BodyText2Char"/>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BodyText2Char">
    <w:name w:val="Body Text 2 Char"/>
    <w:link w:val="BodyText2"/>
    <w:uiPriority w:val="99"/>
    <w:locked/>
    <w:rsid w:val="00C702B4"/>
    <w:rPr>
      <w:rFonts w:ascii="Times New Roman CYR" w:hAnsi="Times New Roman CYR" w:cs="Times New Roman CYR"/>
      <w:sz w:val="24"/>
      <w:szCs w:val="24"/>
      <w:lang w:val="en-US" w:eastAsia="bg-BG"/>
    </w:rPr>
  </w:style>
  <w:style w:type="paragraph" w:styleId="BodyText3">
    <w:name w:val="Body Text 3"/>
    <w:basedOn w:val="Normal"/>
    <w:link w:val="BodyText3Char"/>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BodyText3Char">
    <w:name w:val="Body Text 3 Char"/>
    <w:link w:val="BodyText3"/>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BodyTextIndent">
    <w:name w:val="Body Text Indent"/>
    <w:basedOn w:val="Normal"/>
    <w:link w:val="BodyTextIndentChar"/>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BodyTextIndentChar">
    <w:name w:val="Body Text Indent Char"/>
    <w:link w:val="BodyTextIndent"/>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
    <w:name w:val="Знаци за бележки под линия"/>
    <w:uiPriority w:val="99"/>
    <w:rsid w:val="00C702B4"/>
  </w:style>
  <w:style w:type="character" w:styleId="FootnoteReference">
    <w:name w:val="footnote reference"/>
    <w:uiPriority w:val="99"/>
    <w:rsid w:val="00C702B4"/>
    <w:rPr>
      <w:rFonts w:cs="Times New Roman"/>
      <w:vertAlign w:val="superscript"/>
    </w:rPr>
  </w:style>
  <w:style w:type="paragraph" w:styleId="FootnoteText">
    <w:name w:val="footnote text"/>
    <w:basedOn w:val="Normal"/>
    <w:link w:val="FootnoteTextChar"/>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FootnoteTextChar">
    <w:name w:val="Footnote Text Char"/>
    <w:link w:val="FootnoteText"/>
    <w:uiPriority w:val="99"/>
    <w:locked/>
    <w:rsid w:val="00C702B4"/>
    <w:rPr>
      <w:rFonts w:ascii="Times New Roman" w:hAnsi="Times New Roman" w:cs="Times New Roman"/>
      <w:spacing w:val="-2"/>
      <w:sz w:val="20"/>
      <w:szCs w:val="20"/>
      <w:lang w:val="en-GB" w:eastAsia="ar-SA" w:bidi="ar-SA"/>
    </w:rPr>
  </w:style>
  <w:style w:type="paragraph" w:styleId="Footer">
    <w:name w:val="footer"/>
    <w:basedOn w:val="Normal"/>
    <w:link w:val="FooterChar"/>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FooterChar">
    <w:name w:val="Footer Char"/>
    <w:link w:val="Footer"/>
    <w:uiPriority w:val="99"/>
    <w:locked/>
    <w:rsid w:val="00C702B4"/>
    <w:rPr>
      <w:rFonts w:ascii="Times New Roman CYR" w:hAnsi="Times New Roman CYR" w:cs="Times New Roman CYR"/>
      <w:sz w:val="24"/>
      <w:szCs w:val="24"/>
      <w:lang w:val="en-US" w:eastAsia="bg-BG"/>
    </w:rPr>
  </w:style>
  <w:style w:type="character" w:styleId="PageNumber">
    <w:name w:val="page number"/>
    <w:uiPriority w:val="99"/>
    <w:rsid w:val="00C702B4"/>
    <w:rPr>
      <w:rFonts w:cs="Times New Roman"/>
    </w:rPr>
  </w:style>
  <w:style w:type="paragraph" w:customStyle="1" w:styleId="Char">
    <w:name w:val="Char"/>
    <w:basedOn w:val="Normal"/>
    <w:autoRedefine/>
    <w:uiPriority w:val="99"/>
    <w:rsid w:val="00C702B4"/>
    <w:pPr>
      <w:spacing w:after="120" w:line="240" w:lineRule="auto"/>
    </w:pPr>
    <w:rPr>
      <w:rFonts w:ascii="Futura Bk" w:eastAsia="Times New Roman" w:hAnsi="Futura Bk"/>
      <w:sz w:val="20"/>
      <w:szCs w:val="24"/>
      <w:lang w:val="en-US" w:eastAsia="pl-PL"/>
    </w:rPr>
  </w:style>
  <w:style w:type="paragraph" w:styleId="ListParagraph">
    <w:name w:val="List Paragraph"/>
    <w:basedOn w:val="Normal"/>
    <w:uiPriority w:val="99"/>
    <w:qFormat/>
    <w:rsid w:val="00985998"/>
    <w:pPr>
      <w:ind w:left="720"/>
      <w:contextualSpacing/>
    </w:pPr>
  </w:style>
  <w:style w:type="paragraph" w:styleId="NoSpacing">
    <w:name w:val="No Spacing"/>
    <w:uiPriority w:val="99"/>
    <w:qFormat/>
    <w:rsid w:val="00B70CC9"/>
    <w:rPr>
      <w:sz w:val="22"/>
      <w:szCs w:val="22"/>
      <w:lang w:eastAsia="en-US"/>
    </w:rPr>
  </w:style>
  <w:style w:type="paragraph" w:styleId="BalloonText">
    <w:name w:val="Balloon Text"/>
    <w:basedOn w:val="Normal"/>
    <w:link w:val="BalloonTextChar"/>
    <w:uiPriority w:val="99"/>
    <w:semiHidden/>
    <w:rsid w:val="00D467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6712"/>
    <w:rPr>
      <w:rFonts w:ascii="Tahoma" w:hAnsi="Tahoma" w:cs="Tahoma"/>
      <w:sz w:val="16"/>
      <w:szCs w:val="16"/>
    </w:rPr>
  </w:style>
  <w:style w:type="character" w:styleId="CommentReference">
    <w:name w:val="annotation reference"/>
    <w:basedOn w:val="DefaultParagraphFont"/>
    <w:uiPriority w:val="99"/>
    <w:semiHidden/>
    <w:unhideWhenUsed/>
    <w:locked/>
    <w:rsid w:val="00580776"/>
    <w:rPr>
      <w:sz w:val="16"/>
      <w:szCs w:val="16"/>
    </w:rPr>
  </w:style>
  <w:style w:type="paragraph" w:styleId="CommentText">
    <w:name w:val="annotation text"/>
    <w:basedOn w:val="Normal"/>
    <w:link w:val="CommentTextChar"/>
    <w:uiPriority w:val="99"/>
    <w:semiHidden/>
    <w:unhideWhenUsed/>
    <w:locked/>
    <w:rsid w:val="00580776"/>
    <w:pPr>
      <w:spacing w:line="240" w:lineRule="auto"/>
    </w:pPr>
    <w:rPr>
      <w:sz w:val="20"/>
      <w:szCs w:val="20"/>
    </w:rPr>
  </w:style>
  <w:style w:type="character" w:customStyle="1" w:styleId="CommentTextChar">
    <w:name w:val="Comment Text Char"/>
    <w:basedOn w:val="DefaultParagraphFont"/>
    <w:link w:val="CommentText"/>
    <w:uiPriority w:val="99"/>
    <w:semiHidden/>
    <w:rsid w:val="00580776"/>
    <w:rPr>
      <w:lang w:eastAsia="en-US"/>
    </w:rPr>
  </w:style>
  <w:style w:type="paragraph" w:styleId="CommentSubject">
    <w:name w:val="annotation subject"/>
    <w:basedOn w:val="CommentText"/>
    <w:next w:val="CommentText"/>
    <w:link w:val="CommentSubjectChar"/>
    <w:uiPriority w:val="99"/>
    <w:semiHidden/>
    <w:unhideWhenUsed/>
    <w:locked/>
    <w:rsid w:val="00580776"/>
    <w:rPr>
      <w:b/>
      <w:bCs/>
    </w:rPr>
  </w:style>
  <w:style w:type="character" w:customStyle="1" w:styleId="CommentSubjectChar">
    <w:name w:val="Comment Subject Char"/>
    <w:basedOn w:val="CommentTextChar"/>
    <w:link w:val="CommentSubject"/>
    <w:uiPriority w:val="99"/>
    <w:semiHidden/>
    <w:rsid w:val="00580776"/>
    <w:rPr>
      <w:b/>
      <w:bCs/>
      <w:lang w:eastAsia="en-US"/>
    </w:rPr>
  </w:style>
  <w:style w:type="character" w:customStyle="1" w:styleId="Heading5Char">
    <w:name w:val="Heading 5 Char"/>
    <w:basedOn w:val="DefaultParagraphFont"/>
    <w:link w:val="Heading5"/>
    <w:uiPriority w:val="9"/>
    <w:rsid w:val="00227B51"/>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Normal"/>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9C13C7"/>
    <w:pPr>
      <w:numPr>
        <w:ilvl w:val="3"/>
        <w:numId w:val="24"/>
      </w:numPr>
      <w:spacing w:before="120" w:after="120" w:line="240" w:lineRule="auto"/>
      <w:jc w:val="both"/>
    </w:pPr>
    <w:rPr>
      <w:rFonts w:ascii="Times New Roman" w:hAnsi="Times New Roman"/>
      <w:sz w:val="24"/>
      <w:lang w:eastAsia="bg-BG"/>
    </w:rPr>
  </w:style>
  <w:style w:type="paragraph" w:customStyle="1" w:styleId="CharCharCharCharCharChar">
    <w:name w:val="Char Char Char Char Char Char"/>
    <w:basedOn w:val="Normal"/>
    <w:rsid w:val="00BB5F1F"/>
    <w:pPr>
      <w:tabs>
        <w:tab w:val="left" w:pos="709"/>
      </w:tabs>
      <w:spacing w:after="0" w:line="240" w:lineRule="auto"/>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3C0"/>
    <w:pPr>
      <w:spacing w:after="200" w:line="276" w:lineRule="auto"/>
    </w:pPr>
    <w:rPr>
      <w:sz w:val="22"/>
      <w:szCs w:val="22"/>
      <w:lang w:eastAsia="en-US"/>
    </w:rPr>
  </w:style>
  <w:style w:type="paragraph" w:styleId="Heading1">
    <w:name w:val="heading 1"/>
    <w:basedOn w:val="Normal"/>
    <w:next w:val="Normal"/>
    <w:link w:val="Heading1Char"/>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Heading2">
    <w:name w:val="heading 2"/>
    <w:basedOn w:val="Normal"/>
    <w:next w:val="Normal"/>
    <w:link w:val="Heading2Char"/>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Heading3">
    <w:name w:val="heading 3"/>
    <w:basedOn w:val="Normal"/>
    <w:next w:val="Normal"/>
    <w:link w:val="Heading3Char"/>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Heading4">
    <w:name w:val="heading 4"/>
    <w:basedOn w:val="Normal"/>
    <w:next w:val="Normal"/>
    <w:link w:val="Heading4Char"/>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Heading5">
    <w:name w:val="heading 5"/>
    <w:basedOn w:val="Normal"/>
    <w:next w:val="Normal"/>
    <w:link w:val="Heading5Char"/>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2Char">
    <w:name w:val="Heading 2 Char"/>
    <w:link w:val="Heading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3Char">
    <w:name w:val="Heading 3 Char"/>
    <w:link w:val="Heading3"/>
    <w:uiPriority w:val="99"/>
    <w:locked/>
    <w:rsid w:val="00C702B4"/>
    <w:rPr>
      <w:rFonts w:ascii="Arial" w:hAnsi="Arial" w:cs="Arial"/>
      <w:b/>
      <w:bCs/>
      <w:sz w:val="26"/>
      <w:szCs w:val="26"/>
      <w:lang w:val="en-US" w:eastAsia="bg-BG"/>
    </w:rPr>
  </w:style>
  <w:style w:type="character" w:customStyle="1" w:styleId="Heading4Char">
    <w:name w:val="Heading 4 Char"/>
    <w:link w:val="Heading4"/>
    <w:uiPriority w:val="99"/>
    <w:locked/>
    <w:rsid w:val="00C702B4"/>
    <w:rPr>
      <w:rFonts w:ascii="Times New Roman" w:hAnsi="Times New Roman" w:cs="Times New Roman"/>
      <w:b/>
      <w:bCs/>
      <w:sz w:val="28"/>
      <w:szCs w:val="28"/>
      <w:lang w:val="en-US" w:eastAsia="bg-BG"/>
    </w:rPr>
  </w:style>
  <w:style w:type="character" w:customStyle="1" w:styleId="Heading8Char">
    <w:name w:val="Heading 8 Char"/>
    <w:link w:val="Heading8"/>
    <w:uiPriority w:val="99"/>
    <w:locked/>
    <w:rsid w:val="00C702B4"/>
    <w:rPr>
      <w:rFonts w:ascii="Times New Roman" w:hAnsi="Times New Roman" w:cs="Times New Roman"/>
      <w:i/>
      <w:iCs/>
      <w:sz w:val="24"/>
      <w:szCs w:val="24"/>
      <w:lang w:val="en-US" w:eastAsia="bg-BG"/>
    </w:rPr>
  </w:style>
  <w:style w:type="paragraph" w:styleId="BodyText">
    <w:name w:val="Body Text"/>
    <w:basedOn w:val="Normal"/>
    <w:link w:val="BodyTextChar"/>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BodyTextChar">
    <w:name w:val="Body Text Char"/>
    <w:link w:val="BodyText"/>
    <w:uiPriority w:val="99"/>
    <w:locked/>
    <w:rsid w:val="00C702B4"/>
    <w:rPr>
      <w:rFonts w:ascii="Timok" w:hAnsi="Timok" w:cs="Times New Roman"/>
      <w:sz w:val="28"/>
      <w:szCs w:val="28"/>
      <w:lang w:val="en-US"/>
    </w:rPr>
  </w:style>
  <w:style w:type="paragraph" w:styleId="Title">
    <w:name w:val="Title"/>
    <w:basedOn w:val="Normal"/>
    <w:link w:val="TitleChar"/>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TitleChar">
    <w:name w:val="Title Char"/>
    <w:link w:val="Title"/>
    <w:uiPriority w:val="99"/>
    <w:locked/>
    <w:rsid w:val="00C702B4"/>
    <w:rPr>
      <w:rFonts w:ascii="Times New Roman" w:hAnsi="Times New Roman" w:cs="Times New Roman"/>
      <w:b/>
      <w:sz w:val="20"/>
      <w:szCs w:val="20"/>
    </w:rPr>
  </w:style>
  <w:style w:type="paragraph" w:styleId="BodyText2">
    <w:name w:val="Body Text 2"/>
    <w:basedOn w:val="Normal"/>
    <w:link w:val="BodyText2Char"/>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BodyText2Char">
    <w:name w:val="Body Text 2 Char"/>
    <w:link w:val="BodyText2"/>
    <w:uiPriority w:val="99"/>
    <w:locked/>
    <w:rsid w:val="00C702B4"/>
    <w:rPr>
      <w:rFonts w:ascii="Times New Roman CYR" w:hAnsi="Times New Roman CYR" w:cs="Times New Roman CYR"/>
      <w:sz w:val="24"/>
      <w:szCs w:val="24"/>
      <w:lang w:val="en-US" w:eastAsia="bg-BG"/>
    </w:rPr>
  </w:style>
  <w:style w:type="paragraph" w:styleId="BodyText3">
    <w:name w:val="Body Text 3"/>
    <w:basedOn w:val="Normal"/>
    <w:link w:val="BodyText3Char"/>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BodyText3Char">
    <w:name w:val="Body Text 3 Char"/>
    <w:link w:val="BodyText3"/>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BodyTextIndent">
    <w:name w:val="Body Text Indent"/>
    <w:basedOn w:val="Normal"/>
    <w:link w:val="BodyTextIndentChar"/>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BodyTextIndentChar">
    <w:name w:val="Body Text Indent Char"/>
    <w:link w:val="BodyTextIndent"/>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
    <w:name w:val="Знаци за бележки под линия"/>
    <w:uiPriority w:val="99"/>
    <w:rsid w:val="00C702B4"/>
  </w:style>
  <w:style w:type="character" w:styleId="FootnoteReference">
    <w:name w:val="footnote reference"/>
    <w:uiPriority w:val="99"/>
    <w:rsid w:val="00C702B4"/>
    <w:rPr>
      <w:rFonts w:cs="Times New Roman"/>
      <w:vertAlign w:val="superscript"/>
    </w:rPr>
  </w:style>
  <w:style w:type="paragraph" w:styleId="FootnoteText">
    <w:name w:val="footnote text"/>
    <w:basedOn w:val="Normal"/>
    <w:link w:val="FootnoteTextChar"/>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FootnoteTextChar">
    <w:name w:val="Footnote Text Char"/>
    <w:link w:val="FootnoteText"/>
    <w:uiPriority w:val="99"/>
    <w:locked/>
    <w:rsid w:val="00C702B4"/>
    <w:rPr>
      <w:rFonts w:ascii="Times New Roman" w:hAnsi="Times New Roman" w:cs="Times New Roman"/>
      <w:spacing w:val="-2"/>
      <w:sz w:val="20"/>
      <w:szCs w:val="20"/>
      <w:lang w:val="en-GB" w:eastAsia="ar-SA" w:bidi="ar-SA"/>
    </w:rPr>
  </w:style>
  <w:style w:type="paragraph" w:styleId="Footer">
    <w:name w:val="footer"/>
    <w:basedOn w:val="Normal"/>
    <w:link w:val="FooterChar"/>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FooterChar">
    <w:name w:val="Footer Char"/>
    <w:link w:val="Footer"/>
    <w:uiPriority w:val="99"/>
    <w:locked/>
    <w:rsid w:val="00C702B4"/>
    <w:rPr>
      <w:rFonts w:ascii="Times New Roman CYR" w:hAnsi="Times New Roman CYR" w:cs="Times New Roman CYR"/>
      <w:sz w:val="24"/>
      <w:szCs w:val="24"/>
      <w:lang w:val="en-US" w:eastAsia="bg-BG"/>
    </w:rPr>
  </w:style>
  <w:style w:type="character" w:styleId="PageNumber">
    <w:name w:val="page number"/>
    <w:uiPriority w:val="99"/>
    <w:rsid w:val="00C702B4"/>
    <w:rPr>
      <w:rFonts w:cs="Times New Roman"/>
    </w:rPr>
  </w:style>
  <w:style w:type="paragraph" w:customStyle="1" w:styleId="Char">
    <w:name w:val="Char"/>
    <w:basedOn w:val="Normal"/>
    <w:autoRedefine/>
    <w:uiPriority w:val="99"/>
    <w:rsid w:val="00C702B4"/>
    <w:pPr>
      <w:spacing w:after="120" w:line="240" w:lineRule="auto"/>
    </w:pPr>
    <w:rPr>
      <w:rFonts w:ascii="Futura Bk" w:eastAsia="Times New Roman" w:hAnsi="Futura Bk"/>
      <w:sz w:val="20"/>
      <w:szCs w:val="24"/>
      <w:lang w:val="en-US" w:eastAsia="pl-PL"/>
    </w:rPr>
  </w:style>
  <w:style w:type="paragraph" w:styleId="ListParagraph">
    <w:name w:val="List Paragraph"/>
    <w:basedOn w:val="Normal"/>
    <w:uiPriority w:val="99"/>
    <w:qFormat/>
    <w:rsid w:val="00985998"/>
    <w:pPr>
      <w:ind w:left="720"/>
      <w:contextualSpacing/>
    </w:pPr>
  </w:style>
  <w:style w:type="paragraph" w:styleId="NoSpacing">
    <w:name w:val="No Spacing"/>
    <w:uiPriority w:val="99"/>
    <w:qFormat/>
    <w:rsid w:val="00B70CC9"/>
    <w:rPr>
      <w:sz w:val="22"/>
      <w:szCs w:val="22"/>
      <w:lang w:eastAsia="en-US"/>
    </w:rPr>
  </w:style>
  <w:style w:type="paragraph" w:styleId="BalloonText">
    <w:name w:val="Balloon Text"/>
    <w:basedOn w:val="Normal"/>
    <w:link w:val="BalloonTextChar"/>
    <w:uiPriority w:val="99"/>
    <w:semiHidden/>
    <w:rsid w:val="00D467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6712"/>
    <w:rPr>
      <w:rFonts w:ascii="Tahoma" w:hAnsi="Tahoma" w:cs="Tahoma"/>
      <w:sz w:val="16"/>
      <w:szCs w:val="16"/>
    </w:rPr>
  </w:style>
  <w:style w:type="character" w:styleId="CommentReference">
    <w:name w:val="annotation reference"/>
    <w:basedOn w:val="DefaultParagraphFont"/>
    <w:uiPriority w:val="99"/>
    <w:semiHidden/>
    <w:unhideWhenUsed/>
    <w:locked/>
    <w:rsid w:val="00580776"/>
    <w:rPr>
      <w:sz w:val="16"/>
      <w:szCs w:val="16"/>
    </w:rPr>
  </w:style>
  <w:style w:type="paragraph" w:styleId="CommentText">
    <w:name w:val="annotation text"/>
    <w:basedOn w:val="Normal"/>
    <w:link w:val="CommentTextChar"/>
    <w:uiPriority w:val="99"/>
    <w:semiHidden/>
    <w:unhideWhenUsed/>
    <w:locked/>
    <w:rsid w:val="00580776"/>
    <w:pPr>
      <w:spacing w:line="240" w:lineRule="auto"/>
    </w:pPr>
    <w:rPr>
      <w:sz w:val="20"/>
      <w:szCs w:val="20"/>
    </w:rPr>
  </w:style>
  <w:style w:type="character" w:customStyle="1" w:styleId="CommentTextChar">
    <w:name w:val="Comment Text Char"/>
    <w:basedOn w:val="DefaultParagraphFont"/>
    <w:link w:val="CommentText"/>
    <w:uiPriority w:val="99"/>
    <w:semiHidden/>
    <w:rsid w:val="00580776"/>
    <w:rPr>
      <w:lang w:eastAsia="en-US"/>
    </w:rPr>
  </w:style>
  <w:style w:type="paragraph" w:styleId="CommentSubject">
    <w:name w:val="annotation subject"/>
    <w:basedOn w:val="CommentText"/>
    <w:next w:val="CommentText"/>
    <w:link w:val="CommentSubjectChar"/>
    <w:uiPriority w:val="99"/>
    <w:semiHidden/>
    <w:unhideWhenUsed/>
    <w:locked/>
    <w:rsid w:val="00580776"/>
    <w:rPr>
      <w:b/>
      <w:bCs/>
    </w:rPr>
  </w:style>
  <w:style w:type="character" w:customStyle="1" w:styleId="CommentSubjectChar">
    <w:name w:val="Comment Subject Char"/>
    <w:basedOn w:val="CommentTextChar"/>
    <w:link w:val="CommentSubject"/>
    <w:uiPriority w:val="99"/>
    <w:semiHidden/>
    <w:rsid w:val="00580776"/>
    <w:rPr>
      <w:b/>
      <w:bCs/>
      <w:lang w:eastAsia="en-US"/>
    </w:rPr>
  </w:style>
  <w:style w:type="character" w:customStyle="1" w:styleId="Heading5Char">
    <w:name w:val="Heading 5 Char"/>
    <w:basedOn w:val="DefaultParagraphFont"/>
    <w:link w:val="Heading5"/>
    <w:uiPriority w:val="9"/>
    <w:rsid w:val="00227B51"/>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Normal"/>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9C13C7"/>
    <w:pPr>
      <w:numPr>
        <w:ilvl w:val="3"/>
        <w:numId w:val="24"/>
      </w:numPr>
      <w:spacing w:before="120" w:after="120" w:line="240" w:lineRule="auto"/>
      <w:jc w:val="both"/>
    </w:pPr>
    <w:rPr>
      <w:rFonts w:ascii="Times New Roman" w:hAnsi="Times New Roman"/>
      <w:sz w:val="24"/>
      <w:lang w:eastAsia="bg-BG"/>
    </w:rPr>
  </w:style>
  <w:style w:type="paragraph" w:customStyle="1" w:styleId="CharCharCharCharCharChar">
    <w:name w:val="Char Char Char Char Char Char"/>
    <w:basedOn w:val="Normal"/>
    <w:rsid w:val="00BB5F1F"/>
    <w:pPr>
      <w:tabs>
        <w:tab w:val="left" w:pos="709"/>
      </w:tabs>
      <w:spacing w:after="0" w:line="240" w:lineRule="auto"/>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C26B-0E02-49AA-AF70-400C40EE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28082</Words>
  <Characters>160072</Characters>
  <Application>Microsoft Office Word</Application>
  <DocSecurity>0</DocSecurity>
  <Lines>1333</Lines>
  <Paragraphs>375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 1</vt:lpstr>
      <vt:lpstr>ПРИЛОЖЕНИЕ № 1</vt:lpstr>
    </vt:vector>
  </TitlesOfParts>
  <Company/>
  <LinksUpToDate>false</LinksUpToDate>
  <CharactersWithSpaces>187779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Z.Markova</dc:creator>
  <cp:lastModifiedBy>vania</cp:lastModifiedBy>
  <cp:revision>2</cp:revision>
  <cp:lastPrinted>2017-11-01T14:11:00Z</cp:lastPrinted>
  <dcterms:created xsi:type="dcterms:W3CDTF">2017-11-23T07:36:00Z</dcterms:created>
  <dcterms:modified xsi:type="dcterms:W3CDTF">2017-11-23T07:36:00Z</dcterms:modified>
</cp:coreProperties>
</file>