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5F" w:rsidRPr="00314A5F" w:rsidRDefault="00314A5F" w:rsidP="00314A5F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</w:pPr>
      <w:bookmarkStart w:id="0" w:name="_Toc443984857"/>
      <w:bookmarkStart w:id="1" w:name="_GoBack"/>
      <w:bookmarkEnd w:id="1"/>
      <w:r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t xml:space="preserve">Приложение </w:t>
      </w:r>
      <w:r w:rsidRPr="00314A5F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t>№ 1</w:t>
      </w:r>
      <w:r w:rsidRPr="00314A5F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  <w:t>. Списък на документите, съдържащи се в офертата</w:t>
      </w:r>
      <w:bookmarkEnd w:id="0"/>
    </w:p>
    <w:p w:rsidR="00314A5F" w:rsidRPr="00314A5F" w:rsidRDefault="00314A5F" w:rsidP="00314A5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314A5F" w:rsidRPr="00805162" w:rsidRDefault="00314A5F" w:rsidP="00314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80516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списък </w:t>
      </w:r>
    </w:p>
    <w:p w:rsidR="00314A5F" w:rsidRPr="00805162" w:rsidRDefault="00314A5F" w:rsidP="0031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5162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документите, съдържащи се в офертата </w:t>
      </w:r>
    </w:p>
    <w:p w:rsidR="00C973A4" w:rsidRPr="00C973A4" w:rsidRDefault="00314A5F" w:rsidP="00C85C8A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05162">
        <w:rPr>
          <w:rFonts w:ascii="Times New Roman" w:eastAsia="Times New Roman" w:hAnsi="Times New Roman" w:cs="Times New Roman"/>
          <w:sz w:val="24"/>
          <w:szCs w:val="24"/>
        </w:rPr>
        <w:t>относно</w:t>
      </w:r>
      <w:r w:rsidR="0058409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E01FD" w:rsidRPr="00805162">
        <w:rPr>
          <w:rFonts w:ascii="Times New Roman" w:eastAsia="Times New Roman" w:hAnsi="Times New Roman" w:cs="Times New Roman"/>
          <w:sz w:val="24"/>
          <w:szCs w:val="24"/>
        </w:rPr>
        <w:t>Открита процедура за извършване на услуга с предмет</w:t>
      </w:r>
      <w:r w:rsidRPr="0080516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9398C"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Обособена позиция № 1:</w:t>
      </w:r>
      <w:r w:rsidR="00C973A4">
        <w:rPr>
          <w:rFonts w:ascii="Times New Roman" w:eastAsia="Times New Roman" w:hAnsi="Times New Roman"/>
          <w:color w:val="000000"/>
          <w:sz w:val="24"/>
          <w:szCs w:val="24"/>
        </w:rPr>
        <w:t>„И</w:t>
      </w:r>
      <w:r w:rsidR="00C973A4" w:rsidRPr="0000003E">
        <w:rPr>
          <w:rFonts w:ascii="Times New Roman" w:eastAsia="Times New Roman" w:hAnsi="Times New Roman"/>
          <w:color w:val="000000"/>
          <w:sz w:val="24"/>
          <w:szCs w:val="24"/>
        </w:rPr>
        <w:t>звършване на инвентаризация на горските тери</w:t>
      </w:r>
      <w:r w:rsidR="00C973A4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C973A4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ории, изработване на горскостопански карти, план за </w:t>
      </w:r>
      <w:proofErr w:type="spellStart"/>
      <w:r w:rsidR="00C973A4" w:rsidRPr="0000003E">
        <w:rPr>
          <w:rFonts w:ascii="Times New Roman" w:eastAsia="Times New Roman" w:hAnsi="Times New Roman"/>
          <w:color w:val="000000"/>
          <w:sz w:val="24"/>
          <w:szCs w:val="24"/>
        </w:rPr>
        <w:t>ловностопански</w:t>
      </w:r>
      <w:proofErr w:type="spellEnd"/>
      <w:r w:rsidR="00C973A4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дейности и план за дейностите по опазване на горските територии от пожари</w:t>
      </w:r>
      <w:r w:rsidR="00C973A4">
        <w:rPr>
          <w:rFonts w:ascii="Times New Roman" w:eastAsia="Times New Roman" w:hAnsi="Times New Roman"/>
          <w:color w:val="000000"/>
          <w:sz w:val="24"/>
          <w:szCs w:val="24"/>
        </w:rPr>
        <w:t>, както</w:t>
      </w:r>
      <w:r w:rsidR="00C973A4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и за изработване на горскостопански план за горски територии - държавна собственост</w:t>
      </w:r>
      <w:r w:rsidR="0058409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="00C973A4" w:rsidRPr="00177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района на дейност на ТП „ДГС </w:t>
      </w:r>
      <w:r w:rsidR="008E5E88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="00C973A4"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</w:p>
    <w:tbl>
      <w:tblPr>
        <w:tblW w:w="10029" w:type="dxa"/>
        <w:tblInd w:w="2" w:type="dxa"/>
        <w:tblLook w:val="00A0" w:firstRow="1" w:lastRow="0" w:firstColumn="1" w:lastColumn="0" w:noHBand="0" w:noVBand="0"/>
      </w:tblPr>
      <w:tblGrid>
        <w:gridCol w:w="2616"/>
        <w:gridCol w:w="4202"/>
        <w:gridCol w:w="1860"/>
        <w:gridCol w:w="1351"/>
      </w:tblGrid>
      <w:tr w:rsidR="00EA497A" w:rsidRPr="00EA497A" w:rsidTr="00E052BE">
        <w:tc>
          <w:tcPr>
            <w:tcW w:w="2616" w:type="dxa"/>
          </w:tcPr>
          <w:p w:rsidR="00EA497A" w:rsidRPr="00EA497A" w:rsidRDefault="00EA497A" w:rsidP="00E052BE">
            <w:pPr>
              <w:pStyle w:val="BodyText"/>
              <w:snapToGrid w:val="0"/>
              <w:spacing w:before="120" w:after="0"/>
              <w:jc w:val="center"/>
              <w:rPr>
                <w:lang w:val="bg-BG"/>
              </w:rPr>
            </w:pPr>
            <w:r w:rsidRPr="00EA497A">
              <w:rPr>
                <w:lang w:val="bg-BG"/>
              </w:rPr>
              <w:t>Наименование на участника</w:t>
            </w:r>
          </w:p>
        </w:tc>
        <w:tc>
          <w:tcPr>
            <w:tcW w:w="4202" w:type="dxa"/>
            <w:tcBorders>
              <w:bottom w:val="single" w:sz="4" w:space="0" w:color="auto"/>
            </w:tcBorders>
          </w:tcPr>
          <w:p w:rsidR="00EA497A" w:rsidRPr="00EA497A" w:rsidRDefault="00EA497A" w:rsidP="00E052BE">
            <w:pPr>
              <w:pStyle w:val="BodyText"/>
              <w:snapToGrid w:val="0"/>
              <w:spacing w:after="0"/>
              <w:jc w:val="center"/>
              <w:rPr>
                <w:lang w:val="bg-BG"/>
              </w:rPr>
            </w:pPr>
          </w:p>
        </w:tc>
        <w:tc>
          <w:tcPr>
            <w:tcW w:w="1860" w:type="dxa"/>
          </w:tcPr>
          <w:p w:rsidR="00EA497A" w:rsidRPr="00EA497A" w:rsidRDefault="00EA497A" w:rsidP="00E052BE">
            <w:pPr>
              <w:pStyle w:val="BodyText"/>
              <w:snapToGrid w:val="0"/>
              <w:spacing w:before="120" w:after="0"/>
              <w:jc w:val="center"/>
              <w:rPr>
                <w:lang w:val="bg-BG"/>
              </w:rPr>
            </w:pPr>
            <w:r w:rsidRPr="00EA497A">
              <w:rPr>
                <w:lang w:val="bg-BG"/>
              </w:rPr>
              <w:t>ЕИК/БУЛСТАТ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EA497A" w:rsidRPr="00EA497A" w:rsidRDefault="00EA497A" w:rsidP="00E052BE">
            <w:pPr>
              <w:pStyle w:val="BodyText"/>
              <w:snapToGrid w:val="0"/>
              <w:spacing w:after="0"/>
              <w:rPr>
                <w:lang w:val="bg-BG"/>
              </w:rPr>
            </w:pPr>
          </w:p>
        </w:tc>
      </w:tr>
    </w:tbl>
    <w:p w:rsidR="00EA497A" w:rsidRPr="00EA497A" w:rsidRDefault="00EA497A" w:rsidP="00EA497A">
      <w:pPr>
        <w:pStyle w:val="BodyText"/>
        <w:snapToGrid w:val="0"/>
        <w:spacing w:after="0"/>
        <w:ind w:right="-1"/>
        <w:jc w:val="center"/>
        <w:rPr>
          <w:lang w:val="bg-BG"/>
        </w:rPr>
      </w:pPr>
    </w:p>
    <w:tbl>
      <w:tblPr>
        <w:tblW w:w="5000" w:type="pct"/>
        <w:tblInd w:w="2" w:type="dxa"/>
        <w:tblLook w:val="0000" w:firstRow="0" w:lastRow="0" w:firstColumn="0" w:lastColumn="0" w:noHBand="0" w:noVBand="0"/>
      </w:tblPr>
      <w:tblGrid>
        <w:gridCol w:w="463"/>
        <w:gridCol w:w="3543"/>
        <w:gridCol w:w="2739"/>
        <w:gridCol w:w="1654"/>
        <w:gridCol w:w="1598"/>
      </w:tblGrid>
      <w:tr w:rsidR="00EA497A" w:rsidRPr="00EA497A" w:rsidTr="00E052BE">
        <w:trPr>
          <w:trHeight w:val="500"/>
          <w:tblHeader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№</w:t>
            </w: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Съдържание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Вид на документите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Брой страници от стр. до  стр</w:t>
            </w:r>
            <w:r w:rsidRPr="00EA497A">
              <w:rPr>
                <w:b/>
                <w:bCs/>
                <w:i/>
                <w:iCs/>
                <w:lang w:val="bg-BG"/>
              </w:rPr>
              <w:t>.</w:t>
            </w: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both"/>
              <w:rPr>
                <w:b/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both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i/>
                <w:iCs/>
                <w:noProof/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Наименование на участника  </w:t>
            </w:r>
          </w:p>
        </w:tc>
        <w:tc>
          <w:tcPr>
            <w:tcW w:w="2996" w:type="pct"/>
            <w:gridSpan w:val="3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EA497A" w:rsidRPr="00EA497A" w:rsidTr="00E052BE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Дата  </w:t>
            </w:r>
          </w:p>
        </w:tc>
        <w:tc>
          <w:tcPr>
            <w:tcW w:w="2996" w:type="pct"/>
            <w:gridSpan w:val="3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________/ _________ / ________</w:t>
            </w:r>
          </w:p>
        </w:tc>
      </w:tr>
      <w:tr w:rsidR="00EA497A" w:rsidRPr="00EA497A" w:rsidTr="00E052BE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Представляващ/упълномощено лице </w:t>
            </w:r>
          </w:p>
          <w:p w:rsidR="00EA497A" w:rsidRPr="00EA497A" w:rsidRDefault="00EA497A" w:rsidP="00E052B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име и фамилия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6" w:type="pct"/>
            <w:gridSpan w:val="3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EA497A" w:rsidRPr="00EA497A" w:rsidTr="00E052BE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Подпис</w:t>
            </w:r>
          </w:p>
          <w:p w:rsidR="00EA497A" w:rsidRDefault="00EA497A" w:rsidP="00E052BE">
            <w:pPr>
              <w:ind w:right="-1"/>
              <w:jc w:val="both"/>
              <w:rPr>
                <w:rFonts w:ascii="Times New Roman" w:hAnsi="Times New Roman" w:cs="Times New Roman"/>
                <w:lang w:val="en-US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печат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  <w:p w:rsidR="0049398C" w:rsidRDefault="0049398C" w:rsidP="00E052BE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:rsidR="00C973A4" w:rsidRPr="00C973A4" w:rsidRDefault="00C973A4" w:rsidP="00E052BE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6" w:type="pct"/>
            <w:gridSpan w:val="3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</w:tbl>
    <w:p w:rsidR="0049398C" w:rsidRPr="00314A5F" w:rsidRDefault="0049398C" w:rsidP="0049398C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lastRenderedPageBreak/>
        <w:t xml:space="preserve">Приложение </w:t>
      </w:r>
      <w:r w:rsidRPr="00314A5F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t>№ 1</w:t>
      </w:r>
      <w:r w:rsidRPr="00314A5F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  <w:t>. Списък на документите, съдържащи се в офертата</w:t>
      </w:r>
    </w:p>
    <w:p w:rsidR="0049398C" w:rsidRPr="00314A5F" w:rsidRDefault="0049398C" w:rsidP="0049398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49398C" w:rsidRPr="00314A5F" w:rsidRDefault="0049398C" w:rsidP="004939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14A5F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списък </w:t>
      </w:r>
    </w:p>
    <w:p w:rsidR="0049398C" w:rsidRPr="00314A5F" w:rsidRDefault="0049398C" w:rsidP="00493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4A5F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документите, съдържащи се в офертата </w:t>
      </w:r>
    </w:p>
    <w:p w:rsidR="0049398C" w:rsidRDefault="0049398C" w:rsidP="00C85C8A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EE01FD">
        <w:rPr>
          <w:rFonts w:ascii="Times New Roman" w:eastAsia="Times New Roman" w:hAnsi="Times New Roman" w:cs="Times New Roman"/>
        </w:rPr>
        <w:t>относно</w:t>
      </w:r>
      <w:r w:rsidR="0058409A">
        <w:rPr>
          <w:rFonts w:ascii="Times New Roman" w:eastAsia="Times New Roman" w:hAnsi="Times New Roman" w:cs="Times New Roman"/>
          <w:lang w:val="en-US"/>
        </w:rPr>
        <w:t xml:space="preserve"> </w:t>
      </w:r>
      <w:r w:rsidRPr="00EE01FD">
        <w:rPr>
          <w:rFonts w:ascii="Times New Roman" w:eastAsia="Times New Roman" w:hAnsi="Times New Roman" w:cs="Times New Roman"/>
        </w:rPr>
        <w:t xml:space="preserve">Открита процедура за извършване на услуга с предмет: </w:t>
      </w:r>
      <w:r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Обособена позиция № 2: </w:t>
      </w:r>
    </w:p>
    <w:p w:rsidR="00C973A4" w:rsidRPr="00C973A4" w:rsidRDefault="00C973A4" w:rsidP="00C973A4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„И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>звършване на инвентаризация на горските тери</w:t>
      </w:r>
      <w:r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ории, изработване на горскостопански карти, план за </w:t>
      </w:r>
      <w:proofErr w:type="spellStart"/>
      <w:r w:rsidRPr="0000003E">
        <w:rPr>
          <w:rFonts w:ascii="Times New Roman" w:eastAsia="Times New Roman" w:hAnsi="Times New Roman"/>
          <w:color w:val="000000"/>
          <w:sz w:val="24"/>
          <w:szCs w:val="24"/>
        </w:rPr>
        <w:t>ловностопански</w:t>
      </w:r>
      <w:proofErr w:type="spellEnd"/>
      <w:r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дейности и план за дейностите по опазване на горските територии от пожари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както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и за изработване на горскостопански план за горски територии - държавна собственост</w:t>
      </w:r>
      <w:r w:rsidR="0058409A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r w:rsidRPr="001775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района на дейност на ТП „ДГС </w:t>
      </w:r>
      <w:r w:rsidR="008E5E8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Добринище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”</w:t>
      </w:r>
    </w:p>
    <w:tbl>
      <w:tblPr>
        <w:tblW w:w="10029" w:type="dxa"/>
        <w:tblInd w:w="2" w:type="dxa"/>
        <w:tblLook w:val="00A0" w:firstRow="1" w:lastRow="0" w:firstColumn="1" w:lastColumn="0" w:noHBand="0" w:noVBand="0"/>
      </w:tblPr>
      <w:tblGrid>
        <w:gridCol w:w="2616"/>
        <w:gridCol w:w="4202"/>
        <w:gridCol w:w="1860"/>
        <w:gridCol w:w="1351"/>
      </w:tblGrid>
      <w:tr w:rsidR="0049398C" w:rsidRPr="00EA497A" w:rsidTr="00805162">
        <w:tc>
          <w:tcPr>
            <w:tcW w:w="2616" w:type="dxa"/>
          </w:tcPr>
          <w:p w:rsidR="0049398C" w:rsidRPr="00EA497A" w:rsidRDefault="0049398C" w:rsidP="00805162">
            <w:pPr>
              <w:pStyle w:val="BodyText"/>
              <w:snapToGrid w:val="0"/>
              <w:spacing w:before="120" w:after="0"/>
              <w:jc w:val="center"/>
              <w:rPr>
                <w:lang w:val="bg-BG"/>
              </w:rPr>
            </w:pPr>
            <w:r w:rsidRPr="00EA497A">
              <w:rPr>
                <w:lang w:val="bg-BG"/>
              </w:rPr>
              <w:t>Наименование на участника</w:t>
            </w:r>
          </w:p>
        </w:tc>
        <w:tc>
          <w:tcPr>
            <w:tcW w:w="4202" w:type="dxa"/>
            <w:tcBorders>
              <w:bottom w:val="single" w:sz="4" w:space="0" w:color="auto"/>
            </w:tcBorders>
          </w:tcPr>
          <w:p w:rsidR="0049398C" w:rsidRPr="00EA497A" w:rsidRDefault="0049398C" w:rsidP="00805162">
            <w:pPr>
              <w:pStyle w:val="BodyText"/>
              <w:snapToGrid w:val="0"/>
              <w:spacing w:after="0"/>
              <w:jc w:val="center"/>
              <w:rPr>
                <w:lang w:val="bg-BG"/>
              </w:rPr>
            </w:pPr>
          </w:p>
        </w:tc>
        <w:tc>
          <w:tcPr>
            <w:tcW w:w="1860" w:type="dxa"/>
          </w:tcPr>
          <w:p w:rsidR="0049398C" w:rsidRPr="00EA497A" w:rsidRDefault="0049398C" w:rsidP="00805162">
            <w:pPr>
              <w:pStyle w:val="BodyText"/>
              <w:snapToGrid w:val="0"/>
              <w:spacing w:before="120" w:after="0"/>
              <w:jc w:val="center"/>
              <w:rPr>
                <w:lang w:val="bg-BG"/>
              </w:rPr>
            </w:pPr>
            <w:r w:rsidRPr="00EA497A">
              <w:rPr>
                <w:lang w:val="bg-BG"/>
              </w:rPr>
              <w:t>ЕИК/БУЛСТАТ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49398C" w:rsidRPr="00EA497A" w:rsidRDefault="0049398C" w:rsidP="00805162">
            <w:pPr>
              <w:pStyle w:val="BodyText"/>
              <w:snapToGrid w:val="0"/>
              <w:spacing w:after="0"/>
              <w:rPr>
                <w:lang w:val="bg-BG"/>
              </w:rPr>
            </w:pPr>
          </w:p>
        </w:tc>
      </w:tr>
    </w:tbl>
    <w:p w:rsidR="0049398C" w:rsidRPr="00EA497A" w:rsidRDefault="0049398C" w:rsidP="0049398C">
      <w:pPr>
        <w:pStyle w:val="BodyText"/>
        <w:snapToGrid w:val="0"/>
        <w:spacing w:after="0"/>
        <w:ind w:right="-1"/>
        <w:jc w:val="center"/>
        <w:rPr>
          <w:lang w:val="bg-BG"/>
        </w:rPr>
      </w:pPr>
    </w:p>
    <w:tbl>
      <w:tblPr>
        <w:tblW w:w="5000" w:type="pct"/>
        <w:tblInd w:w="2" w:type="dxa"/>
        <w:tblLook w:val="0000" w:firstRow="0" w:lastRow="0" w:firstColumn="0" w:lastColumn="0" w:noHBand="0" w:noVBand="0"/>
      </w:tblPr>
      <w:tblGrid>
        <w:gridCol w:w="463"/>
        <w:gridCol w:w="3543"/>
        <w:gridCol w:w="2739"/>
        <w:gridCol w:w="1654"/>
        <w:gridCol w:w="1598"/>
      </w:tblGrid>
      <w:tr w:rsidR="0049398C" w:rsidRPr="00EA497A" w:rsidTr="00805162">
        <w:trPr>
          <w:trHeight w:val="500"/>
          <w:tblHeader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60" w:after="60"/>
              <w:ind w:right="-1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№</w:t>
            </w: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Съдържание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Вид на документите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Брой страници от стр. до  стр</w:t>
            </w:r>
            <w:r w:rsidRPr="00EA497A">
              <w:rPr>
                <w:b/>
                <w:bCs/>
                <w:i/>
                <w:iCs/>
                <w:lang w:val="bg-BG"/>
              </w:rPr>
              <w:t>.</w:t>
            </w: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both"/>
              <w:rPr>
                <w:b/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both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i/>
                <w:iCs/>
                <w:noProof/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49398C">
            <w:pPr>
              <w:pStyle w:val="BodyText"/>
              <w:numPr>
                <w:ilvl w:val="0"/>
                <w:numId w:val="35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398C" w:rsidRPr="00EA497A" w:rsidRDefault="0049398C" w:rsidP="00805162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49398C" w:rsidRPr="00EA497A" w:rsidTr="00805162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49398C" w:rsidRPr="00EA497A" w:rsidRDefault="0049398C" w:rsidP="00805162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Наименование на участника  </w:t>
            </w:r>
          </w:p>
        </w:tc>
        <w:tc>
          <w:tcPr>
            <w:tcW w:w="2996" w:type="pct"/>
            <w:gridSpan w:val="3"/>
          </w:tcPr>
          <w:p w:rsidR="0049398C" w:rsidRPr="00EA497A" w:rsidRDefault="0049398C" w:rsidP="00805162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49398C" w:rsidRPr="00EA497A" w:rsidTr="00805162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49398C" w:rsidRPr="00EA497A" w:rsidRDefault="0049398C" w:rsidP="00805162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Дата  </w:t>
            </w:r>
          </w:p>
        </w:tc>
        <w:tc>
          <w:tcPr>
            <w:tcW w:w="2996" w:type="pct"/>
            <w:gridSpan w:val="3"/>
          </w:tcPr>
          <w:p w:rsidR="0049398C" w:rsidRPr="00EA497A" w:rsidRDefault="0049398C" w:rsidP="00805162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________/ _________ / ________</w:t>
            </w:r>
          </w:p>
        </w:tc>
      </w:tr>
      <w:tr w:rsidR="0049398C" w:rsidRPr="00EA497A" w:rsidTr="00805162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49398C" w:rsidRPr="00EA497A" w:rsidRDefault="0049398C" w:rsidP="00805162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Представляващ/упълномощено лице </w:t>
            </w:r>
          </w:p>
          <w:p w:rsidR="0049398C" w:rsidRPr="00EA497A" w:rsidRDefault="0049398C" w:rsidP="00805162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име и фамилия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6" w:type="pct"/>
            <w:gridSpan w:val="3"/>
          </w:tcPr>
          <w:p w:rsidR="0049398C" w:rsidRPr="00EA497A" w:rsidRDefault="0049398C" w:rsidP="00805162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49398C" w:rsidRPr="00EA497A" w:rsidTr="00805162">
        <w:tblPrEx>
          <w:tblLook w:val="00A0" w:firstRow="1" w:lastRow="0" w:firstColumn="1" w:lastColumn="0" w:noHBand="0" w:noVBand="0"/>
        </w:tblPrEx>
        <w:tc>
          <w:tcPr>
            <w:tcW w:w="2004" w:type="pct"/>
            <w:gridSpan w:val="2"/>
          </w:tcPr>
          <w:p w:rsidR="0049398C" w:rsidRPr="00EA497A" w:rsidRDefault="0049398C" w:rsidP="00805162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Подпис</w:t>
            </w:r>
          </w:p>
          <w:p w:rsidR="0049398C" w:rsidRDefault="0049398C" w:rsidP="00805162">
            <w:pPr>
              <w:ind w:right="-1"/>
              <w:jc w:val="both"/>
              <w:rPr>
                <w:rFonts w:ascii="Times New Roman" w:hAnsi="Times New Roman" w:cs="Times New Roman"/>
                <w:lang w:val="en-US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печат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  <w:p w:rsidR="0049398C" w:rsidRDefault="0049398C" w:rsidP="00805162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  <w:p w:rsidR="00C973A4" w:rsidRPr="00C973A4" w:rsidRDefault="00C973A4" w:rsidP="00805162">
            <w:pPr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6" w:type="pct"/>
            <w:gridSpan w:val="3"/>
          </w:tcPr>
          <w:p w:rsidR="0049398C" w:rsidRPr="00EA497A" w:rsidRDefault="0049398C" w:rsidP="00805162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</w:tbl>
    <w:p w:rsidR="00C973A4" w:rsidRDefault="00C973A4" w:rsidP="008336C1">
      <w:pPr>
        <w:keepNext/>
        <w:spacing w:after="60"/>
        <w:outlineLvl w:val="2"/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</w:pPr>
    </w:p>
    <w:p w:rsidR="00141342" w:rsidRPr="00141342" w:rsidRDefault="00141342" w:rsidP="00141342">
      <w:pPr>
        <w:pStyle w:val="Heading3"/>
        <w:spacing w:before="0"/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</w:pPr>
      <w:r w:rsidRPr="00141342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 xml:space="preserve">Приложение № </w:t>
      </w:r>
      <w:r w:rsidR="00495376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>3</w:t>
      </w:r>
      <w:r w:rsidRPr="00141342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>.</w:t>
      </w:r>
      <w:r w:rsidR="00495376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>Предложение за изпълнение на поръчката</w:t>
      </w: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141342" w:rsidRP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До</w:t>
      </w:r>
    </w:p>
    <w:p w:rsid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РЕГИОНАЛНА ДИРЕКЦИЯ</w:t>
      </w:r>
    </w:p>
    <w:p w:rsidR="00141342" w:rsidRP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 xml:space="preserve">ПО ГОРИТЕ - </w:t>
      </w:r>
      <w:r w:rsidR="007302E6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БЛАГОЕВГРАД</w:t>
      </w: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 xml:space="preserve">предложение </w:t>
      </w:r>
      <w:r w:rsidR="00495376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за изпълнение на поръчката</w:t>
      </w: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0"/>
          <w:szCs w:val="20"/>
        </w:rPr>
      </w:pPr>
    </w:p>
    <w:tbl>
      <w:tblPr>
        <w:tblW w:w="10789" w:type="dxa"/>
        <w:tblInd w:w="-543" w:type="dxa"/>
        <w:tblLayout w:type="fixed"/>
        <w:tblLook w:val="00A0" w:firstRow="1" w:lastRow="0" w:firstColumn="1" w:lastColumn="0" w:noHBand="0" w:noVBand="0"/>
      </w:tblPr>
      <w:tblGrid>
        <w:gridCol w:w="477"/>
        <w:gridCol w:w="239"/>
        <w:gridCol w:w="751"/>
        <w:gridCol w:w="450"/>
        <w:gridCol w:w="902"/>
        <w:gridCol w:w="752"/>
        <w:gridCol w:w="2255"/>
        <w:gridCol w:w="1053"/>
        <w:gridCol w:w="522"/>
        <w:gridCol w:w="78"/>
        <w:gridCol w:w="1605"/>
        <w:gridCol w:w="1705"/>
      </w:tblGrid>
      <w:tr w:rsidR="00141342" w:rsidRPr="00141342" w:rsidTr="00141342">
        <w:trPr>
          <w:trHeight w:val="402"/>
        </w:trPr>
        <w:tc>
          <w:tcPr>
            <w:tcW w:w="477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6924" w:type="dxa"/>
            <w:gridSpan w:val="8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bottom"/>
          </w:tcPr>
          <w:p w:rsidR="00141342" w:rsidRPr="00141342" w:rsidRDefault="00141342" w:rsidP="0014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195"/>
        </w:trPr>
        <w:tc>
          <w:tcPr>
            <w:tcW w:w="477" w:type="dxa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4" w:type="dxa"/>
            <w:gridSpan w:val="8"/>
            <w:tcBorders>
              <w:top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на участника)</w:t>
            </w:r>
          </w:p>
        </w:tc>
        <w:tc>
          <w:tcPr>
            <w:tcW w:w="1683" w:type="dxa"/>
            <w:gridSpan w:val="2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02"/>
        </w:trPr>
        <w:tc>
          <w:tcPr>
            <w:tcW w:w="1467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със седалище</w:t>
            </w:r>
          </w:p>
        </w:tc>
        <w:tc>
          <w:tcPr>
            <w:tcW w:w="2104" w:type="dxa"/>
            <w:gridSpan w:val="3"/>
            <w:tcBorders>
              <w:bottom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и адрес на управление</w:t>
            </w: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78"/>
        </w:trPr>
        <w:tc>
          <w:tcPr>
            <w:tcW w:w="1917" w:type="dxa"/>
            <w:gridSpan w:val="4"/>
          </w:tcPr>
          <w:p w:rsidR="00141342" w:rsidRPr="00141342" w:rsidRDefault="00141342" w:rsidP="0014134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представлявано от</w:t>
            </w:r>
          </w:p>
        </w:tc>
        <w:tc>
          <w:tcPr>
            <w:tcW w:w="3909" w:type="dxa"/>
            <w:gridSpan w:val="3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gridSpan w:val="3"/>
          </w:tcPr>
          <w:p w:rsidR="00141342" w:rsidRPr="00141342" w:rsidRDefault="00141342" w:rsidP="0014134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на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02"/>
        </w:trPr>
        <w:tc>
          <w:tcPr>
            <w:tcW w:w="1917" w:type="dxa"/>
            <w:gridSpan w:val="4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9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(трите имена на представляващия)</w:t>
            </w:r>
          </w:p>
        </w:tc>
        <w:tc>
          <w:tcPr>
            <w:tcW w:w="1653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gridSpan w:val="2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(длъжност или друго качество)</w:t>
            </w:r>
          </w:p>
        </w:tc>
      </w:tr>
      <w:tr w:rsidR="00141342" w:rsidRPr="00141342" w:rsidTr="00141342">
        <w:trPr>
          <w:trHeight w:val="402"/>
        </w:trPr>
        <w:tc>
          <w:tcPr>
            <w:tcW w:w="3571" w:type="dxa"/>
            <w:gridSpan w:val="6"/>
            <w:vAlign w:val="bottom"/>
          </w:tcPr>
          <w:p w:rsidR="00141342" w:rsidRPr="00000B1F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17" w:type="dxa"/>
            <w:gridSpan w:val="6"/>
            <w:tcBorders>
              <w:bottom w:val="single" w:sz="4" w:space="0" w:color="auto"/>
            </w:tcBorders>
            <w:vAlign w:val="bottom"/>
          </w:tcPr>
          <w:p w:rsidR="00141342" w:rsidRPr="00000B1F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391"/>
        </w:trPr>
        <w:tc>
          <w:tcPr>
            <w:tcW w:w="3571" w:type="dxa"/>
            <w:gridSpan w:val="6"/>
          </w:tcPr>
          <w:p w:rsidR="00141342" w:rsidRPr="00000B1F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17" w:type="dxa"/>
            <w:gridSpan w:val="6"/>
          </w:tcPr>
          <w:p w:rsidR="00141342" w:rsidRPr="00000B1F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02"/>
        </w:trPr>
        <w:tc>
          <w:tcPr>
            <w:tcW w:w="716" w:type="dxa"/>
            <w:gridSpan w:val="2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тел.</w:t>
            </w:r>
          </w:p>
        </w:tc>
        <w:tc>
          <w:tcPr>
            <w:tcW w:w="2103" w:type="dxa"/>
            <w:gridSpan w:val="3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ел.-поща</w:t>
            </w:r>
          </w:p>
        </w:tc>
        <w:tc>
          <w:tcPr>
            <w:tcW w:w="3909" w:type="dxa"/>
            <w:gridSpan w:val="4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1342" w:rsidRPr="00141342" w:rsidRDefault="00141342" w:rsidP="0014134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41342" w:rsidRDefault="00141342" w:rsidP="0014134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F6A2C" w:rsidRPr="004F6A2C" w:rsidRDefault="004F6A2C" w:rsidP="004F6A2C">
      <w:pPr>
        <w:spacing w:after="0" w:line="240" w:lineRule="auto"/>
        <w:ind w:right="-33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6A2C">
        <w:rPr>
          <w:rFonts w:ascii="Times New Roman" w:eastAsia="Times New Roman" w:hAnsi="Times New Roman" w:cs="Times New Roman"/>
          <w:b/>
          <w:sz w:val="24"/>
          <w:szCs w:val="24"/>
        </w:rPr>
        <w:t>УВАЖАЕМИГОСПОДИН</w:t>
      </w:r>
      <w:r w:rsidR="00B6364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4F6A2C">
        <w:rPr>
          <w:rFonts w:ascii="Times New Roman" w:eastAsia="Times New Roman" w:hAnsi="Times New Roman" w:cs="Times New Roman"/>
          <w:b/>
          <w:sz w:val="24"/>
          <w:szCs w:val="24"/>
        </w:rPr>
        <w:t>ДИРЕКТОР,</w:t>
      </w:r>
    </w:p>
    <w:p w:rsidR="004F6A2C" w:rsidRPr="004F6A2C" w:rsidRDefault="004F6A2C" w:rsidP="004F6A2C">
      <w:pPr>
        <w:spacing w:after="0" w:line="240" w:lineRule="auto"/>
        <w:ind w:right="-33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6A2C" w:rsidRPr="006438FE" w:rsidRDefault="004F6A2C" w:rsidP="006438FE">
      <w:pPr>
        <w:ind w:firstLine="720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публикувано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05162">
        <w:rPr>
          <w:rFonts w:ascii="Times New Roman" w:eastAsia="Times New Roman" w:hAnsi="Times New Roman" w:cs="Times New Roman"/>
          <w:sz w:val="24"/>
          <w:szCs w:val="24"/>
        </w:rPr>
        <w:t xml:space="preserve">обявление 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електронната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страница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Регионална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дирекция по горите </w:t>
      </w:r>
      <w:r w:rsidR="00000B1F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B636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0B1F" w:rsidRPr="00B63644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Благоевград</w:t>
      </w:r>
      <w:proofErr w:type="spellEnd"/>
      <w:r w:rsidRPr="00B6364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>с което се оповестява откриването на процедура за възлагане на обществена поръчка с предмет</w:t>
      </w:r>
      <w:proofErr w:type="gram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805162"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</w:t>
      </w:r>
      <w:proofErr w:type="gramEnd"/>
      <w:r w:rsidR="00805162"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бособена позиция № 1</w:t>
      </w:r>
      <w:r w:rsidR="00D42179">
        <w:rPr>
          <w:rFonts w:ascii="Times New Roman" w:eastAsia="Times New Roman" w:hAnsi="Times New Roman" w:cs="Times New Roman"/>
          <w:sz w:val="24"/>
          <w:szCs w:val="24"/>
        </w:rPr>
        <w:t xml:space="preserve">  „ И</w:t>
      </w:r>
      <w:r w:rsidR="00D42179" w:rsidRPr="0000003E">
        <w:rPr>
          <w:rFonts w:ascii="Times New Roman" w:eastAsia="Times New Roman" w:hAnsi="Times New Roman"/>
          <w:color w:val="000000"/>
          <w:sz w:val="24"/>
          <w:szCs w:val="24"/>
        </w:rPr>
        <w:t>звършване на инвентаризация на горските тери</w:t>
      </w:r>
      <w:r w:rsidR="00D42179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D42179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ории, изработване на горскостопански карти, план за </w:t>
      </w:r>
      <w:proofErr w:type="spellStart"/>
      <w:r w:rsidR="00D42179" w:rsidRPr="0000003E">
        <w:rPr>
          <w:rFonts w:ascii="Times New Roman" w:eastAsia="Times New Roman" w:hAnsi="Times New Roman"/>
          <w:color w:val="000000"/>
          <w:sz w:val="24"/>
          <w:szCs w:val="24"/>
        </w:rPr>
        <w:t>ловностопански</w:t>
      </w:r>
      <w:proofErr w:type="spellEnd"/>
      <w:r w:rsidR="00D42179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дейности и план за дейностите по опазване на горските територии от пожари</w:t>
      </w:r>
      <w:r w:rsidR="00D42179">
        <w:rPr>
          <w:rFonts w:ascii="Times New Roman" w:eastAsia="Times New Roman" w:hAnsi="Times New Roman"/>
          <w:color w:val="000000"/>
          <w:sz w:val="24"/>
          <w:szCs w:val="24"/>
        </w:rPr>
        <w:t>, както</w:t>
      </w:r>
      <w:r w:rsidR="00D42179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и за изработване на горскостопански план за горски територии - държавна собственост </w:t>
      </w:r>
      <w:r w:rsidR="00D42179">
        <w:rPr>
          <w:rFonts w:ascii="Times New Roman" w:eastAsia="Times New Roman" w:hAnsi="Times New Roman"/>
          <w:color w:val="000000"/>
          <w:sz w:val="24"/>
          <w:szCs w:val="24"/>
        </w:rPr>
        <w:t xml:space="preserve">в района на дейност на ТП „ДГС </w:t>
      </w:r>
      <w:r w:rsidR="00C1199F">
        <w:rPr>
          <w:rFonts w:ascii="Times New Roman" w:eastAsia="Times New Roman" w:hAnsi="Times New Roman"/>
          <w:color w:val="000000"/>
          <w:sz w:val="24"/>
          <w:szCs w:val="24"/>
        </w:rPr>
        <w:t>Благоевград</w:t>
      </w:r>
      <w:r w:rsidR="00D42179">
        <w:rPr>
          <w:rFonts w:ascii="Times New Roman" w:eastAsia="Times New Roman" w:hAnsi="Times New Roman"/>
          <w:color w:val="000000"/>
          <w:sz w:val="24"/>
          <w:szCs w:val="24"/>
        </w:rPr>
        <w:t xml:space="preserve">“ 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>открита с Решение №</w:t>
      </w:r>
      <w:r>
        <w:rPr>
          <w:rFonts w:ascii="Times New Roman" w:eastAsia="Times New Roman" w:hAnsi="Times New Roman" w:cs="Times New Roman"/>
          <w:sz w:val="24"/>
          <w:szCs w:val="24"/>
        </w:rPr>
        <w:t>………….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 xml:space="preserve">. на директора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РДГ </w:t>
      </w:r>
      <w:r w:rsidR="00000B1F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179">
        <w:rPr>
          <w:rFonts w:ascii="Times New Roman" w:eastAsia="Times New Roman" w:hAnsi="Times New Roman" w:cs="Times New Roman"/>
          <w:sz w:val="24"/>
          <w:szCs w:val="24"/>
        </w:rPr>
        <w:t>Благоевград</w:t>
      </w:r>
      <w:r w:rsidR="00000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 xml:space="preserve">и след като се запознах с условията за участие, съгласно одобрената документация, приемам да изпълня обществената поръчка,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изискванията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Възложителя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предоставям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вниманието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Ви,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следното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предложение за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:rsidR="006438FE" w:rsidRDefault="006438FE" w:rsidP="004F6A2C">
      <w:pPr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438FE" w:rsidRDefault="006438FE" w:rsidP="006438F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8F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6438FE">
        <w:rPr>
          <w:rFonts w:ascii="Times New Roman" w:hAnsi="Times New Roman"/>
          <w:sz w:val="24"/>
          <w:szCs w:val="24"/>
        </w:rPr>
        <w:t>…………………</w:t>
      </w:r>
    </w:p>
    <w:p w:rsidR="006438FE" w:rsidRPr="006438FE" w:rsidRDefault="006438FE" w:rsidP="006438F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6438FE" w:rsidRPr="006438FE" w:rsidRDefault="006438FE" w:rsidP="006438F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u-RU" w:eastAsia="bg-BG"/>
        </w:rPr>
      </w:pPr>
      <w:r w:rsidRPr="006438FE">
        <w:rPr>
          <w:rFonts w:ascii="Times New Roman" w:hAnsi="Times New Roman"/>
          <w:sz w:val="20"/>
          <w:szCs w:val="20"/>
          <w:lang w:val="ru-RU" w:eastAsia="bg-BG"/>
        </w:rPr>
        <w:t>/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Кандидатът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описва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в свободен текст,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правилата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и/или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системите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за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вътрешен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контрол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,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които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ще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прилага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gram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за</w:t>
      </w:r>
      <w:proofErr w:type="gram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да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осигури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качественото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ru-RU" w:eastAsia="bg-BG"/>
        </w:rPr>
        <w:t>изпълнение</w:t>
      </w:r>
      <w:proofErr w:type="spellEnd"/>
      <w:r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на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поръчката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./</w:t>
      </w:r>
    </w:p>
    <w:p w:rsidR="006438FE" w:rsidRPr="004F6A2C" w:rsidRDefault="006438FE" w:rsidP="004F6A2C">
      <w:pPr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6A2C" w:rsidRPr="004F6A2C" w:rsidRDefault="004F6A2C" w:rsidP="004F6A2C">
      <w:pPr>
        <w:tabs>
          <w:tab w:val="left" w:pos="0"/>
        </w:tabs>
        <w:spacing w:after="0" w:line="240" w:lineRule="auto"/>
        <w:ind w:right="-337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141342" w:rsidRPr="006438FE" w:rsidRDefault="00141342" w:rsidP="0014134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438F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1.</w:t>
      </w:r>
      <w:r w:rsidR="004F6A2C"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Запознат</w:t>
      </w:r>
      <w:r w:rsidR="004F6A2C" w:rsidRPr="006438F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4F6A2C" w:rsidRPr="006438FE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95376" w:rsidRPr="006438FE">
        <w:rPr>
          <w:rFonts w:ascii="Times New Roman" w:eastAsia="Times New Roman" w:hAnsi="Times New Roman" w:cs="Times New Roman"/>
          <w:sz w:val="24"/>
          <w:szCs w:val="24"/>
        </w:rPr>
        <w:t>съм</w:t>
      </w:r>
      <w:proofErr w:type="spellEnd"/>
      <w:r w:rsidR="00495376" w:rsidRPr="006438F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сме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приемам</w:t>
      </w:r>
      <w:proofErr w:type="spellEnd"/>
      <w:r w:rsidR="004F6A2C" w:rsidRPr="006438FE">
        <w:rPr>
          <w:rFonts w:ascii="Times New Roman" w:eastAsia="Times New Roman" w:hAnsi="Times New Roman" w:cs="Times New Roman"/>
          <w:sz w:val="24"/>
          <w:szCs w:val="24"/>
        </w:rPr>
        <w:t>/м</w:t>
      </w:r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изцяло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предоставената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документация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обявената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процедура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възлагане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Ние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предлагаме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изпълним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резерви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ограничения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условията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документацията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дейностите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4F6A2C" w:rsidRPr="006438FE" w:rsidRDefault="004F6A2C" w:rsidP="004F6A2C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38F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2. </w:t>
      </w:r>
      <w:r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Съгласен</w:t>
      </w:r>
      <w:r w:rsidR="006438FE"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>/и</w:t>
      </w:r>
      <w:r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съм</w:t>
      </w:r>
      <w:r w:rsidR="006438FE"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>/сме</w:t>
      </w:r>
      <w:r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изпълня поръчката в срока, посочен от възложителя</w:t>
      </w:r>
      <w:r w:rsidRPr="006438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до </w:t>
      </w:r>
      <w:r w:rsidR="00495376" w:rsidRPr="006438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31.12.20</w:t>
      </w:r>
      <w:r w:rsidR="00BD008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C119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495376" w:rsidRPr="006438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</w:p>
    <w:p w:rsidR="00A95FD1" w:rsidRPr="006438FE" w:rsidRDefault="00A95FD1" w:rsidP="006438F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8FE">
        <w:rPr>
          <w:rFonts w:ascii="Times New Roman" w:hAnsi="Times New Roman"/>
          <w:sz w:val="24"/>
          <w:szCs w:val="24"/>
        </w:rPr>
        <w:t>3. Заявявам</w:t>
      </w:r>
      <w:r w:rsidR="006438FE" w:rsidRPr="006438FE">
        <w:rPr>
          <w:rFonts w:ascii="Times New Roman" w:hAnsi="Times New Roman"/>
          <w:sz w:val="24"/>
          <w:szCs w:val="24"/>
        </w:rPr>
        <w:t>/м</w:t>
      </w:r>
      <w:r w:rsidRPr="006438FE">
        <w:rPr>
          <w:rFonts w:ascii="Times New Roman" w:hAnsi="Times New Roman"/>
          <w:sz w:val="24"/>
          <w:szCs w:val="24"/>
        </w:rPr>
        <w:t>е, че ще изпълн</w:t>
      </w:r>
      <w:r w:rsidR="006438FE" w:rsidRPr="006438FE">
        <w:rPr>
          <w:rFonts w:ascii="Times New Roman" w:hAnsi="Times New Roman"/>
          <w:sz w:val="24"/>
          <w:szCs w:val="24"/>
        </w:rPr>
        <w:t>я/</w:t>
      </w:r>
      <w:r w:rsidRPr="006438FE">
        <w:rPr>
          <w:rFonts w:ascii="Times New Roman" w:hAnsi="Times New Roman"/>
          <w:sz w:val="24"/>
          <w:szCs w:val="24"/>
        </w:rPr>
        <w:t xml:space="preserve">им поръчката в съответствие с всички нормативни изисквания за този вид дейност, както и в съответствие с изискванията на възложителя, </w:t>
      </w:r>
    </w:p>
    <w:p w:rsidR="006438FE" w:rsidRPr="006438FE" w:rsidRDefault="006438FE" w:rsidP="00495376">
      <w:pPr>
        <w:pStyle w:val="BodyText"/>
        <w:jc w:val="both"/>
        <w:rPr>
          <w:lang w:val="bg-BG"/>
        </w:rPr>
      </w:pPr>
      <w:r w:rsidRPr="006438FE">
        <w:rPr>
          <w:lang w:val="bg-BG"/>
        </w:rPr>
        <w:lastRenderedPageBreak/>
        <w:t>4</w:t>
      </w:r>
      <w:r w:rsidR="00A95FD1" w:rsidRPr="006438FE">
        <w:rPr>
          <w:lang w:val="bg-BG"/>
        </w:rPr>
        <w:t xml:space="preserve">. </w:t>
      </w:r>
      <w:proofErr w:type="gramStart"/>
      <w:r w:rsidR="00A95FD1" w:rsidRPr="006438FE">
        <w:t xml:space="preserve">В </w:t>
      </w:r>
      <w:proofErr w:type="spellStart"/>
      <w:r w:rsidR="00A95FD1" w:rsidRPr="006438FE">
        <w:t>случай</w:t>
      </w:r>
      <w:proofErr w:type="spellEnd"/>
      <w:r w:rsidR="00A95FD1" w:rsidRPr="006438FE">
        <w:t xml:space="preserve">, </w:t>
      </w:r>
      <w:proofErr w:type="spellStart"/>
      <w:r w:rsidR="00A95FD1" w:rsidRPr="006438FE">
        <w:t>че</w:t>
      </w:r>
      <w:proofErr w:type="spellEnd"/>
      <w:r w:rsidR="00A95FD1" w:rsidRPr="006438FE">
        <w:t xml:space="preserve"> </w:t>
      </w:r>
      <w:r>
        <w:rPr>
          <w:lang w:val="bg-BG"/>
        </w:rPr>
        <w:t>бъда/</w:t>
      </w:r>
      <w:proofErr w:type="spellStart"/>
      <w:r w:rsidR="00A95FD1" w:rsidRPr="006438FE">
        <w:t>бъдем</w:t>
      </w:r>
      <w:proofErr w:type="spellEnd"/>
      <w:r w:rsidR="00A95FD1" w:rsidRPr="006438FE">
        <w:t xml:space="preserve"> </w:t>
      </w:r>
      <w:proofErr w:type="spellStart"/>
      <w:r w:rsidR="00A95FD1" w:rsidRPr="006438FE">
        <w:t>определен</w:t>
      </w:r>
      <w:proofErr w:type="spellEnd"/>
      <w:r>
        <w:rPr>
          <w:lang w:val="bg-BG"/>
        </w:rPr>
        <w:t>/</w:t>
      </w:r>
      <w:r w:rsidR="00A95FD1" w:rsidRPr="006438FE">
        <w:t xml:space="preserve">и </w:t>
      </w:r>
      <w:proofErr w:type="spellStart"/>
      <w:r w:rsidR="00A95FD1" w:rsidRPr="006438FE">
        <w:t>за</w:t>
      </w:r>
      <w:proofErr w:type="spellEnd"/>
      <w:r w:rsidR="00A95FD1" w:rsidRPr="006438FE">
        <w:t xml:space="preserve"> </w:t>
      </w:r>
      <w:proofErr w:type="spellStart"/>
      <w:r w:rsidR="00A95FD1" w:rsidRPr="006438FE">
        <w:t>изпълнител</w:t>
      </w:r>
      <w:proofErr w:type="spellEnd"/>
      <w:r w:rsidR="00A95FD1" w:rsidRPr="006438FE">
        <w:t xml:space="preserve">, с </w:t>
      </w:r>
      <w:proofErr w:type="spellStart"/>
      <w:r w:rsidR="00A95FD1" w:rsidRPr="006438FE">
        <w:t>който</w:t>
      </w:r>
      <w:proofErr w:type="spellEnd"/>
      <w:r w:rsidR="00A95FD1" w:rsidRPr="006438FE">
        <w:t xml:space="preserve"> </w:t>
      </w:r>
      <w:proofErr w:type="spellStart"/>
      <w:r w:rsidR="00A95FD1" w:rsidRPr="006438FE">
        <w:t>ще</w:t>
      </w:r>
      <w:proofErr w:type="spellEnd"/>
      <w:r w:rsidR="00A95FD1" w:rsidRPr="006438FE">
        <w:t xml:space="preserve"> </w:t>
      </w:r>
      <w:proofErr w:type="spellStart"/>
      <w:r w:rsidR="00A95FD1" w:rsidRPr="006438FE">
        <w:t>бъде</w:t>
      </w:r>
      <w:proofErr w:type="spellEnd"/>
      <w:r w:rsidR="00A95FD1" w:rsidRPr="006438FE">
        <w:t xml:space="preserve"> </w:t>
      </w:r>
      <w:proofErr w:type="spellStart"/>
      <w:r w:rsidR="00A95FD1" w:rsidRPr="006438FE">
        <w:t>сключен</w:t>
      </w:r>
      <w:proofErr w:type="spellEnd"/>
      <w:r w:rsidR="00A95FD1" w:rsidRPr="006438FE">
        <w:t xml:space="preserve"> </w:t>
      </w:r>
      <w:proofErr w:type="spellStart"/>
      <w:r w:rsidR="00A95FD1" w:rsidRPr="006438FE">
        <w:t>договор</w:t>
      </w:r>
      <w:proofErr w:type="spellEnd"/>
      <w:r w:rsidR="00A95FD1" w:rsidRPr="006438FE">
        <w:t xml:space="preserve"> </w:t>
      </w:r>
      <w:proofErr w:type="spellStart"/>
      <w:r w:rsidR="00A95FD1" w:rsidRPr="006438FE">
        <w:t>ще</w:t>
      </w:r>
      <w:proofErr w:type="spellEnd"/>
      <w:r w:rsidR="00A95FD1" w:rsidRPr="006438FE">
        <w:t xml:space="preserve"> </w:t>
      </w:r>
      <w:proofErr w:type="spellStart"/>
      <w:r w:rsidR="00A95FD1" w:rsidRPr="006438FE">
        <w:t>представим</w:t>
      </w:r>
      <w:proofErr w:type="spellEnd"/>
      <w:r w:rsidR="00A95FD1" w:rsidRPr="006438FE">
        <w:t xml:space="preserve"> </w:t>
      </w:r>
      <w:proofErr w:type="spellStart"/>
      <w:r w:rsidR="00A95FD1" w:rsidRPr="006438FE">
        <w:t>всички</w:t>
      </w:r>
      <w:proofErr w:type="spellEnd"/>
      <w:r w:rsidR="00A95FD1" w:rsidRPr="006438FE">
        <w:t xml:space="preserve"> </w:t>
      </w:r>
      <w:proofErr w:type="spellStart"/>
      <w:r w:rsidR="00A95FD1" w:rsidRPr="006438FE">
        <w:t>документи</w:t>
      </w:r>
      <w:proofErr w:type="spellEnd"/>
      <w:r w:rsidR="00A95FD1" w:rsidRPr="006438FE">
        <w:t xml:space="preserve">, </w:t>
      </w:r>
      <w:proofErr w:type="spellStart"/>
      <w:r w:rsidR="00A95FD1" w:rsidRPr="006438FE">
        <w:t>необходими</w:t>
      </w:r>
      <w:proofErr w:type="spellEnd"/>
      <w:r w:rsidR="00A95FD1" w:rsidRPr="006438FE">
        <w:t xml:space="preserve"> </w:t>
      </w:r>
      <w:proofErr w:type="spellStart"/>
      <w:r w:rsidR="00A95FD1" w:rsidRPr="006438FE">
        <w:t>за</w:t>
      </w:r>
      <w:proofErr w:type="spellEnd"/>
      <w:r w:rsidR="00A95FD1" w:rsidRPr="006438FE">
        <w:t xml:space="preserve"> </w:t>
      </w:r>
      <w:proofErr w:type="spellStart"/>
      <w:r w:rsidR="00A95FD1" w:rsidRPr="006438FE">
        <w:t>подписването</w:t>
      </w:r>
      <w:proofErr w:type="spellEnd"/>
      <w:r w:rsidR="00A95FD1" w:rsidRPr="006438FE">
        <w:t xml:space="preserve"> </w:t>
      </w:r>
      <w:proofErr w:type="spellStart"/>
      <w:r w:rsidR="00A95FD1" w:rsidRPr="006438FE">
        <w:t>му</w:t>
      </w:r>
      <w:proofErr w:type="spellEnd"/>
      <w:r w:rsidR="00A95FD1" w:rsidRPr="006438FE">
        <w:t xml:space="preserve">, </w:t>
      </w:r>
      <w:proofErr w:type="spellStart"/>
      <w:r w:rsidR="00A95FD1" w:rsidRPr="006438FE">
        <w:t>съгласно</w:t>
      </w:r>
      <w:proofErr w:type="spellEnd"/>
      <w:r w:rsidR="00A95FD1" w:rsidRPr="006438FE">
        <w:t xml:space="preserve"> </w:t>
      </w:r>
      <w:proofErr w:type="spellStart"/>
      <w:r w:rsidR="00A95FD1" w:rsidRPr="006438FE">
        <w:t>документацията</w:t>
      </w:r>
      <w:proofErr w:type="spellEnd"/>
      <w:r w:rsidR="00A95FD1" w:rsidRPr="006438FE">
        <w:t xml:space="preserve"> </w:t>
      </w:r>
      <w:proofErr w:type="spellStart"/>
      <w:r w:rsidR="00A95FD1" w:rsidRPr="006438FE">
        <w:t>за</w:t>
      </w:r>
      <w:proofErr w:type="spellEnd"/>
      <w:r w:rsidR="00A95FD1" w:rsidRPr="006438FE">
        <w:t xml:space="preserve"> </w:t>
      </w:r>
      <w:proofErr w:type="spellStart"/>
      <w:r w:rsidR="00A95FD1" w:rsidRPr="006438FE">
        <w:t>участие</w:t>
      </w:r>
      <w:proofErr w:type="spellEnd"/>
      <w:r w:rsidR="00A95FD1" w:rsidRPr="006438FE">
        <w:t>.</w:t>
      </w:r>
      <w:proofErr w:type="gramEnd"/>
    </w:p>
    <w:p w:rsidR="00495376" w:rsidRDefault="00495376" w:rsidP="006438FE">
      <w:pPr>
        <w:pStyle w:val="BodyText"/>
        <w:ind w:firstLine="708"/>
        <w:jc w:val="both"/>
      </w:pPr>
      <w:r w:rsidRPr="006438FE">
        <w:t xml:space="preserve">5. </w:t>
      </w:r>
      <w:proofErr w:type="spellStart"/>
      <w:r w:rsidRPr="006438FE">
        <w:t>Към</w:t>
      </w:r>
      <w:proofErr w:type="spellEnd"/>
      <w:r w:rsidRPr="006438FE">
        <w:t xml:space="preserve"> </w:t>
      </w:r>
      <w:proofErr w:type="spellStart"/>
      <w:r w:rsidRPr="006438FE">
        <w:t>настоящото</w:t>
      </w:r>
      <w:proofErr w:type="spellEnd"/>
      <w:r w:rsidRPr="006438FE">
        <w:t xml:space="preserve"> </w:t>
      </w:r>
      <w:proofErr w:type="spellStart"/>
      <w:r w:rsidRPr="006438FE">
        <w:t>техническо</w:t>
      </w:r>
      <w:proofErr w:type="spellEnd"/>
      <w:r w:rsidRPr="006438FE">
        <w:t xml:space="preserve"> </w:t>
      </w:r>
      <w:proofErr w:type="spellStart"/>
      <w:r w:rsidRPr="006438FE">
        <w:t>предложение</w:t>
      </w:r>
      <w:proofErr w:type="spellEnd"/>
      <w:r w:rsidRPr="006438FE">
        <w:t xml:space="preserve"> </w:t>
      </w:r>
      <w:proofErr w:type="spellStart"/>
      <w:r w:rsidRPr="006438FE">
        <w:t>прилагам</w:t>
      </w:r>
      <w:proofErr w:type="spellEnd"/>
      <w:r w:rsidRPr="006438FE">
        <w:t xml:space="preserve"> </w:t>
      </w:r>
      <w:proofErr w:type="spellStart"/>
      <w:r w:rsidRPr="006438FE">
        <w:t>документите</w:t>
      </w:r>
      <w:proofErr w:type="spellEnd"/>
      <w:r w:rsidRPr="006438FE">
        <w:t xml:space="preserve"> </w:t>
      </w:r>
      <w:proofErr w:type="spellStart"/>
      <w:r w:rsidRPr="006438FE">
        <w:t>по</w:t>
      </w:r>
      <w:proofErr w:type="spellEnd"/>
      <w:r w:rsidRPr="006438FE">
        <w:t xml:space="preserve"> </w:t>
      </w:r>
      <w:proofErr w:type="spellStart"/>
      <w:r w:rsidRPr="006438FE">
        <w:t>чл</w:t>
      </w:r>
      <w:proofErr w:type="spellEnd"/>
      <w:r w:rsidRPr="006438FE">
        <w:t xml:space="preserve">. </w:t>
      </w:r>
      <w:proofErr w:type="gramStart"/>
      <w:r w:rsidRPr="006438FE">
        <w:t xml:space="preserve">39, </w:t>
      </w:r>
      <w:proofErr w:type="spellStart"/>
      <w:r w:rsidRPr="006438FE">
        <w:t>ал</w:t>
      </w:r>
      <w:proofErr w:type="spellEnd"/>
      <w:r w:rsidRPr="006438FE">
        <w:t>.</w:t>
      </w:r>
      <w:proofErr w:type="gramEnd"/>
      <w:r w:rsidRPr="006438FE">
        <w:t xml:space="preserve"> 3, т. 1 </w:t>
      </w:r>
      <w:proofErr w:type="spellStart"/>
      <w:r w:rsidRPr="006438FE">
        <w:t>от</w:t>
      </w:r>
      <w:proofErr w:type="spellEnd"/>
      <w:r w:rsidRPr="006438FE">
        <w:t xml:space="preserve"> ЗОП, </w:t>
      </w:r>
      <w:proofErr w:type="spellStart"/>
      <w:r w:rsidRPr="006438FE">
        <w:t>както</w:t>
      </w:r>
      <w:proofErr w:type="spellEnd"/>
      <w:r w:rsidRPr="006438FE">
        <w:t xml:space="preserve"> </w:t>
      </w:r>
      <w:proofErr w:type="spellStart"/>
      <w:r w:rsidRPr="006438FE">
        <w:t>следва</w:t>
      </w:r>
      <w:proofErr w:type="spellEnd"/>
      <w:r w:rsidRPr="006438FE">
        <w:t>:</w:t>
      </w:r>
    </w:p>
    <w:p w:rsidR="006438FE" w:rsidRDefault="00900AC0" w:rsidP="006438FE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а</w:t>
      </w:r>
      <w:r w:rsidR="006438FE"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) Декларация по чл.39, ал.3, т.1, буква „д“ от ППЗОП,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приложимо - </w:t>
      </w:r>
      <w:r w:rsidR="006438FE" w:rsidRPr="00900AC0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Приложение №</w:t>
      </w:r>
      <w:r w:rsidR="004515D4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4</w:t>
      </w:r>
      <w:r w:rsidR="006438FE" w:rsidRPr="00900AC0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;</w:t>
      </w:r>
    </w:p>
    <w:p w:rsidR="00805162" w:rsidRPr="00805162" w:rsidRDefault="00900AC0" w:rsidP="00BE4284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б</w:t>
      </w:r>
      <w:r w:rsidR="00805162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) </w:t>
      </w:r>
      <w:r w:rsidR="00805162" w:rsidRPr="00805162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документ за упълномощаване, когато лицето, което подава офертата, </w:t>
      </w:r>
      <w:r w:rsidR="00497776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че </w:t>
      </w:r>
      <w:r w:rsidR="00805162" w:rsidRPr="00805162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не е законният представител на участника</w:t>
      </w:r>
      <w:r w:rsidR="00805162" w:rsidRPr="00805162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– когато е приложимо</w:t>
      </w:r>
      <w:r w:rsidR="00805162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.</w:t>
      </w:r>
    </w:p>
    <w:p w:rsidR="006438FE" w:rsidRPr="006438FE" w:rsidRDefault="006438FE" w:rsidP="006438FE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95FD1" w:rsidRDefault="00A95FD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007"/>
        <w:gridCol w:w="5990"/>
      </w:tblGrid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 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________/ _________ / 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Представляващ/упълномощено лице </w:t>
            </w:r>
          </w:p>
          <w:p w:rsidR="00141342" w:rsidRPr="00141342" w:rsidRDefault="00141342" w:rsidP="0014134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име и фамилия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  <w:p w:rsidR="00141342" w:rsidRPr="00141342" w:rsidRDefault="00141342" w:rsidP="0014134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печат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D4172" w:rsidRDefault="008D417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D4172" w:rsidRDefault="008D417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438FE" w:rsidRDefault="006438FE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4515D4" w:rsidRDefault="004515D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Pr="00141342" w:rsidRDefault="00805162" w:rsidP="00805162">
      <w:pPr>
        <w:pStyle w:val="Heading3"/>
        <w:spacing w:before="0"/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</w:pPr>
      <w:r w:rsidRPr="00141342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 xml:space="preserve">Приложение № </w:t>
      </w:r>
      <w:r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>3</w:t>
      </w:r>
      <w:r w:rsidRPr="00141342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>.</w:t>
      </w:r>
      <w:r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>Предложение за изпълнение на поръчката</w:t>
      </w:r>
    </w:p>
    <w:p w:rsidR="00805162" w:rsidRDefault="00805162" w:rsidP="00805162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805162" w:rsidRPr="00141342" w:rsidRDefault="00805162" w:rsidP="0080516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lastRenderedPageBreak/>
        <w:t>До</w:t>
      </w:r>
    </w:p>
    <w:p w:rsidR="00805162" w:rsidRDefault="00805162" w:rsidP="0080516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РЕГИОНАЛНА ДИРЕКЦИЯ</w:t>
      </w:r>
    </w:p>
    <w:p w:rsidR="00805162" w:rsidRPr="00141342" w:rsidRDefault="00805162" w:rsidP="0080516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 xml:space="preserve">ПО ГОРИТЕ - </w:t>
      </w:r>
      <w:r w:rsidR="00D42179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БЛАГОЕВГРАД</w:t>
      </w:r>
    </w:p>
    <w:p w:rsidR="00805162" w:rsidRPr="00141342" w:rsidRDefault="00805162" w:rsidP="00805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</w:p>
    <w:p w:rsidR="00805162" w:rsidRPr="00141342" w:rsidRDefault="00805162" w:rsidP="00805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 xml:space="preserve">предложение </w:t>
      </w: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за изпълнение на поръчката</w:t>
      </w:r>
    </w:p>
    <w:p w:rsidR="00805162" w:rsidRPr="00141342" w:rsidRDefault="00805162" w:rsidP="00805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0"/>
          <w:szCs w:val="20"/>
        </w:rPr>
      </w:pPr>
    </w:p>
    <w:tbl>
      <w:tblPr>
        <w:tblW w:w="10789" w:type="dxa"/>
        <w:tblInd w:w="-543" w:type="dxa"/>
        <w:tblLayout w:type="fixed"/>
        <w:tblLook w:val="00A0" w:firstRow="1" w:lastRow="0" w:firstColumn="1" w:lastColumn="0" w:noHBand="0" w:noVBand="0"/>
      </w:tblPr>
      <w:tblGrid>
        <w:gridCol w:w="477"/>
        <w:gridCol w:w="239"/>
        <w:gridCol w:w="751"/>
        <w:gridCol w:w="450"/>
        <w:gridCol w:w="902"/>
        <w:gridCol w:w="752"/>
        <w:gridCol w:w="2255"/>
        <w:gridCol w:w="1053"/>
        <w:gridCol w:w="522"/>
        <w:gridCol w:w="78"/>
        <w:gridCol w:w="1605"/>
        <w:gridCol w:w="1705"/>
      </w:tblGrid>
      <w:tr w:rsidR="00805162" w:rsidRPr="00141342" w:rsidTr="00805162">
        <w:trPr>
          <w:trHeight w:val="402"/>
        </w:trPr>
        <w:tc>
          <w:tcPr>
            <w:tcW w:w="477" w:type="dxa"/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6924" w:type="dxa"/>
            <w:gridSpan w:val="8"/>
            <w:tcBorders>
              <w:bottom w:val="single" w:sz="4" w:space="0" w:color="auto"/>
            </w:tcBorders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bottom"/>
          </w:tcPr>
          <w:p w:rsidR="00805162" w:rsidRPr="00141342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bottom"/>
          </w:tcPr>
          <w:p w:rsidR="00805162" w:rsidRPr="00141342" w:rsidRDefault="00805162" w:rsidP="00805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62" w:rsidRPr="00141342" w:rsidTr="00805162">
        <w:trPr>
          <w:trHeight w:val="195"/>
        </w:trPr>
        <w:tc>
          <w:tcPr>
            <w:tcW w:w="477" w:type="dxa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4" w:type="dxa"/>
            <w:gridSpan w:val="8"/>
            <w:tcBorders>
              <w:top w:val="single" w:sz="4" w:space="0" w:color="auto"/>
            </w:tcBorders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на участника)</w:t>
            </w:r>
          </w:p>
        </w:tc>
        <w:tc>
          <w:tcPr>
            <w:tcW w:w="1683" w:type="dxa"/>
            <w:gridSpan w:val="2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62" w:rsidRPr="00141342" w:rsidTr="00805162">
        <w:trPr>
          <w:trHeight w:val="402"/>
        </w:trPr>
        <w:tc>
          <w:tcPr>
            <w:tcW w:w="1467" w:type="dxa"/>
            <w:gridSpan w:val="3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със седалище</w:t>
            </w:r>
          </w:p>
        </w:tc>
        <w:tc>
          <w:tcPr>
            <w:tcW w:w="2104" w:type="dxa"/>
            <w:gridSpan w:val="3"/>
            <w:tcBorders>
              <w:bottom w:val="single" w:sz="4" w:space="0" w:color="auto"/>
            </w:tcBorders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и адрес на управление</w:t>
            </w: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62" w:rsidRPr="00141342" w:rsidTr="00805162">
        <w:trPr>
          <w:trHeight w:val="478"/>
        </w:trPr>
        <w:tc>
          <w:tcPr>
            <w:tcW w:w="1917" w:type="dxa"/>
            <w:gridSpan w:val="4"/>
          </w:tcPr>
          <w:p w:rsidR="00805162" w:rsidRPr="00141342" w:rsidRDefault="00805162" w:rsidP="0080516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представлявано от</w:t>
            </w:r>
          </w:p>
        </w:tc>
        <w:tc>
          <w:tcPr>
            <w:tcW w:w="3909" w:type="dxa"/>
            <w:gridSpan w:val="3"/>
            <w:tcBorders>
              <w:bottom w:val="single" w:sz="4" w:space="0" w:color="auto"/>
            </w:tcBorders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gridSpan w:val="3"/>
          </w:tcPr>
          <w:p w:rsidR="00805162" w:rsidRPr="00141342" w:rsidRDefault="00805162" w:rsidP="0080516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на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5162" w:rsidRPr="00141342" w:rsidTr="00805162">
        <w:trPr>
          <w:trHeight w:val="402"/>
        </w:trPr>
        <w:tc>
          <w:tcPr>
            <w:tcW w:w="1917" w:type="dxa"/>
            <w:gridSpan w:val="4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9" w:type="dxa"/>
            <w:gridSpan w:val="3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(трите имена на представляващия)</w:t>
            </w:r>
          </w:p>
        </w:tc>
        <w:tc>
          <w:tcPr>
            <w:tcW w:w="1653" w:type="dxa"/>
            <w:gridSpan w:val="3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gridSpan w:val="2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(длъжност или друго качество)</w:t>
            </w:r>
          </w:p>
        </w:tc>
      </w:tr>
      <w:tr w:rsidR="00805162" w:rsidRPr="00141342" w:rsidTr="00805162">
        <w:trPr>
          <w:trHeight w:val="402"/>
        </w:trPr>
        <w:tc>
          <w:tcPr>
            <w:tcW w:w="3571" w:type="dxa"/>
            <w:gridSpan w:val="6"/>
            <w:vAlign w:val="bottom"/>
          </w:tcPr>
          <w:p w:rsidR="00805162" w:rsidRPr="009D160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17" w:type="dxa"/>
            <w:gridSpan w:val="6"/>
            <w:tcBorders>
              <w:bottom w:val="single" w:sz="4" w:space="0" w:color="auto"/>
            </w:tcBorders>
            <w:vAlign w:val="bottom"/>
          </w:tcPr>
          <w:p w:rsidR="00805162" w:rsidRPr="009D160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05162" w:rsidRPr="00141342" w:rsidTr="00805162">
        <w:trPr>
          <w:trHeight w:val="391"/>
        </w:trPr>
        <w:tc>
          <w:tcPr>
            <w:tcW w:w="3571" w:type="dxa"/>
            <w:gridSpan w:val="6"/>
          </w:tcPr>
          <w:p w:rsidR="00805162" w:rsidRPr="009D160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217" w:type="dxa"/>
            <w:gridSpan w:val="6"/>
          </w:tcPr>
          <w:p w:rsidR="00805162" w:rsidRPr="009D160D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05162" w:rsidRPr="00141342" w:rsidTr="00805162">
        <w:trPr>
          <w:trHeight w:val="402"/>
        </w:trPr>
        <w:tc>
          <w:tcPr>
            <w:tcW w:w="716" w:type="dxa"/>
            <w:gridSpan w:val="2"/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тел.</w:t>
            </w:r>
          </w:p>
        </w:tc>
        <w:tc>
          <w:tcPr>
            <w:tcW w:w="2103" w:type="dxa"/>
            <w:gridSpan w:val="3"/>
            <w:tcBorders>
              <w:bottom w:val="single" w:sz="4" w:space="0" w:color="auto"/>
            </w:tcBorders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ел.-поща</w:t>
            </w:r>
          </w:p>
        </w:tc>
        <w:tc>
          <w:tcPr>
            <w:tcW w:w="3909" w:type="dxa"/>
            <w:gridSpan w:val="4"/>
            <w:tcBorders>
              <w:bottom w:val="single" w:sz="4" w:space="0" w:color="auto"/>
            </w:tcBorders>
            <w:vAlign w:val="bottom"/>
          </w:tcPr>
          <w:p w:rsidR="00805162" w:rsidRPr="00141342" w:rsidRDefault="00805162" w:rsidP="00805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05162" w:rsidRPr="00141342" w:rsidRDefault="00805162" w:rsidP="0080516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05162" w:rsidRDefault="00805162" w:rsidP="0080516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05162" w:rsidRPr="004F6A2C" w:rsidRDefault="00805162" w:rsidP="00805162">
      <w:pPr>
        <w:spacing w:after="0" w:line="240" w:lineRule="auto"/>
        <w:ind w:right="-33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6A2C">
        <w:rPr>
          <w:rFonts w:ascii="Times New Roman" w:eastAsia="Times New Roman" w:hAnsi="Times New Roman" w:cs="Times New Roman"/>
          <w:b/>
          <w:sz w:val="24"/>
          <w:szCs w:val="24"/>
        </w:rPr>
        <w:t>УВАЖАЕМИГОСПОДИНДИРЕКТОР,</w:t>
      </w:r>
    </w:p>
    <w:p w:rsidR="00805162" w:rsidRPr="004F6A2C" w:rsidRDefault="00805162" w:rsidP="00805162">
      <w:pPr>
        <w:spacing w:after="0" w:line="240" w:lineRule="auto"/>
        <w:ind w:right="-337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5162" w:rsidRPr="006438FE" w:rsidRDefault="00805162" w:rsidP="00805162">
      <w:pPr>
        <w:ind w:firstLine="720"/>
        <w:jc w:val="both"/>
        <w:rPr>
          <w:rFonts w:ascii="Times New Roman" w:eastAsia="Times New Roman" w:hAnsi="Times New Roman" w:cs="Times New Roman"/>
          <w:b/>
          <w:i/>
          <w:lang w:eastAsia="bg-BG"/>
        </w:rPr>
      </w:pP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публикувано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обявление </w:t>
      </w:r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електронната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страница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Регионална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дирекция по горите </w:t>
      </w:r>
      <w:r w:rsidR="009D160D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B636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160D" w:rsidRPr="00B636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Благоевград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>с което се оповестява откриването на процедура за възлагане на обществена поръчка с предмет</w:t>
      </w:r>
      <w:proofErr w:type="gram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</w:t>
      </w:r>
      <w:proofErr w:type="gramEnd"/>
      <w:r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бособена позиция № 2: </w:t>
      </w:r>
      <w:r w:rsidR="00D42179">
        <w:rPr>
          <w:rFonts w:ascii="Times New Roman" w:eastAsia="Times New Roman" w:hAnsi="Times New Roman" w:cs="Times New Roman"/>
          <w:sz w:val="24"/>
          <w:szCs w:val="24"/>
        </w:rPr>
        <w:t>„ И</w:t>
      </w:r>
      <w:r w:rsidR="00D42179" w:rsidRPr="0000003E">
        <w:rPr>
          <w:rFonts w:ascii="Times New Roman" w:eastAsia="Times New Roman" w:hAnsi="Times New Roman"/>
          <w:color w:val="000000"/>
          <w:sz w:val="24"/>
          <w:szCs w:val="24"/>
        </w:rPr>
        <w:t>звършване на инвентаризация на горските тери</w:t>
      </w:r>
      <w:r w:rsidR="00D42179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D42179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ории, изработване на горскостопански карти, план за </w:t>
      </w:r>
      <w:proofErr w:type="spellStart"/>
      <w:r w:rsidR="00D42179" w:rsidRPr="0000003E">
        <w:rPr>
          <w:rFonts w:ascii="Times New Roman" w:eastAsia="Times New Roman" w:hAnsi="Times New Roman"/>
          <w:color w:val="000000"/>
          <w:sz w:val="24"/>
          <w:szCs w:val="24"/>
        </w:rPr>
        <w:t>ловностопански</w:t>
      </w:r>
      <w:proofErr w:type="spellEnd"/>
      <w:r w:rsidR="00D42179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дейности и план за дейностите по опазване на горските територии от пожари</w:t>
      </w:r>
      <w:r w:rsidR="00D42179">
        <w:rPr>
          <w:rFonts w:ascii="Times New Roman" w:eastAsia="Times New Roman" w:hAnsi="Times New Roman"/>
          <w:color w:val="000000"/>
          <w:sz w:val="24"/>
          <w:szCs w:val="24"/>
        </w:rPr>
        <w:t>, както</w:t>
      </w:r>
      <w:r w:rsidR="00D42179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и за изработване на горскостопански план за горски територии - държавна собственост </w:t>
      </w:r>
      <w:r w:rsidR="00D42179">
        <w:rPr>
          <w:rFonts w:ascii="Times New Roman" w:eastAsia="Times New Roman" w:hAnsi="Times New Roman"/>
          <w:color w:val="000000"/>
          <w:sz w:val="24"/>
          <w:szCs w:val="24"/>
        </w:rPr>
        <w:t xml:space="preserve">в района на дейност на ТП „ДГС </w:t>
      </w:r>
      <w:r w:rsidR="00C1199F">
        <w:rPr>
          <w:rFonts w:ascii="Times New Roman" w:eastAsia="Times New Roman" w:hAnsi="Times New Roman"/>
          <w:color w:val="000000"/>
          <w:sz w:val="24"/>
          <w:szCs w:val="24"/>
        </w:rPr>
        <w:t>Добринище</w:t>
      </w:r>
      <w:r w:rsidR="00D42179">
        <w:rPr>
          <w:rFonts w:ascii="Times New Roman" w:eastAsia="Times New Roman" w:hAnsi="Times New Roman"/>
          <w:color w:val="000000"/>
          <w:sz w:val="24"/>
          <w:szCs w:val="24"/>
        </w:rPr>
        <w:t>“</w:t>
      </w:r>
      <w:r w:rsidRPr="00D421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>открита с Решение №</w:t>
      </w:r>
      <w:r>
        <w:rPr>
          <w:rFonts w:ascii="Times New Roman" w:eastAsia="Times New Roman" w:hAnsi="Times New Roman" w:cs="Times New Roman"/>
          <w:sz w:val="24"/>
          <w:szCs w:val="24"/>
        </w:rPr>
        <w:t>………….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 xml:space="preserve">. на директора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РДГ </w:t>
      </w:r>
      <w:r w:rsidR="009D160D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179">
        <w:rPr>
          <w:rFonts w:ascii="Times New Roman" w:eastAsia="Times New Roman" w:hAnsi="Times New Roman" w:cs="Times New Roman"/>
          <w:sz w:val="24"/>
          <w:szCs w:val="24"/>
        </w:rPr>
        <w:t>Благоевград</w:t>
      </w:r>
      <w:r w:rsidR="009D16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6A2C">
        <w:rPr>
          <w:rFonts w:ascii="Times New Roman" w:eastAsia="Times New Roman" w:hAnsi="Times New Roman" w:cs="Times New Roman"/>
          <w:sz w:val="24"/>
          <w:szCs w:val="24"/>
        </w:rPr>
        <w:t xml:space="preserve">и след като се запознах с условията за участие, съгласно одобрената документация, приемам да изпълня обществената поръчка,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съгласно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изискванията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Възложителя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предоставям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вниманието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Ви,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следното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предложение за </w:t>
      </w:r>
      <w:proofErr w:type="spellStart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4F6A2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</w:p>
    <w:p w:rsidR="00805162" w:rsidRDefault="00805162" w:rsidP="00805162">
      <w:pPr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05162" w:rsidRDefault="00805162" w:rsidP="008051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8F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6438FE">
        <w:rPr>
          <w:rFonts w:ascii="Times New Roman" w:hAnsi="Times New Roman"/>
          <w:sz w:val="24"/>
          <w:szCs w:val="24"/>
        </w:rPr>
        <w:t>…………………</w:t>
      </w:r>
    </w:p>
    <w:p w:rsidR="00805162" w:rsidRPr="006438FE" w:rsidRDefault="00805162" w:rsidP="008051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05162" w:rsidRPr="006438FE" w:rsidRDefault="00805162" w:rsidP="0080516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ru-RU" w:eastAsia="bg-BG"/>
        </w:rPr>
      </w:pPr>
      <w:r w:rsidRPr="006438FE">
        <w:rPr>
          <w:rFonts w:ascii="Times New Roman" w:hAnsi="Times New Roman"/>
          <w:sz w:val="20"/>
          <w:szCs w:val="20"/>
          <w:lang w:val="ru-RU" w:eastAsia="bg-BG"/>
        </w:rPr>
        <w:t>/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Кандидатът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описва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в свободен текст,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правилата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и/или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системите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за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вътрешен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контрол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,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които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ще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прилага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gram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за</w:t>
      </w:r>
      <w:proofErr w:type="gram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да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осигури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качественото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ru-RU" w:eastAsia="bg-BG"/>
        </w:rPr>
        <w:t>изпълнение</w:t>
      </w:r>
      <w:proofErr w:type="spellEnd"/>
      <w:r>
        <w:rPr>
          <w:rFonts w:ascii="Times New Roman" w:hAnsi="Times New Roman"/>
          <w:i/>
          <w:sz w:val="20"/>
          <w:szCs w:val="20"/>
          <w:lang w:val="ru-RU" w:eastAsia="bg-BG"/>
        </w:rPr>
        <w:t xml:space="preserve"> </w:t>
      </w:r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 xml:space="preserve">на </w:t>
      </w:r>
      <w:proofErr w:type="spellStart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поръчката</w:t>
      </w:r>
      <w:proofErr w:type="spellEnd"/>
      <w:r w:rsidRPr="006438FE">
        <w:rPr>
          <w:rFonts w:ascii="Times New Roman" w:hAnsi="Times New Roman"/>
          <w:i/>
          <w:sz w:val="20"/>
          <w:szCs w:val="20"/>
          <w:lang w:val="ru-RU" w:eastAsia="bg-BG"/>
        </w:rPr>
        <w:t>./</w:t>
      </w:r>
    </w:p>
    <w:p w:rsidR="00805162" w:rsidRPr="004F6A2C" w:rsidRDefault="00805162" w:rsidP="00805162">
      <w:pPr>
        <w:tabs>
          <w:tab w:val="left" w:pos="0"/>
        </w:tabs>
        <w:spacing w:after="0" w:line="240" w:lineRule="auto"/>
        <w:ind w:right="-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05162" w:rsidRPr="006438FE" w:rsidRDefault="00805162" w:rsidP="0080516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38F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1.</w:t>
      </w:r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Запознат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</w:rPr>
        <w:t>исъм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сме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приемам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</w:rPr>
        <w:t>/м</w:t>
      </w:r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изцяло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предоставената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документация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обявената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процедура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възлагане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Ние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предлагаме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изпълним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резерви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ограничения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условията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документацията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дейностите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обществената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6438F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05162" w:rsidRPr="006438FE" w:rsidRDefault="00805162" w:rsidP="00805162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38F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2. </w:t>
      </w:r>
      <w:r w:rsidRPr="006438FE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Съгласен/и съм/сме да изпълня поръчката в срока, посочен от възложителя</w:t>
      </w:r>
      <w:r w:rsidRPr="006438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до 31.12.20</w:t>
      </w:r>
      <w:r w:rsidR="00BD008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C119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6438F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г.</w:t>
      </w:r>
    </w:p>
    <w:p w:rsidR="00805162" w:rsidRPr="006438FE" w:rsidRDefault="00805162" w:rsidP="00805162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38FE">
        <w:rPr>
          <w:rFonts w:ascii="Times New Roman" w:hAnsi="Times New Roman"/>
          <w:sz w:val="24"/>
          <w:szCs w:val="24"/>
        </w:rPr>
        <w:t xml:space="preserve">           3. Заявявам/ме, че ще изпълня/им поръчката в съответствие с всички нормативни изисквания за този вид дейност, както и в съответствие с изискванията на възложителя, </w:t>
      </w:r>
    </w:p>
    <w:p w:rsidR="00805162" w:rsidRPr="006438FE" w:rsidRDefault="00805162" w:rsidP="00805162">
      <w:pPr>
        <w:pStyle w:val="BodyText"/>
        <w:jc w:val="both"/>
        <w:rPr>
          <w:lang w:val="bg-BG"/>
        </w:rPr>
      </w:pPr>
      <w:r w:rsidRPr="006438FE">
        <w:rPr>
          <w:lang w:val="bg-BG"/>
        </w:rPr>
        <w:t xml:space="preserve">           4. </w:t>
      </w:r>
      <w:proofErr w:type="gramStart"/>
      <w:r w:rsidRPr="006438FE">
        <w:t xml:space="preserve">В </w:t>
      </w:r>
      <w:proofErr w:type="spellStart"/>
      <w:r w:rsidRPr="006438FE">
        <w:t>случай</w:t>
      </w:r>
      <w:proofErr w:type="spellEnd"/>
      <w:r w:rsidRPr="006438FE">
        <w:t xml:space="preserve">, </w:t>
      </w:r>
      <w:proofErr w:type="spellStart"/>
      <w:r w:rsidRPr="006438FE">
        <w:t>че</w:t>
      </w:r>
      <w:proofErr w:type="spellEnd"/>
      <w:r w:rsidRPr="006438FE">
        <w:t xml:space="preserve"> </w:t>
      </w:r>
      <w:r>
        <w:rPr>
          <w:lang w:val="bg-BG"/>
        </w:rPr>
        <w:t>бъда/</w:t>
      </w:r>
      <w:proofErr w:type="spellStart"/>
      <w:r w:rsidRPr="006438FE">
        <w:t>бъдем</w:t>
      </w:r>
      <w:proofErr w:type="spellEnd"/>
      <w:r w:rsidRPr="006438FE">
        <w:t xml:space="preserve"> </w:t>
      </w:r>
      <w:proofErr w:type="spellStart"/>
      <w:r w:rsidRPr="006438FE">
        <w:t>определен</w:t>
      </w:r>
      <w:proofErr w:type="spellEnd"/>
      <w:r>
        <w:rPr>
          <w:lang w:val="bg-BG"/>
        </w:rPr>
        <w:t>/</w:t>
      </w:r>
      <w:r w:rsidRPr="006438FE">
        <w:t xml:space="preserve">и </w:t>
      </w:r>
      <w:proofErr w:type="spellStart"/>
      <w:r w:rsidRPr="006438FE">
        <w:t>за</w:t>
      </w:r>
      <w:proofErr w:type="spellEnd"/>
      <w:r w:rsidRPr="006438FE">
        <w:t xml:space="preserve"> </w:t>
      </w:r>
      <w:proofErr w:type="spellStart"/>
      <w:r w:rsidRPr="006438FE">
        <w:t>изпълнител</w:t>
      </w:r>
      <w:proofErr w:type="spellEnd"/>
      <w:r w:rsidRPr="006438FE">
        <w:t xml:space="preserve">, с </w:t>
      </w:r>
      <w:proofErr w:type="spellStart"/>
      <w:r w:rsidRPr="006438FE">
        <w:t>който</w:t>
      </w:r>
      <w:proofErr w:type="spellEnd"/>
      <w:r w:rsidRPr="006438FE">
        <w:t xml:space="preserve"> </w:t>
      </w:r>
      <w:proofErr w:type="spellStart"/>
      <w:r w:rsidRPr="006438FE">
        <w:t>ще</w:t>
      </w:r>
      <w:proofErr w:type="spellEnd"/>
      <w:r w:rsidRPr="006438FE">
        <w:t xml:space="preserve"> </w:t>
      </w:r>
      <w:proofErr w:type="spellStart"/>
      <w:r w:rsidRPr="006438FE">
        <w:t>бъде</w:t>
      </w:r>
      <w:proofErr w:type="spellEnd"/>
      <w:r w:rsidRPr="006438FE">
        <w:t xml:space="preserve"> </w:t>
      </w:r>
      <w:proofErr w:type="spellStart"/>
      <w:r w:rsidRPr="006438FE">
        <w:t>сключен</w:t>
      </w:r>
      <w:proofErr w:type="spellEnd"/>
      <w:r w:rsidRPr="006438FE">
        <w:t xml:space="preserve"> </w:t>
      </w:r>
      <w:proofErr w:type="spellStart"/>
      <w:r w:rsidRPr="006438FE">
        <w:t>договор</w:t>
      </w:r>
      <w:proofErr w:type="spellEnd"/>
      <w:r w:rsidRPr="006438FE">
        <w:t xml:space="preserve"> </w:t>
      </w:r>
      <w:proofErr w:type="spellStart"/>
      <w:r w:rsidRPr="006438FE">
        <w:t>ще</w:t>
      </w:r>
      <w:proofErr w:type="spellEnd"/>
      <w:r w:rsidRPr="006438FE">
        <w:t xml:space="preserve"> </w:t>
      </w:r>
      <w:proofErr w:type="spellStart"/>
      <w:r w:rsidRPr="006438FE">
        <w:t>представим</w:t>
      </w:r>
      <w:proofErr w:type="spellEnd"/>
      <w:r w:rsidRPr="006438FE">
        <w:t xml:space="preserve"> </w:t>
      </w:r>
      <w:proofErr w:type="spellStart"/>
      <w:r w:rsidRPr="006438FE">
        <w:t>всички</w:t>
      </w:r>
      <w:proofErr w:type="spellEnd"/>
      <w:r w:rsidRPr="006438FE">
        <w:t xml:space="preserve"> </w:t>
      </w:r>
      <w:proofErr w:type="spellStart"/>
      <w:r w:rsidRPr="006438FE">
        <w:t>документи</w:t>
      </w:r>
      <w:proofErr w:type="spellEnd"/>
      <w:r w:rsidRPr="006438FE">
        <w:t xml:space="preserve">, </w:t>
      </w:r>
      <w:proofErr w:type="spellStart"/>
      <w:r w:rsidRPr="006438FE">
        <w:t>необходими</w:t>
      </w:r>
      <w:proofErr w:type="spellEnd"/>
      <w:r w:rsidRPr="006438FE">
        <w:t xml:space="preserve"> </w:t>
      </w:r>
      <w:proofErr w:type="spellStart"/>
      <w:r w:rsidRPr="006438FE">
        <w:t>за</w:t>
      </w:r>
      <w:proofErr w:type="spellEnd"/>
      <w:r w:rsidRPr="006438FE">
        <w:t xml:space="preserve"> </w:t>
      </w:r>
      <w:proofErr w:type="spellStart"/>
      <w:r w:rsidRPr="006438FE">
        <w:t>подписването</w:t>
      </w:r>
      <w:proofErr w:type="spellEnd"/>
      <w:r w:rsidRPr="006438FE">
        <w:t xml:space="preserve"> </w:t>
      </w:r>
      <w:proofErr w:type="spellStart"/>
      <w:r w:rsidRPr="006438FE">
        <w:t>му</w:t>
      </w:r>
      <w:proofErr w:type="spellEnd"/>
      <w:r w:rsidRPr="006438FE">
        <w:t xml:space="preserve">, </w:t>
      </w:r>
      <w:proofErr w:type="spellStart"/>
      <w:r w:rsidRPr="006438FE">
        <w:t>съгласно</w:t>
      </w:r>
      <w:proofErr w:type="spellEnd"/>
      <w:r w:rsidRPr="006438FE">
        <w:t xml:space="preserve"> </w:t>
      </w:r>
      <w:proofErr w:type="spellStart"/>
      <w:r w:rsidRPr="006438FE">
        <w:t>документацията</w:t>
      </w:r>
      <w:proofErr w:type="spellEnd"/>
      <w:r w:rsidRPr="006438FE">
        <w:t xml:space="preserve"> </w:t>
      </w:r>
      <w:proofErr w:type="spellStart"/>
      <w:r w:rsidRPr="006438FE">
        <w:t>за</w:t>
      </w:r>
      <w:proofErr w:type="spellEnd"/>
      <w:r w:rsidRPr="006438FE">
        <w:t xml:space="preserve"> </w:t>
      </w:r>
      <w:proofErr w:type="spellStart"/>
      <w:r w:rsidRPr="006438FE">
        <w:t>участие</w:t>
      </w:r>
      <w:proofErr w:type="spellEnd"/>
      <w:r w:rsidRPr="006438FE">
        <w:t>.</w:t>
      </w:r>
      <w:proofErr w:type="gramEnd"/>
      <w:r w:rsidRPr="006438FE">
        <w:t xml:space="preserve"> </w:t>
      </w:r>
    </w:p>
    <w:p w:rsidR="00805162" w:rsidRDefault="00805162" w:rsidP="00805162">
      <w:pPr>
        <w:pStyle w:val="BodyText"/>
        <w:ind w:firstLine="708"/>
        <w:jc w:val="both"/>
      </w:pPr>
      <w:r w:rsidRPr="006438FE">
        <w:t xml:space="preserve">5. </w:t>
      </w:r>
      <w:proofErr w:type="spellStart"/>
      <w:r w:rsidRPr="006438FE">
        <w:t>Към</w:t>
      </w:r>
      <w:proofErr w:type="spellEnd"/>
      <w:r w:rsidRPr="006438FE">
        <w:t xml:space="preserve"> </w:t>
      </w:r>
      <w:proofErr w:type="spellStart"/>
      <w:r w:rsidRPr="006438FE">
        <w:t>настоящото</w:t>
      </w:r>
      <w:proofErr w:type="spellEnd"/>
      <w:r w:rsidRPr="006438FE">
        <w:t xml:space="preserve"> </w:t>
      </w:r>
      <w:proofErr w:type="spellStart"/>
      <w:r w:rsidRPr="006438FE">
        <w:t>техническо</w:t>
      </w:r>
      <w:proofErr w:type="spellEnd"/>
      <w:r w:rsidRPr="006438FE">
        <w:t xml:space="preserve"> </w:t>
      </w:r>
      <w:proofErr w:type="spellStart"/>
      <w:r w:rsidRPr="006438FE">
        <w:t>предложение</w:t>
      </w:r>
      <w:proofErr w:type="spellEnd"/>
      <w:r w:rsidRPr="006438FE">
        <w:t xml:space="preserve"> </w:t>
      </w:r>
      <w:proofErr w:type="spellStart"/>
      <w:r w:rsidRPr="006438FE">
        <w:t>прилагам</w:t>
      </w:r>
      <w:proofErr w:type="spellEnd"/>
      <w:r w:rsidRPr="006438FE">
        <w:t xml:space="preserve"> </w:t>
      </w:r>
      <w:proofErr w:type="spellStart"/>
      <w:r w:rsidRPr="006438FE">
        <w:t>документите</w:t>
      </w:r>
      <w:proofErr w:type="spellEnd"/>
      <w:r w:rsidRPr="006438FE">
        <w:t xml:space="preserve"> </w:t>
      </w:r>
      <w:proofErr w:type="spellStart"/>
      <w:r w:rsidRPr="006438FE">
        <w:t>по</w:t>
      </w:r>
      <w:proofErr w:type="spellEnd"/>
      <w:r w:rsidRPr="006438FE">
        <w:t xml:space="preserve"> </w:t>
      </w:r>
      <w:proofErr w:type="spellStart"/>
      <w:r w:rsidRPr="006438FE">
        <w:t>чл</w:t>
      </w:r>
      <w:proofErr w:type="spellEnd"/>
      <w:r w:rsidRPr="006438FE">
        <w:t xml:space="preserve">. </w:t>
      </w:r>
      <w:proofErr w:type="gramStart"/>
      <w:r w:rsidRPr="006438FE">
        <w:t xml:space="preserve">39, </w:t>
      </w:r>
      <w:proofErr w:type="spellStart"/>
      <w:r w:rsidRPr="006438FE">
        <w:t>ал</w:t>
      </w:r>
      <w:proofErr w:type="spellEnd"/>
      <w:r w:rsidRPr="006438FE">
        <w:t>.</w:t>
      </w:r>
      <w:proofErr w:type="gramEnd"/>
      <w:r w:rsidRPr="006438FE">
        <w:t xml:space="preserve"> 3, т. 1 </w:t>
      </w:r>
      <w:proofErr w:type="spellStart"/>
      <w:r w:rsidRPr="006438FE">
        <w:t>от</w:t>
      </w:r>
      <w:proofErr w:type="spellEnd"/>
      <w:r w:rsidRPr="006438FE">
        <w:t xml:space="preserve"> ЗОП, </w:t>
      </w:r>
      <w:proofErr w:type="spellStart"/>
      <w:r w:rsidRPr="006438FE">
        <w:t>както</w:t>
      </w:r>
      <w:proofErr w:type="spellEnd"/>
      <w:r w:rsidRPr="006438FE">
        <w:t xml:space="preserve"> </w:t>
      </w:r>
      <w:proofErr w:type="spellStart"/>
      <w:r w:rsidRPr="006438FE">
        <w:t>следва</w:t>
      </w:r>
      <w:proofErr w:type="spellEnd"/>
      <w:r w:rsidRPr="006438FE">
        <w:t>:</w:t>
      </w:r>
    </w:p>
    <w:p w:rsidR="00805162" w:rsidRDefault="008600A6" w:rsidP="00805162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lastRenderedPageBreak/>
        <w:t>а</w:t>
      </w:r>
      <w:r w:rsidR="00805162"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) Декларация по чл.39, ал.3, т.1, буква „д“ от ППЗОП,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труд, когато е приложимо - </w:t>
      </w:r>
      <w:r w:rsidR="00805162" w:rsidRPr="00900AC0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Приложение №</w:t>
      </w:r>
      <w:r w:rsidR="004515D4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 xml:space="preserve"> 4</w:t>
      </w:r>
      <w:r w:rsidR="00805162" w:rsidRPr="00900AC0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;</w:t>
      </w:r>
    </w:p>
    <w:p w:rsidR="00805162" w:rsidRPr="00BE4284" w:rsidRDefault="008600A6" w:rsidP="00BE4284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б</w:t>
      </w:r>
      <w:r w:rsidR="00805162" w:rsidRPr="006438FE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)</w:t>
      </w:r>
      <w:r w:rsidR="00805162" w:rsidRPr="00805162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документ за упълномощаване, когато лицето, което подава офертата, </w:t>
      </w:r>
      <w:r w:rsidR="00497776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 xml:space="preserve">че </w:t>
      </w:r>
      <w:r w:rsidR="00805162" w:rsidRPr="00805162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не е законният представител на участника</w:t>
      </w:r>
      <w:r w:rsidR="00805162" w:rsidRPr="00805162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– когато е приложимо</w:t>
      </w:r>
      <w:r w:rsidR="00805162">
        <w:rPr>
          <w:rFonts w:ascii="Times New Roman CYR" w:eastAsia="Times New Roman" w:hAnsi="Times New Roman CYR" w:cs="Times New Roman CYR"/>
          <w:i/>
          <w:sz w:val="24"/>
          <w:szCs w:val="24"/>
          <w:lang w:eastAsia="bg-BG"/>
        </w:rPr>
        <w:t>.</w:t>
      </w:r>
    </w:p>
    <w:p w:rsidR="00805162" w:rsidRPr="006438FE" w:rsidRDefault="00805162" w:rsidP="00805162">
      <w:pPr>
        <w:spacing w:after="0" w:line="240" w:lineRule="auto"/>
        <w:ind w:firstLine="720"/>
        <w:jc w:val="both"/>
        <w:outlineLvl w:val="0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007"/>
        <w:gridCol w:w="5990"/>
      </w:tblGrid>
      <w:tr w:rsidR="00805162" w:rsidRPr="00141342" w:rsidTr="00805162">
        <w:tc>
          <w:tcPr>
            <w:tcW w:w="2004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05162" w:rsidRPr="00141342" w:rsidTr="00805162">
        <w:tc>
          <w:tcPr>
            <w:tcW w:w="2004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 </w:t>
            </w:r>
          </w:p>
        </w:tc>
        <w:tc>
          <w:tcPr>
            <w:tcW w:w="2996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________/ _________ / ________</w:t>
            </w:r>
          </w:p>
        </w:tc>
      </w:tr>
      <w:tr w:rsidR="00805162" w:rsidRPr="00141342" w:rsidTr="00805162">
        <w:tc>
          <w:tcPr>
            <w:tcW w:w="2004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Представляващ/упълномощено лице </w:t>
            </w:r>
          </w:p>
          <w:p w:rsidR="00805162" w:rsidRPr="00141342" w:rsidRDefault="00805162" w:rsidP="0080516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име и фамилия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805162" w:rsidRPr="00141342" w:rsidTr="00805162">
        <w:tc>
          <w:tcPr>
            <w:tcW w:w="2004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  <w:p w:rsidR="00805162" w:rsidRPr="00141342" w:rsidRDefault="00805162" w:rsidP="0080516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печат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805162" w:rsidRPr="00141342" w:rsidRDefault="00805162" w:rsidP="0080516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805162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805162" w:rsidRDefault="0080516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1199F" w:rsidRDefault="00C1199F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E4284" w:rsidRDefault="00BE428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AA676D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</w:pPr>
    </w:p>
    <w:p w:rsidR="00D42179" w:rsidRDefault="00D42179" w:rsidP="00D4217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D4217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D42179" w:rsidRDefault="00D42179" w:rsidP="00D4217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80C61" w:rsidRDefault="00F80C6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B5B59" w:rsidRDefault="00AB5B5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B5B59" w:rsidRDefault="00AB5B5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63644" w:rsidRDefault="00B6364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B63644" w:rsidRDefault="00B63644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B5B59" w:rsidRDefault="00AB5B5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80C61" w:rsidRDefault="00F80C61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A3F23" w:rsidRPr="007A3F23" w:rsidRDefault="007A3F23" w:rsidP="00414F4B">
      <w:pPr>
        <w:keepNext/>
        <w:spacing w:after="60" w:line="240" w:lineRule="auto"/>
        <w:outlineLvl w:val="2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lastRenderedPageBreak/>
        <w:t xml:space="preserve">Приложение № </w:t>
      </w:r>
      <w:r w:rsidR="00900AC0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4</w:t>
      </w: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.</w:t>
      </w:r>
      <w:r w:rsidR="00414F4B" w:rsidRPr="00414F4B">
        <w:rPr>
          <w:rFonts w:ascii="Times New Roman" w:eastAsia="Calibri" w:hAnsi="Times New Roman" w:cs="Times New Roman"/>
          <w:i/>
          <w:iCs/>
          <w:noProof/>
          <w:lang w:eastAsia="bg-BG"/>
        </w:rPr>
        <w:t>Декларация по чл.39, ал.3, т.1, буква „д“ от ППЗОП,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</w:t>
      </w:r>
    </w:p>
    <w:p w:rsidR="0021225B" w:rsidRDefault="0021225B" w:rsidP="007A3F2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7A3F23" w:rsidRDefault="007A3F23" w:rsidP="007A3F2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3F2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414F4B" w:rsidRPr="007A3F23" w:rsidRDefault="00414F4B" w:rsidP="00414F4B">
      <w:pPr>
        <w:spacing w:after="0" w:line="240" w:lineRule="auto"/>
        <w:ind w:left="426" w:right="516"/>
        <w:jc w:val="center"/>
        <w:rPr>
          <w:rFonts w:ascii="Times New Roman" w:eastAsia="Times New Roman" w:hAnsi="Times New Roman" w:cs="Times New Roman"/>
        </w:rPr>
      </w:pPr>
      <w:r w:rsidRPr="00414F4B">
        <w:rPr>
          <w:rFonts w:ascii="Times New Roman" w:eastAsia="Times New Roman" w:hAnsi="Times New Roman" w:cs="Times New Roman"/>
        </w:rPr>
        <w:t>по чл.39,</w:t>
      </w:r>
      <w:r>
        <w:rPr>
          <w:rFonts w:ascii="Times New Roman" w:eastAsia="Times New Roman" w:hAnsi="Times New Roman" w:cs="Times New Roman"/>
        </w:rPr>
        <w:t xml:space="preserve"> ал.3, т.1, буква „д“ от ППЗОП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7A3F23" w:rsidRPr="007A3F23" w:rsidTr="004F6A2C">
        <w:tc>
          <w:tcPr>
            <w:tcW w:w="2067" w:type="dxa"/>
            <w:gridSpan w:val="3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7A3F23" w:rsidRPr="00890B47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2067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7A3F23" w:rsidRPr="00890B47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3225" w:type="dxa"/>
            <w:gridSpan w:val="4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7A3F23" w:rsidRPr="00890B47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3225" w:type="dxa"/>
            <w:gridSpan w:val="4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7A3F23" w:rsidRPr="00890B47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1809" w:type="dxa"/>
            <w:gridSpan w:val="2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7A3F23" w:rsidRPr="007A3F23" w:rsidTr="004F6A2C">
        <w:tc>
          <w:tcPr>
            <w:tcW w:w="1809" w:type="dxa"/>
            <w:gridSpan w:val="2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7A3F23" w:rsidRPr="007A3F23" w:rsidTr="004F6A2C">
        <w:tc>
          <w:tcPr>
            <w:tcW w:w="412" w:type="dxa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412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5B59" w:rsidRPr="00F80C61" w:rsidRDefault="00A95FD1" w:rsidP="00AB5B59">
      <w:pPr>
        <w:widowControl w:val="0"/>
        <w:adjustRightInd w:val="0"/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в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8D4172">
        <w:rPr>
          <w:rFonts w:ascii="Times New Roman" w:eastAsia="Times New Roman" w:hAnsi="Times New Roman" w:cs="Times New Roman"/>
        </w:rPr>
        <w:t>открита процедура по ЗОП с предмет</w:t>
      </w:r>
      <w:proofErr w:type="gramStart"/>
      <w:r w:rsidR="0021225B">
        <w:rPr>
          <w:rFonts w:ascii="Times New Roman" w:eastAsia="Times New Roman" w:hAnsi="Times New Roman" w:cs="Times New Roman"/>
        </w:rPr>
        <w:t>:</w:t>
      </w:r>
      <w:r w:rsidR="00F80C61"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Обособена</w:t>
      </w:r>
      <w:proofErr w:type="gramEnd"/>
      <w:r w:rsidR="00F80C61"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позиция № 1:</w:t>
      </w:r>
      <w:r w:rsidR="00AB5B59" w:rsidRPr="00AB5B5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AB5B5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B5B59" w:rsidRPr="0000003E">
        <w:rPr>
          <w:rFonts w:ascii="Times New Roman" w:eastAsia="Times New Roman" w:hAnsi="Times New Roman"/>
          <w:color w:val="000000"/>
          <w:sz w:val="24"/>
          <w:szCs w:val="24"/>
        </w:rPr>
        <w:t>звършване на инвентаризация на горските тери</w:t>
      </w:r>
      <w:r w:rsidR="00AB5B59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AB5B59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ории, изработване на горскостопански карти, план за </w:t>
      </w:r>
      <w:proofErr w:type="spellStart"/>
      <w:r w:rsidR="00AB5B59" w:rsidRPr="0000003E">
        <w:rPr>
          <w:rFonts w:ascii="Times New Roman" w:eastAsia="Times New Roman" w:hAnsi="Times New Roman"/>
          <w:color w:val="000000"/>
          <w:sz w:val="24"/>
          <w:szCs w:val="24"/>
        </w:rPr>
        <w:t>ловностопански</w:t>
      </w:r>
      <w:proofErr w:type="spellEnd"/>
      <w:r w:rsidR="00AB5B59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дейности и план за дейностите по опазване на горските територии от пожари</w:t>
      </w:r>
      <w:r w:rsidR="00AB5B59">
        <w:rPr>
          <w:rFonts w:ascii="Times New Roman" w:eastAsia="Times New Roman" w:hAnsi="Times New Roman"/>
          <w:color w:val="000000"/>
          <w:sz w:val="24"/>
          <w:szCs w:val="24"/>
        </w:rPr>
        <w:t>, както</w:t>
      </w:r>
      <w:r w:rsidR="00AB5B59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и за изработване на горскостопански план за горски територии - държавна собственост </w:t>
      </w:r>
      <w:r w:rsidR="00AB5B59">
        <w:rPr>
          <w:rFonts w:ascii="Times New Roman" w:eastAsia="Times New Roman" w:hAnsi="Times New Roman"/>
          <w:color w:val="000000"/>
          <w:sz w:val="24"/>
          <w:szCs w:val="24"/>
        </w:rPr>
        <w:t xml:space="preserve">в района на дейност на ТП „ДГС </w:t>
      </w:r>
      <w:r w:rsidR="00C1199F">
        <w:rPr>
          <w:rFonts w:ascii="Times New Roman" w:eastAsia="Times New Roman" w:hAnsi="Times New Roman"/>
          <w:color w:val="000000"/>
          <w:sz w:val="24"/>
          <w:szCs w:val="24"/>
        </w:rPr>
        <w:t>Благоевград</w:t>
      </w:r>
      <w:r w:rsidR="00AB5B59">
        <w:rPr>
          <w:rFonts w:ascii="Times New Roman" w:eastAsia="Times New Roman" w:hAnsi="Times New Roman"/>
          <w:color w:val="000000"/>
          <w:sz w:val="24"/>
          <w:szCs w:val="24"/>
        </w:rPr>
        <w:t>“</w:t>
      </w:r>
    </w:p>
    <w:p w:rsidR="00AB5B59" w:rsidRDefault="00AB5B59" w:rsidP="007A3F2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</w:p>
    <w:p w:rsidR="007A3F23" w:rsidRPr="00735626" w:rsidRDefault="007A3F23" w:rsidP="007A3F2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ДЕКЛАРИРАМ</w:t>
      </w:r>
      <w:r w:rsidR="00414F4B">
        <w:rPr>
          <w:rFonts w:ascii="Times New Roman" w:eastAsia="Times New Roman" w:hAnsi="Times New Roman" w:cs="Times New Roman"/>
          <w:b/>
          <w:bCs/>
          <w:lang w:eastAsia="bg-BG"/>
        </w:rPr>
        <w:t>, че</w:t>
      </w: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:</w:t>
      </w: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Pr="007A3F23" w:rsidRDefault="00414F4B" w:rsidP="007A3F2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14F4B">
        <w:rPr>
          <w:rFonts w:ascii="Times New Roman" w:eastAsia="Times New Roman" w:hAnsi="Times New Roman" w:cs="Times New Roman"/>
        </w:rPr>
        <w:t>При изготвяне на офертата са спазени задълженията свързани с данъци и осигуровки, опазване на околната среда, закрила на заетостта и условията на труд.</w:t>
      </w:r>
    </w:p>
    <w:p w:rsidR="007A3F23" w:rsidRPr="007A3F23" w:rsidRDefault="007A3F23" w:rsidP="007A3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3F23" w:rsidRPr="007A3F23" w:rsidRDefault="007A3F23" w:rsidP="00414F4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7A3F23">
        <w:rPr>
          <w:rFonts w:ascii="Times New Roman" w:eastAsia="Times New Roman" w:hAnsi="Times New Roman" w:cs="Times New Roman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7A3F23" w:rsidRPr="007A3F23" w:rsidRDefault="007A3F23" w:rsidP="007A3F2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E10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4F6A2C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1225B" w:rsidRDefault="0021225B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Pr="007A3F23" w:rsidRDefault="00F80C61" w:rsidP="00F80C61">
      <w:pPr>
        <w:keepNext/>
        <w:spacing w:after="60" w:line="240" w:lineRule="auto"/>
        <w:outlineLvl w:val="2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lastRenderedPageBreak/>
        <w:t xml:space="preserve">Приложение № </w:t>
      </w:r>
      <w:r w:rsidR="00900AC0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4</w:t>
      </w: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.</w:t>
      </w:r>
      <w:r w:rsidRPr="00414F4B">
        <w:rPr>
          <w:rFonts w:ascii="Times New Roman" w:eastAsia="Calibri" w:hAnsi="Times New Roman" w:cs="Times New Roman"/>
          <w:i/>
          <w:iCs/>
          <w:noProof/>
          <w:lang w:eastAsia="bg-BG"/>
        </w:rPr>
        <w:t>Декларация по чл.39, ал.3, т.1, буква „д“ от ППЗОП,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</w:t>
      </w:r>
    </w:p>
    <w:p w:rsidR="00F80C61" w:rsidRDefault="00F80C61" w:rsidP="00F80C6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F80C61" w:rsidRDefault="00F80C61" w:rsidP="00F80C61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3F2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F80C61" w:rsidRPr="007A3F23" w:rsidRDefault="00F80C61" w:rsidP="00F80C61">
      <w:pPr>
        <w:spacing w:after="0" w:line="240" w:lineRule="auto"/>
        <w:ind w:left="426" w:right="516"/>
        <w:jc w:val="center"/>
        <w:rPr>
          <w:rFonts w:ascii="Times New Roman" w:eastAsia="Times New Roman" w:hAnsi="Times New Roman" w:cs="Times New Roman"/>
        </w:rPr>
      </w:pPr>
      <w:r w:rsidRPr="00414F4B">
        <w:rPr>
          <w:rFonts w:ascii="Times New Roman" w:eastAsia="Times New Roman" w:hAnsi="Times New Roman" w:cs="Times New Roman"/>
        </w:rPr>
        <w:t>по чл.39,</w:t>
      </w:r>
      <w:r>
        <w:rPr>
          <w:rFonts w:ascii="Times New Roman" w:eastAsia="Times New Roman" w:hAnsi="Times New Roman" w:cs="Times New Roman"/>
        </w:rPr>
        <w:t xml:space="preserve"> ал.3, т.1, буква „д“ от ППЗОП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F80C61" w:rsidRPr="007A3F23" w:rsidTr="00BE4718">
        <w:tc>
          <w:tcPr>
            <w:tcW w:w="2067" w:type="dxa"/>
            <w:gridSpan w:val="3"/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C61" w:rsidRPr="007A3F23" w:rsidTr="00BE4718">
        <w:tc>
          <w:tcPr>
            <w:tcW w:w="2067" w:type="dxa"/>
            <w:gridSpan w:val="3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C61" w:rsidRPr="007A3F23" w:rsidTr="00BE4718">
        <w:tc>
          <w:tcPr>
            <w:tcW w:w="3225" w:type="dxa"/>
            <w:gridSpan w:val="4"/>
            <w:vAlign w:val="bottom"/>
          </w:tcPr>
          <w:p w:rsidR="00F80C61" w:rsidRPr="00890B47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F80C61" w:rsidRPr="00890B47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80C61" w:rsidRPr="007A3F23" w:rsidTr="00BE4718">
        <w:tc>
          <w:tcPr>
            <w:tcW w:w="3225" w:type="dxa"/>
            <w:gridSpan w:val="4"/>
          </w:tcPr>
          <w:p w:rsidR="00F80C61" w:rsidRPr="00890B47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F80C61" w:rsidRPr="00890B47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80C61" w:rsidRPr="007A3F23" w:rsidTr="00BE4718">
        <w:tc>
          <w:tcPr>
            <w:tcW w:w="1809" w:type="dxa"/>
            <w:gridSpan w:val="2"/>
            <w:vAlign w:val="bottom"/>
          </w:tcPr>
          <w:p w:rsidR="00F80C61" w:rsidRPr="004515D4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515D4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F80C61" w:rsidRPr="004515D4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F80C61" w:rsidRPr="007A3F23" w:rsidTr="00BE4718">
        <w:tc>
          <w:tcPr>
            <w:tcW w:w="1809" w:type="dxa"/>
            <w:gridSpan w:val="2"/>
          </w:tcPr>
          <w:p w:rsidR="00F80C61" w:rsidRPr="004515D4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F80C61" w:rsidRPr="004515D4" w:rsidRDefault="00F80C61" w:rsidP="00B63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4515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</w:t>
            </w:r>
            <w:r w:rsidR="00B63644" w:rsidRPr="004515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е</w:t>
            </w:r>
            <w:r w:rsidRPr="004515D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кларатора, напр. управител, член на УС, прокурист)</w:t>
            </w:r>
          </w:p>
        </w:tc>
      </w:tr>
      <w:tr w:rsidR="00F80C61" w:rsidRPr="007A3F23" w:rsidTr="00BE4718">
        <w:tc>
          <w:tcPr>
            <w:tcW w:w="412" w:type="dxa"/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C61" w:rsidRPr="007A3F23" w:rsidTr="00BE4718">
        <w:tc>
          <w:tcPr>
            <w:tcW w:w="412" w:type="dxa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5B59" w:rsidRPr="00F80C61" w:rsidRDefault="00F80C61" w:rsidP="00AB5B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в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8D4172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8D4172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8D4172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8D4172">
        <w:rPr>
          <w:rFonts w:ascii="Times New Roman" w:eastAsia="Times New Roman" w:hAnsi="Times New Roman" w:cs="Times New Roman"/>
        </w:rPr>
        <w:t>открита процедура по ЗОП с предмет</w:t>
      </w:r>
      <w:r>
        <w:rPr>
          <w:rFonts w:ascii="Times New Roman" w:eastAsia="Times New Roman" w:hAnsi="Times New Roman" w:cs="Times New Roman"/>
        </w:rPr>
        <w:t xml:space="preserve">: </w:t>
      </w:r>
      <w:r w:rsidRPr="0080516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Обособена позиция № 2: </w:t>
      </w:r>
      <w:r w:rsidR="00AB5B59" w:rsidRPr="00AB5B5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AB5B5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B5B59" w:rsidRPr="0000003E">
        <w:rPr>
          <w:rFonts w:ascii="Times New Roman" w:eastAsia="Times New Roman" w:hAnsi="Times New Roman"/>
          <w:color w:val="000000"/>
          <w:sz w:val="24"/>
          <w:szCs w:val="24"/>
        </w:rPr>
        <w:t>звършване на инвентаризация на горските тери</w:t>
      </w:r>
      <w:r w:rsidR="00AB5B59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AB5B59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ории, изработване на горскостопански карти, план за </w:t>
      </w:r>
      <w:proofErr w:type="spellStart"/>
      <w:r w:rsidR="00AB5B59" w:rsidRPr="0000003E">
        <w:rPr>
          <w:rFonts w:ascii="Times New Roman" w:eastAsia="Times New Roman" w:hAnsi="Times New Roman"/>
          <w:color w:val="000000"/>
          <w:sz w:val="24"/>
          <w:szCs w:val="24"/>
        </w:rPr>
        <w:t>ловностопански</w:t>
      </w:r>
      <w:proofErr w:type="spellEnd"/>
      <w:r w:rsidR="00AB5B59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дейности и план за дейностите по опазване на горските територии от пожари</w:t>
      </w:r>
      <w:r w:rsidR="00AB5B59">
        <w:rPr>
          <w:rFonts w:ascii="Times New Roman" w:eastAsia="Times New Roman" w:hAnsi="Times New Roman"/>
          <w:color w:val="000000"/>
          <w:sz w:val="24"/>
          <w:szCs w:val="24"/>
        </w:rPr>
        <w:t>, както</w:t>
      </w:r>
      <w:r w:rsidR="00AB5B59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и за изработване на горскостопански план за горски територии - държавна собственост </w:t>
      </w:r>
      <w:r w:rsidR="00AB5B59">
        <w:rPr>
          <w:rFonts w:ascii="Times New Roman" w:eastAsia="Times New Roman" w:hAnsi="Times New Roman"/>
          <w:color w:val="000000"/>
          <w:sz w:val="24"/>
          <w:szCs w:val="24"/>
        </w:rPr>
        <w:t xml:space="preserve">в района на дейност на ТП „ДГС </w:t>
      </w:r>
      <w:r w:rsidR="00C1199F">
        <w:rPr>
          <w:rFonts w:ascii="Times New Roman" w:eastAsia="Times New Roman" w:hAnsi="Times New Roman"/>
          <w:color w:val="000000"/>
          <w:sz w:val="24"/>
          <w:szCs w:val="24"/>
        </w:rPr>
        <w:t>Добринище</w:t>
      </w:r>
      <w:r w:rsidR="00AB5B59">
        <w:rPr>
          <w:rFonts w:ascii="Times New Roman" w:eastAsia="Times New Roman" w:hAnsi="Times New Roman"/>
          <w:color w:val="000000"/>
          <w:sz w:val="24"/>
          <w:szCs w:val="24"/>
        </w:rPr>
        <w:t>“</w:t>
      </w:r>
    </w:p>
    <w:p w:rsidR="00F80C61" w:rsidRDefault="00F80C61" w:rsidP="00F80C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F80C61" w:rsidRPr="008D4172" w:rsidRDefault="00F80C61" w:rsidP="00F80C61">
      <w:pPr>
        <w:widowControl w:val="0"/>
        <w:adjustRightInd w:val="0"/>
        <w:spacing w:after="0" w:line="240" w:lineRule="auto"/>
        <w:ind w:firstLine="357"/>
        <w:jc w:val="both"/>
        <w:outlineLvl w:val="0"/>
        <w:rPr>
          <w:rFonts w:ascii="Times New Roman" w:eastAsia="Times New Roman" w:hAnsi="Times New Roman" w:cs="Times New Roman"/>
        </w:rPr>
      </w:pPr>
    </w:p>
    <w:p w:rsidR="00F80C61" w:rsidRPr="00735626" w:rsidRDefault="00F80C61" w:rsidP="00F80C61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ДЕКЛАРИРАМ</w:t>
      </w:r>
      <w:r>
        <w:rPr>
          <w:rFonts w:ascii="Times New Roman" w:eastAsia="Times New Roman" w:hAnsi="Times New Roman" w:cs="Times New Roman"/>
          <w:b/>
          <w:bCs/>
          <w:lang w:eastAsia="bg-BG"/>
        </w:rPr>
        <w:t>, че</w:t>
      </w: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:</w:t>
      </w: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Pr="007A3F23" w:rsidRDefault="00F80C61" w:rsidP="00F80C6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414F4B">
        <w:rPr>
          <w:rFonts w:ascii="Times New Roman" w:eastAsia="Times New Roman" w:hAnsi="Times New Roman" w:cs="Times New Roman"/>
        </w:rPr>
        <w:t>При изготвяне на офертата са спазени задълженията свързани с данъци и осигуровки, опазване на околната среда, закрила на заетостта и условията на труд.</w:t>
      </w:r>
    </w:p>
    <w:p w:rsidR="00F80C61" w:rsidRPr="007A3F23" w:rsidRDefault="00F80C61" w:rsidP="00F80C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0C61" w:rsidRPr="007A3F23" w:rsidRDefault="00F80C61" w:rsidP="00F80C61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7A3F23">
        <w:rPr>
          <w:rFonts w:ascii="Times New Roman" w:eastAsia="Times New Roman" w:hAnsi="Times New Roman" w:cs="Times New Roman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F80C61" w:rsidRPr="007A3F23" w:rsidRDefault="00F80C61" w:rsidP="00F80C6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F80C61" w:rsidRPr="007A3F23" w:rsidTr="00BE4718">
        <w:tc>
          <w:tcPr>
            <w:tcW w:w="843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0C61" w:rsidRPr="007A3F23" w:rsidRDefault="00F80C61" w:rsidP="000D6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2694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C61" w:rsidRPr="007A3F23" w:rsidTr="00BE4718">
        <w:tc>
          <w:tcPr>
            <w:tcW w:w="843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F80C61" w:rsidRPr="007A3F23" w:rsidTr="00BE4718">
        <w:tc>
          <w:tcPr>
            <w:tcW w:w="843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C61" w:rsidRPr="007A3F23" w:rsidTr="00BE4718">
        <w:tc>
          <w:tcPr>
            <w:tcW w:w="843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80C61" w:rsidRPr="007A3F23" w:rsidRDefault="00F80C61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F80C61" w:rsidRPr="007A3F23" w:rsidRDefault="00F80C61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5D4" w:rsidRDefault="004515D4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C61" w:rsidRDefault="00F80C61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199F" w:rsidRDefault="00C1199F" w:rsidP="00F80C61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5B59" w:rsidRDefault="00AB5B59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5B59" w:rsidRPr="00AB5B59" w:rsidRDefault="00AB5B59" w:rsidP="00AB5B5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AB5B59">
        <w:rPr>
          <w:rFonts w:ascii="Times New Roman" w:eastAsia="Calibri" w:hAnsi="Times New Roman" w:cs="Times New Roman"/>
          <w:b/>
          <w:i/>
          <w:iCs/>
          <w:noProof/>
        </w:rPr>
        <w:lastRenderedPageBreak/>
        <w:t xml:space="preserve">Приложение № </w:t>
      </w:r>
      <w:r w:rsidR="00900AC0">
        <w:rPr>
          <w:rFonts w:ascii="Times New Roman" w:eastAsia="Calibri" w:hAnsi="Times New Roman" w:cs="Times New Roman"/>
          <w:b/>
          <w:i/>
          <w:iCs/>
          <w:noProof/>
        </w:rPr>
        <w:t>5</w:t>
      </w:r>
      <w:r w:rsidRPr="00AB5B59">
        <w:rPr>
          <w:rFonts w:ascii="Times New Roman" w:eastAsia="Calibri" w:hAnsi="Times New Roman" w:cs="Times New Roman"/>
          <w:i/>
          <w:iCs/>
          <w:noProof/>
        </w:rPr>
        <w:t xml:space="preserve">. Ценово предложение - </w:t>
      </w:r>
      <w:r w:rsidRPr="00AB5B59">
        <w:rPr>
          <w:rFonts w:ascii="Times New Roman" w:hAnsi="Times New Roman" w:cs="Times New Roman"/>
          <w:b/>
        </w:rPr>
        <w:t>поставя в отделен запечатан не прозрачен плик с надпис „Предлагани ценови параметри“!</w:t>
      </w:r>
    </w:p>
    <w:p w:rsidR="00414F4B" w:rsidRDefault="00414F4B" w:rsidP="00240FC3">
      <w:pPr>
        <w:pStyle w:val="Default"/>
        <w:jc w:val="both"/>
        <w:rPr>
          <w:rFonts w:eastAsia="Calibri"/>
          <w:b/>
          <w:i/>
          <w:iCs/>
          <w:noProof/>
          <w:sz w:val="22"/>
          <w:szCs w:val="22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EC2169" w:rsidRPr="00EC2169" w:rsidTr="00314A5F">
        <w:trPr>
          <w:trHeight w:val="13724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ЦЕНОВО ПРЕДЛОЖЕНИЕ</w:t>
            </w:r>
          </w:p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50"/>
              <w:gridCol w:w="225"/>
              <w:gridCol w:w="708"/>
              <w:gridCol w:w="425"/>
              <w:gridCol w:w="850"/>
              <w:gridCol w:w="709"/>
              <w:gridCol w:w="2126"/>
              <w:gridCol w:w="993"/>
              <w:gridCol w:w="493"/>
              <w:gridCol w:w="73"/>
              <w:gridCol w:w="1513"/>
              <w:gridCol w:w="1180"/>
            </w:tblGrid>
            <w:tr w:rsidR="00DC2C08" w:rsidRPr="00DC2C08" w:rsidTr="004F6A2C">
              <w:tc>
                <w:tcPr>
                  <w:tcW w:w="450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6529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6" w:type="dxa"/>
                  <w:gridSpan w:val="2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ЕИК/БУЛСТАТ</w:t>
                  </w:r>
                </w:p>
              </w:tc>
              <w:tc>
                <w:tcPr>
                  <w:tcW w:w="1180" w:type="dxa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450" w:type="dxa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9" w:type="dxa"/>
                  <w:gridSpan w:val="8"/>
                  <w:tcBorders>
                    <w:top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(наименование на участника)</w:t>
                  </w:r>
                </w:p>
              </w:tc>
              <w:tc>
                <w:tcPr>
                  <w:tcW w:w="1586" w:type="dxa"/>
                  <w:gridSpan w:val="2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1383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със седалище</w:t>
                  </w:r>
                </w:p>
              </w:tc>
              <w:tc>
                <w:tcPr>
                  <w:tcW w:w="1984" w:type="dxa"/>
                  <w:gridSpan w:val="3"/>
                  <w:tcBorders>
                    <w:bottom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 адрес на управление</w:t>
                  </w:r>
                </w:p>
              </w:tc>
              <w:tc>
                <w:tcPr>
                  <w:tcW w:w="4252" w:type="dxa"/>
                  <w:gridSpan w:val="5"/>
                  <w:tcBorders>
                    <w:bottom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1808" w:type="dxa"/>
                  <w:gridSpan w:val="4"/>
                </w:tcPr>
                <w:p w:rsidR="00DC2C08" w:rsidRPr="00DC2C08" w:rsidRDefault="00DC2C08" w:rsidP="00DC2C0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представлявано от</w:t>
                  </w:r>
                </w:p>
              </w:tc>
              <w:tc>
                <w:tcPr>
                  <w:tcW w:w="3685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gridSpan w:val="3"/>
                </w:tcPr>
                <w:p w:rsidR="00DC2C08" w:rsidRPr="00DC2C08" w:rsidRDefault="00DC2C08" w:rsidP="00DC2C0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 качеството на</w:t>
                  </w:r>
                </w:p>
              </w:tc>
              <w:tc>
                <w:tcPr>
                  <w:tcW w:w="2693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1808" w:type="dxa"/>
                  <w:gridSpan w:val="4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(трите имена на представляващия)</w:t>
                  </w:r>
                </w:p>
              </w:tc>
              <w:tc>
                <w:tcPr>
                  <w:tcW w:w="1559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(длъжност или друго качество)</w:t>
                  </w:r>
                </w:p>
              </w:tc>
            </w:tr>
            <w:tr w:rsidR="00DC2C08" w:rsidRPr="00DC2C08" w:rsidTr="004F6A2C">
              <w:tc>
                <w:tcPr>
                  <w:tcW w:w="3367" w:type="dxa"/>
                  <w:gridSpan w:val="6"/>
                  <w:vAlign w:val="bottom"/>
                </w:tcPr>
                <w:p w:rsidR="00DC2C08" w:rsidRPr="00890B47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6378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DC2C08" w:rsidRPr="00890B47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3367" w:type="dxa"/>
                  <w:gridSpan w:val="6"/>
                </w:tcPr>
                <w:p w:rsidR="00DC2C08" w:rsidRPr="00890B47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6378" w:type="dxa"/>
                  <w:gridSpan w:val="6"/>
                </w:tcPr>
                <w:p w:rsidR="00DC2C08" w:rsidRPr="00890B47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DC2C08" w:rsidRPr="00DC2C08" w:rsidTr="004F6A2C">
              <w:tc>
                <w:tcPr>
                  <w:tcW w:w="675" w:type="dxa"/>
                  <w:gridSpan w:val="2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тел.</w:t>
                  </w:r>
                </w:p>
              </w:tc>
              <w:tc>
                <w:tcPr>
                  <w:tcW w:w="1983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факс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ел.-поща</w:t>
                  </w:r>
                </w:p>
              </w:tc>
              <w:tc>
                <w:tcPr>
                  <w:tcW w:w="3259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C2C08" w:rsidRPr="00DC2C08" w:rsidRDefault="00DC2C08" w:rsidP="00DC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position w:val="8"/>
                <w:sz w:val="20"/>
                <w:szCs w:val="20"/>
              </w:rPr>
            </w:pPr>
          </w:p>
          <w:p w:rsidR="00C24200" w:rsidRPr="0085419D" w:rsidRDefault="00C24200" w:rsidP="00C24200">
            <w:pPr>
              <w:spacing w:after="120" w:line="24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УВАЖАЕМИ </w:t>
            </w:r>
            <w:r w:rsidR="00446D5B"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ГОСПОДИН ДИРЕКТОР</w:t>
            </w:r>
            <w:r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C24200" w:rsidRPr="00F80C61" w:rsidRDefault="00240FC3" w:rsidP="00F80C61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настоящото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във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връзка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Ваше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Решение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г.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РДГ-</w:t>
            </w:r>
            <w:r w:rsidR="00AB5B59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Благоевград</w:t>
            </w:r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възлагане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чрез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открита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процедура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реда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ЗОП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поръчка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предмет </w:t>
            </w:r>
            <w:r w:rsidR="0021225B" w:rsidRPr="0021225B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F80C61" w:rsidRPr="008051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bg-BG"/>
              </w:rPr>
              <w:t>Обособена позиция № 1:</w:t>
            </w:r>
            <w:r w:rsidR="00AB5B59" w:rsidRPr="00AB5B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r w:rsidR="00AB5B5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AB5B59" w:rsidRPr="000000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звършване на инвентаризация на горските тери</w:t>
            </w:r>
            <w:r w:rsidR="00AB5B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="00AB5B59" w:rsidRPr="000000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ории, изработване на горскостопански карти, план за </w:t>
            </w:r>
            <w:proofErr w:type="spellStart"/>
            <w:r w:rsidR="00AB5B59" w:rsidRPr="000000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ловностопански</w:t>
            </w:r>
            <w:proofErr w:type="spellEnd"/>
            <w:r w:rsidR="00AB5B59" w:rsidRPr="000000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дейности и план за дейностите по опазване на горските територии от пожари</w:t>
            </w:r>
            <w:r w:rsidR="00AB5B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както</w:t>
            </w:r>
            <w:r w:rsidR="00AB5B59" w:rsidRPr="000000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за изработване на горскостопански план за горски територии - държавна собственост </w:t>
            </w:r>
            <w:r w:rsidR="00AB5B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района на дейност на ТП „ДГС </w:t>
            </w:r>
            <w:r w:rsidR="00C119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Благоевград</w:t>
            </w:r>
            <w:r w:rsidR="00AB5B5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  <w:r w:rsidR="0021225B" w:rsidRPr="0021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представяме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нашата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ценова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оферта</w:t>
            </w:r>
            <w:proofErr w:type="spellEnd"/>
            <w:r w:rsidR="00446D5B"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46D5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5419D" w:rsidRPr="00446D5B" w:rsidRDefault="0085419D" w:rsidP="00446D5B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477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54"/>
              <w:gridCol w:w="1844"/>
              <w:gridCol w:w="1538"/>
              <w:gridCol w:w="3111"/>
              <w:gridCol w:w="9"/>
            </w:tblGrid>
            <w:tr w:rsidR="0085419D" w:rsidRPr="0085419D" w:rsidTr="0085419D">
              <w:trPr>
                <w:gridAfter w:val="1"/>
                <w:wAfter w:w="5" w:type="pct"/>
                <w:cantSplit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Вид дейност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Предлагана единична цена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за 1 ха</w:t>
                  </w: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в лв. без ДДС.</w:t>
                  </w:r>
                </w:p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цифром</w:t>
                  </w:r>
                  <w:proofErr w:type="spellEnd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и словом/</w:t>
                  </w: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Обща стойност, лв. без ДДС</w:t>
                  </w:r>
                </w:p>
                <w:p w:rsidR="0085419D" w:rsidRPr="0085419D" w:rsidRDefault="0085419D" w:rsidP="0085419D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цифром</w:t>
                  </w:r>
                  <w:proofErr w:type="spellEnd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и словом/</w:t>
                  </w:r>
                </w:p>
              </w:tc>
            </w:tr>
            <w:tr w:rsidR="0085419D" w:rsidRPr="0085419D" w:rsidTr="0085419D">
              <w:trPr>
                <w:gridAfter w:val="1"/>
                <w:wAfter w:w="5" w:type="pct"/>
                <w:cantSplit/>
                <w:trHeight w:val="1012"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1.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Извършване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на инвентаризация на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горските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територии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,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изработване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на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горскостопански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карти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, план за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ловностопанските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дейности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и план за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дейностите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по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опазване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gram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на</w:t>
                  </w:r>
                  <w:proofErr w:type="gram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горските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територии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от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пожари</w:t>
                  </w:r>
                  <w:proofErr w:type="spellEnd"/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05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520E17" w:rsidRDefault="00AB5B59" w:rsidP="005336B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.....</w:t>
                  </w:r>
                  <w:r w:rsidR="0085419D" w:rsidRPr="00520E1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ха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19D" w:rsidRPr="0085419D" w:rsidRDefault="0085419D" w:rsidP="00805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419D" w:rsidRPr="0085419D" w:rsidTr="0085419D">
              <w:trPr>
                <w:gridAfter w:val="1"/>
                <w:wAfter w:w="5" w:type="pct"/>
                <w:cantSplit/>
                <w:trHeight w:val="947"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5419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be-BY" w:eastAsia="bg-BG"/>
                    </w:rPr>
                    <w:t xml:space="preserve">2. </w:t>
                  </w:r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be-BY" w:eastAsia="bg-BG"/>
                    </w:rPr>
                    <w:t>Изработване на горскостопански план за горските територии – държавна собственост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05162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5419D" w:rsidRPr="0085419D" w:rsidRDefault="0085419D" w:rsidP="00805162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520E17" w:rsidRDefault="00AB5B59" w:rsidP="0080516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...........</w:t>
                  </w:r>
                  <w:r w:rsidR="0085419D" w:rsidRPr="00520E1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ха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19D" w:rsidRPr="0085419D" w:rsidRDefault="0085419D" w:rsidP="00805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5419D" w:rsidRPr="0085419D" w:rsidTr="0085419D">
              <w:trPr>
                <w:cantSplit/>
                <w:trHeight w:val="1036"/>
                <w:jc w:val="center"/>
              </w:trPr>
              <w:tc>
                <w:tcPr>
                  <w:tcW w:w="329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419D" w:rsidRPr="0085419D" w:rsidRDefault="0085419D" w:rsidP="00805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41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 стойност:</w:t>
                  </w:r>
                </w:p>
              </w:tc>
              <w:tc>
                <w:tcPr>
                  <w:tcW w:w="17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419D" w:rsidRPr="0085419D" w:rsidRDefault="0085419D" w:rsidP="0080516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24200" w:rsidRDefault="00C24200" w:rsidP="00C24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24200" w:rsidRPr="00C24200" w:rsidRDefault="00446D5B" w:rsidP="00C2420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предложените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нас условия, в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</w:t>
            </w:r>
            <w:r w:rsidR="00240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ценов</w:t>
            </w:r>
            <w:r w:rsidR="00240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="00240F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предложение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включили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всички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разходи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свързани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качественото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предмета</w:t>
            </w:r>
            <w:proofErr w:type="gram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обществената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поръчка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описания вид и обхват.</w:t>
            </w:r>
          </w:p>
          <w:p w:rsidR="0085419D" w:rsidRDefault="0085419D" w:rsidP="00C24200">
            <w:pPr>
              <w:autoSpaceDN w:val="0"/>
              <w:adjustRightInd w:val="0"/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200" w:rsidRPr="00C24200" w:rsidRDefault="00446D5B" w:rsidP="00C24200">
            <w:pPr>
              <w:autoSpaceDN w:val="0"/>
              <w:adjustRightInd w:val="0"/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Плащането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Цената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за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изпълнение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договора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се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извършва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при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условията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проекта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договор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.</w:t>
            </w:r>
          </w:p>
          <w:p w:rsidR="00C24200" w:rsidRDefault="00C24200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подготвянето на официален договор, това предложение, заедно с писменото приемане от Ваша страна и известие за сключване на договор, ще формират обвързващо споразумение между двете страни.</w:t>
            </w:r>
          </w:p>
          <w:p w:rsidR="00446D5B" w:rsidRDefault="00446D5B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46D5B" w:rsidRPr="00C24200" w:rsidRDefault="00446D5B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10191" w:type="dxa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085"/>
              <w:gridCol w:w="6106"/>
            </w:tblGrid>
            <w:tr w:rsidR="00240FC3" w:rsidRPr="00240FC3" w:rsidTr="004F6A2C">
              <w:trPr>
                <w:trHeight w:val="348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на участника  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240FC3" w:rsidRPr="00240FC3" w:rsidTr="004F6A2C">
              <w:trPr>
                <w:trHeight w:val="363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Дата  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________/ _________ / ________</w:t>
                  </w:r>
                </w:p>
              </w:tc>
            </w:tr>
            <w:tr w:rsidR="00240FC3" w:rsidRPr="00240FC3" w:rsidTr="004F6A2C">
              <w:trPr>
                <w:trHeight w:val="529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Законен представител/упълномощено лице </w:t>
                  </w:r>
                </w:p>
                <w:p w:rsidR="00240FC3" w:rsidRPr="00240FC3" w:rsidRDefault="00240FC3" w:rsidP="00240FC3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име и фамилия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240FC3" w:rsidRPr="00240FC3" w:rsidTr="004F6A2C">
              <w:trPr>
                <w:trHeight w:val="544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Подпис</w:t>
                  </w:r>
                </w:p>
                <w:p w:rsidR="00240FC3" w:rsidRPr="00240FC3" w:rsidRDefault="00240FC3" w:rsidP="00240FC3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печат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</w:tbl>
          <w:p w:rsidR="00240FC3" w:rsidRPr="00240FC3" w:rsidRDefault="00240FC3" w:rsidP="00240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  <w:p w:rsidR="00EC2169" w:rsidRDefault="00EC2169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C61" w:rsidRDefault="00F80C61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0C61" w:rsidRPr="00F80C61" w:rsidRDefault="00F80C61" w:rsidP="00167A7F">
            <w:pPr>
              <w:pStyle w:val="ListParagraph"/>
              <w:spacing w:after="0" w:line="240" w:lineRule="auto"/>
              <w:ind w:left="34" w:firstLine="2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C2169" w:rsidRDefault="00EC2169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419D" w:rsidRPr="00EC2169" w:rsidRDefault="0085419D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C08" w:rsidRDefault="00DC2C08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7A7F" w:rsidRDefault="00167A7F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167A7F" w:rsidRPr="00240FC3" w:rsidRDefault="00167A7F" w:rsidP="00167A7F">
      <w:pPr>
        <w:pStyle w:val="Default"/>
        <w:jc w:val="both"/>
        <w:rPr>
          <w:b/>
          <w:sz w:val="22"/>
          <w:szCs w:val="22"/>
        </w:rPr>
      </w:pPr>
      <w:r w:rsidRPr="00240FC3">
        <w:rPr>
          <w:rFonts w:eastAsia="Calibri"/>
          <w:b/>
          <w:i/>
          <w:iCs/>
          <w:noProof/>
          <w:sz w:val="22"/>
          <w:szCs w:val="22"/>
        </w:rPr>
        <w:t xml:space="preserve">Приложение № </w:t>
      </w:r>
      <w:r w:rsidR="00900AC0">
        <w:rPr>
          <w:rFonts w:eastAsia="Calibri"/>
          <w:b/>
          <w:i/>
          <w:iCs/>
          <w:noProof/>
          <w:sz w:val="22"/>
          <w:szCs w:val="22"/>
        </w:rPr>
        <w:t>5</w:t>
      </w:r>
      <w:r w:rsidRPr="00240FC3">
        <w:rPr>
          <w:rFonts w:eastAsia="Calibri"/>
          <w:i/>
          <w:iCs/>
          <w:noProof/>
          <w:sz w:val="22"/>
          <w:szCs w:val="22"/>
        </w:rPr>
        <w:t xml:space="preserve">. Ценово предложение - </w:t>
      </w:r>
      <w:r w:rsidRPr="00240FC3">
        <w:rPr>
          <w:b/>
          <w:sz w:val="22"/>
          <w:szCs w:val="22"/>
        </w:rPr>
        <w:t>поставя в отделен запечатан не прозрачен плик с надпис</w:t>
      </w:r>
      <w:r>
        <w:rPr>
          <w:b/>
          <w:sz w:val="22"/>
          <w:szCs w:val="22"/>
        </w:rPr>
        <w:t xml:space="preserve"> „Предлагани ценови параметри“!</w:t>
      </w:r>
    </w:p>
    <w:p w:rsidR="00167A7F" w:rsidRPr="00240FC3" w:rsidRDefault="00167A7F" w:rsidP="00167A7F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167A7F" w:rsidRPr="00EC2169" w:rsidTr="00BE4718">
        <w:trPr>
          <w:trHeight w:val="13724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A7F" w:rsidRPr="00EC2169" w:rsidRDefault="00167A7F" w:rsidP="00BE471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167A7F" w:rsidRPr="00EC2169" w:rsidRDefault="00167A7F" w:rsidP="00BE471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ЦЕНОВО ПРЕДЛОЖЕНИЕ</w:t>
            </w:r>
          </w:p>
          <w:p w:rsidR="00167A7F" w:rsidRPr="00EC2169" w:rsidRDefault="00167A7F" w:rsidP="00BE4718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50"/>
              <w:gridCol w:w="225"/>
              <w:gridCol w:w="708"/>
              <w:gridCol w:w="425"/>
              <w:gridCol w:w="850"/>
              <w:gridCol w:w="709"/>
              <w:gridCol w:w="2126"/>
              <w:gridCol w:w="993"/>
              <w:gridCol w:w="493"/>
              <w:gridCol w:w="73"/>
              <w:gridCol w:w="1513"/>
              <w:gridCol w:w="1180"/>
            </w:tblGrid>
            <w:tr w:rsidR="00167A7F" w:rsidRPr="00DC2C08" w:rsidTr="00BE4718">
              <w:tc>
                <w:tcPr>
                  <w:tcW w:w="450" w:type="dxa"/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6529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6" w:type="dxa"/>
                  <w:gridSpan w:val="2"/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ЕИК/БУЛСТАТ</w:t>
                  </w:r>
                </w:p>
              </w:tc>
              <w:tc>
                <w:tcPr>
                  <w:tcW w:w="1180" w:type="dxa"/>
                  <w:tcBorders>
                    <w:bottom w:val="single" w:sz="4" w:space="0" w:color="auto"/>
                  </w:tcBorders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67A7F" w:rsidRPr="00DC2C08" w:rsidTr="00BE4718">
              <w:tc>
                <w:tcPr>
                  <w:tcW w:w="450" w:type="dxa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9" w:type="dxa"/>
                  <w:gridSpan w:val="8"/>
                  <w:tcBorders>
                    <w:top w:val="single" w:sz="4" w:space="0" w:color="auto"/>
                  </w:tcBorders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(наименование на участника)</w:t>
                  </w:r>
                </w:p>
              </w:tc>
              <w:tc>
                <w:tcPr>
                  <w:tcW w:w="1586" w:type="dxa"/>
                  <w:gridSpan w:val="2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</w:tcBorders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67A7F" w:rsidRPr="00DC2C08" w:rsidTr="00BE4718">
              <w:tc>
                <w:tcPr>
                  <w:tcW w:w="1383" w:type="dxa"/>
                  <w:gridSpan w:val="3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със седалище</w:t>
                  </w:r>
                </w:p>
              </w:tc>
              <w:tc>
                <w:tcPr>
                  <w:tcW w:w="1984" w:type="dxa"/>
                  <w:gridSpan w:val="3"/>
                  <w:tcBorders>
                    <w:bottom w:val="single" w:sz="4" w:space="0" w:color="auto"/>
                  </w:tcBorders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 адрес на управление</w:t>
                  </w:r>
                </w:p>
              </w:tc>
              <w:tc>
                <w:tcPr>
                  <w:tcW w:w="4252" w:type="dxa"/>
                  <w:gridSpan w:val="5"/>
                  <w:tcBorders>
                    <w:bottom w:val="single" w:sz="4" w:space="0" w:color="auto"/>
                  </w:tcBorders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67A7F" w:rsidRPr="00DC2C08" w:rsidTr="00BE4718">
              <w:tc>
                <w:tcPr>
                  <w:tcW w:w="1808" w:type="dxa"/>
                  <w:gridSpan w:val="4"/>
                </w:tcPr>
                <w:p w:rsidR="00167A7F" w:rsidRPr="00DC2C08" w:rsidRDefault="00167A7F" w:rsidP="00BE471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представлявано от</w:t>
                  </w:r>
                </w:p>
              </w:tc>
              <w:tc>
                <w:tcPr>
                  <w:tcW w:w="3685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gridSpan w:val="3"/>
                </w:tcPr>
                <w:p w:rsidR="00167A7F" w:rsidRPr="00DC2C08" w:rsidRDefault="00167A7F" w:rsidP="00BE471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 качеството на</w:t>
                  </w:r>
                </w:p>
              </w:tc>
              <w:tc>
                <w:tcPr>
                  <w:tcW w:w="2693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67A7F" w:rsidRPr="00DC2C08" w:rsidTr="00BE4718">
              <w:tc>
                <w:tcPr>
                  <w:tcW w:w="1808" w:type="dxa"/>
                  <w:gridSpan w:val="4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  <w:gridSpan w:val="3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(трите имена на представляващия)</w:t>
                  </w:r>
                </w:p>
              </w:tc>
              <w:tc>
                <w:tcPr>
                  <w:tcW w:w="1559" w:type="dxa"/>
                  <w:gridSpan w:val="3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(длъжност или друго качество)</w:t>
                  </w:r>
                </w:p>
              </w:tc>
            </w:tr>
            <w:tr w:rsidR="00167A7F" w:rsidRPr="00DC2C08" w:rsidTr="00BE4718">
              <w:tc>
                <w:tcPr>
                  <w:tcW w:w="3367" w:type="dxa"/>
                  <w:gridSpan w:val="6"/>
                  <w:vAlign w:val="bottom"/>
                </w:tcPr>
                <w:p w:rsidR="00167A7F" w:rsidRPr="00890B47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6378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167A7F" w:rsidRPr="00890B47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167A7F" w:rsidRPr="00DC2C08" w:rsidTr="00BE4718">
              <w:tc>
                <w:tcPr>
                  <w:tcW w:w="3367" w:type="dxa"/>
                  <w:gridSpan w:val="6"/>
                </w:tcPr>
                <w:p w:rsidR="00167A7F" w:rsidRPr="00890B47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6378" w:type="dxa"/>
                  <w:gridSpan w:val="6"/>
                </w:tcPr>
                <w:p w:rsidR="00167A7F" w:rsidRPr="00890B47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167A7F" w:rsidRPr="00DC2C08" w:rsidTr="00BE4718">
              <w:tc>
                <w:tcPr>
                  <w:tcW w:w="675" w:type="dxa"/>
                  <w:gridSpan w:val="2"/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тел.</w:t>
                  </w:r>
                </w:p>
              </w:tc>
              <w:tc>
                <w:tcPr>
                  <w:tcW w:w="1983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факс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ел.-поща</w:t>
                  </w:r>
                </w:p>
              </w:tc>
              <w:tc>
                <w:tcPr>
                  <w:tcW w:w="3259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167A7F" w:rsidRPr="00DC2C08" w:rsidRDefault="00167A7F" w:rsidP="00BE471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67A7F" w:rsidRPr="00DC2C08" w:rsidRDefault="00167A7F" w:rsidP="00BE4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position w:val="8"/>
                <w:sz w:val="20"/>
                <w:szCs w:val="20"/>
              </w:rPr>
            </w:pPr>
          </w:p>
          <w:p w:rsidR="00167A7F" w:rsidRPr="0085419D" w:rsidRDefault="00167A7F" w:rsidP="00BE4718">
            <w:pPr>
              <w:spacing w:after="120" w:line="24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5419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УВАЖАЕМИ ГОСПОДИН ДИРЕКТОР,</w:t>
            </w:r>
          </w:p>
          <w:p w:rsidR="00167A7F" w:rsidRPr="00167A7F" w:rsidRDefault="00167A7F" w:rsidP="00167A7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настоящото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във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връзка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Ваше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Решение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</w:t>
            </w:r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г.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РДГ-</w:t>
            </w:r>
            <w:r w:rsidR="005A0A13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Благоевград</w:t>
            </w:r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възлагане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чрез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открита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процедура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реда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ЗОП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поръчка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предмет </w:t>
            </w:r>
            <w:r w:rsidR="005A0A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bg-BG"/>
              </w:rPr>
              <w:t>Обособена позиция № 2</w:t>
            </w:r>
            <w:r w:rsidR="005A0A13" w:rsidRPr="00AB5B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</w:t>
            </w:r>
            <w:r w:rsidR="005A0A1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A0A13" w:rsidRPr="000000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звършване на инвентаризация на горските тери</w:t>
            </w:r>
            <w:r w:rsidR="005A0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="005A0A13" w:rsidRPr="000000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ории, изработване на горскостопански карти, план за </w:t>
            </w:r>
            <w:proofErr w:type="spellStart"/>
            <w:r w:rsidR="005A0A13" w:rsidRPr="000000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ловностопански</w:t>
            </w:r>
            <w:proofErr w:type="spellEnd"/>
            <w:r w:rsidR="005A0A13" w:rsidRPr="000000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дейности и план за дейностите по опазване на горските територии от пожари</w:t>
            </w:r>
            <w:r w:rsidR="005A0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както</w:t>
            </w:r>
            <w:r w:rsidR="005A0A13" w:rsidRPr="000000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за изработване на горскостопански план за горски територии - държавна собственост </w:t>
            </w:r>
            <w:r w:rsidR="005A0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района на дейност на ТП „ДГС </w:t>
            </w:r>
            <w:r w:rsidR="00D27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Добринище</w:t>
            </w:r>
            <w:r w:rsidR="005A0A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  <w:r w:rsidRPr="0021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представяме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нашата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ценова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оферта</w:t>
            </w:r>
            <w:proofErr w:type="spellEnd"/>
            <w:r w:rsidRPr="00446D5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167A7F" w:rsidRPr="00446D5B" w:rsidRDefault="00167A7F" w:rsidP="00BE471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477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54"/>
              <w:gridCol w:w="1844"/>
              <w:gridCol w:w="1538"/>
              <w:gridCol w:w="3111"/>
              <w:gridCol w:w="9"/>
            </w:tblGrid>
            <w:tr w:rsidR="00167A7F" w:rsidRPr="0085419D" w:rsidTr="00BE4718">
              <w:trPr>
                <w:gridAfter w:val="1"/>
                <w:wAfter w:w="5" w:type="pct"/>
                <w:cantSplit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Вид дейност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Предлагана единична цена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за 1 ха</w:t>
                  </w: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 в лв. без ДДС.</w:t>
                  </w:r>
                </w:p>
                <w:p w:rsidR="00167A7F" w:rsidRPr="0085419D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цифром</w:t>
                  </w:r>
                  <w:proofErr w:type="spellEnd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и словом/</w:t>
                  </w: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Обща стойност, лв. без ДДС</w:t>
                  </w:r>
                </w:p>
                <w:p w:rsidR="00167A7F" w:rsidRPr="0085419D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цифром</w:t>
                  </w:r>
                  <w:proofErr w:type="spellEnd"/>
                  <w:r w:rsidRPr="0085419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и словом/</w:t>
                  </w:r>
                </w:p>
              </w:tc>
            </w:tr>
            <w:tr w:rsidR="00167A7F" w:rsidRPr="0085419D" w:rsidTr="00BE4718">
              <w:trPr>
                <w:gridAfter w:val="1"/>
                <w:wAfter w:w="5" w:type="pct"/>
                <w:cantSplit/>
                <w:trHeight w:val="1012"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1.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Извършване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на инвентаризация на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горските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територии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,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изработване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на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горскостопански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карти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, план за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ловностопанските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дейности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и план за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дейностите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по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опазване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gram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на</w:t>
                  </w:r>
                  <w:proofErr w:type="gram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горските</w:t>
                  </w:r>
                  <w:proofErr w:type="spellEnd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</w:t>
                  </w:r>
                  <w:proofErr w:type="spellStart"/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територии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 xml:space="preserve"> от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ru-RU" w:eastAsia="bg-BG"/>
                    </w:rPr>
                    <w:t>пожари</w:t>
                  </w:r>
                  <w:proofErr w:type="spellEnd"/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520E17" w:rsidRDefault="005A0A13" w:rsidP="00BE471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........</w:t>
                  </w:r>
                  <w:r w:rsidR="00167A7F" w:rsidRPr="00520E1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ха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A7F" w:rsidRPr="0085419D" w:rsidRDefault="00167A7F" w:rsidP="00BE47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7A7F" w:rsidRPr="0085419D" w:rsidTr="00BE4718">
              <w:trPr>
                <w:gridAfter w:val="1"/>
                <w:wAfter w:w="5" w:type="pct"/>
                <w:cantSplit/>
                <w:trHeight w:val="947"/>
                <w:jc w:val="center"/>
              </w:trPr>
              <w:tc>
                <w:tcPr>
                  <w:tcW w:w="14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lang w:val="be-BY" w:eastAsia="bg-BG"/>
                    </w:rPr>
                    <w:t xml:space="preserve">2. </w:t>
                  </w:r>
                  <w:r w:rsidRPr="0085419D">
                    <w:rPr>
                      <w:rFonts w:ascii="Times New Roman" w:hAnsi="Times New Roman"/>
                      <w:b/>
                      <w:sz w:val="20"/>
                      <w:szCs w:val="20"/>
                      <w:lang w:val="be-BY" w:eastAsia="bg-BG"/>
                    </w:rPr>
                    <w:t>Изработване на горскостопански план за горските територии – държавна собственост</w:t>
                  </w:r>
                </w:p>
              </w:tc>
              <w:tc>
                <w:tcPr>
                  <w:tcW w:w="10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67A7F" w:rsidRPr="0085419D" w:rsidRDefault="00167A7F" w:rsidP="00BE4718">
                  <w:pPr>
                    <w:tabs>
                      <w:tab w:val="num" w:pos="720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520E17" w:rsidRDefault="005A0A13" w:rsidP="00167A7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............</w:t>
                  </w:r>
                  <w:r w:rsidR="00167A7F" w:rsidRPr="00520E1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ха</w:t>
                  </w:r>
                </w:p>
              </w:tc>
              <w:tc>
                <w:tcPr>
                  <w:tcW w:w="16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A7F" w:rsidRPr="0085419D" w:rsidRDefault="00167A7F" w:rsidP="00BE47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67A7F" w:rsidRPr="0085419D" w:rsidTr="00BE4718">
              <w:trPr>
                <w:cantSplit/>
                <w:trHeight w:val="1036"/>
                <w:jc w:val="center"/>
              </w:trPr>
              <w:tc>
                <w:tcPr>
                  <w:tcW w:w="329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7A7F" w:rsidRPr="0085419D" w:rsidRDefault="00167A7F" w:rsidP="00BE47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5419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Обща стойност:</w:t>
                  </w:r>
                </w:p>
              </w:tc>
              <w:tc>
                <w:tcPr>
                  <w:tcW w:w="1704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67A7F" w:rsidRPr="0085419D" w:rsidRDefault="00167A7F" w:rsidP="00BE47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67A7F" w:rsidRDefault="00167A7F" w:rsidP="00BE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67A7F" w:rsidRPr="00C24200" w:rsidRDefault="00167A7F" w:rsidP="00BE4718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2</w:t>
            </w: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предложените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нас условия, в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ето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предложение</w:t>
            </w: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включили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всички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разходи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свързани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качественото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предмета</w:t>
            </w:r>
            <w:proofErr w:type="gram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обществената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поръчка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описания вид и обхват.</w:t>
            </w:r>
          </w:p>
          <w:p w:rsidR="00167A7F" w:rsidRDefault="00167A7F" w:rsidP="00BE4718">
            <w:pPr>
              <w:autoSpaceDN w:val="0"/>
              <w:adjustRightInd w:val="0"/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A7F" w:rsidRPr="00C24200" w:rsidRDefault="00167A7F" w:rsidP="00BE4718">
            <w:pPr>
              <w:autoSpaceDN w:val="0"/>
              <w:adjustRightInd w:val="0"/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3</w:t>
            </w: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Плащането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Цената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за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изпълнение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договора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се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извършва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при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условията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проекта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договор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.</w:t>
            </w:r>
          </w:p>
          <w:p w:rsidR="00167A7F" w:rsidRDefault="00167A7F" w:rsidP="00BE4718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>До подготвянето на официален договор, това предложение, заедно с писменото приемане от Ваша страна и известие за сключване на договор, ще формират обвързващо споразумение между двете страни.</w:t>
            </w:r>
          </w:p>
          <w:p w:rsidR="00167A7F" w:rsidRDefault="00167A7F" w:rsidP="00BE4718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A7F" w:rsidRPr="00C24200" w:rsidRDefault="00167A7F" w:rsidP="00BE4718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10191" w:type="dxa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085"/>
              <w:gridCol w:w="6106"/>
            </w:tblGrid>
            <w:tr w:rsidR="00167A7F" w:rsidRPr="00240FC3" w:rsidTr="00BE4718">
              <w:trPr>
                <w:trHeight w:val="348"/>
              </w:trPr>
              <w:tc>
                <w:tcPr>
                  <w:tcW w:w="4085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на участника  </w:t>
                  </w:r>
                </w:p>
              </w:tc>
              <w:tc>
                <w:tcPr>
                  <w:tcW w:w="6106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167A7F" w:rsidRPr="00240FC3" w:rsidTr="00BE4718">
              <w:trPr>
                <w:trHeight w:val="363"/>
              </w:trPr>
              <w:tc>
                <w:tcPr>
                  <w:tcW w:w="4085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Дата  </w:t>
                  </w:r>
                </w:p>
              </w:tc>
              <w:tc>
                <w:tcPr>
                  <w:tcW w:w="6106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________/ _________ / ________</w:t>
                  </w:r>
                </w:p>
              </w:tc>
            </w:tr>
            <w:tr w:rsidR="00167A7F" w:rsidRPr="00240FC3" w:rsidTr="00BE4718">
              <w:trPr>
                <w:trHeight w:val="529"/>
              </w:trPr>
              <w:tc>
                <w:tcPr>
                  <w:tcW w:w="4085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Законен представител/упълномощено лице </w:t>
                  </w:r>
                </w:p>
                <w:p w:rsidR="00167A7F" w:rsidRPr="00240FC3" w:rsidRDefault="00167A7F" w:rsidP="00BE4718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име и фамилия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167A7F" w:rsidRPr="00240FC3" w:rsidTr="00BE4718">
              <w:trPr>
                <w:trHeight w:val="544"/>
              </w:trPr>
              <w:tc>
                <w:tcPr>
                  <w:tcW w:w="4085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Подпис</w:t>
                  </w:r>
                </w:p>
                <w:p w:rsidR="00167A7F" w:rsidRPr="00240FC3" w:rsidRDefault="00167A7F" w:rsidP="00BE4718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печат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167A7F" w:rsidRPr="00240FC3" w:rsidRDefault="00167A7F" w:rsidP="00BE4718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</w:tbl>
          <w:p w:rsidR="00167A7F" w:rsidRPr="00240FC3" w:rsidRDefault="00167A7F" w:rsidP="00BE47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  <w:p w:rsidR="00167A7F" w:rsidRDefault="00167A7F" w:rsidP="00BE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A7F" w:rsidRDefault="00167A7F" w:rsidP="00BE47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67A7F" w:rsidRPr="00F80C61" w:rsidRDefault="00167A7F" w:rsidP="00167A7F">
            <w:pPr>
              <w:pStyle w:val="ListParagraph"/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67A7F" w:rsidRDefault="00167A7F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167A7F" w:rsidRDefault="00167A7F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BA3145" w:rsidRDefault="00BA3145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BA3145" w:rsidRDefault="00BA3145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5A0A13" w:rsidRDefault="005A0A13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5A0A13" w:rsidRDefault="005A0A13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5A0A13" w:rsidRDefault="005A0A13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DC2C08" w:rsidRDefault="00C24F91" w:rsidP="00C24F91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i/>
          <w:iCs/>
          <w:noProof/>
        </w:rPr>
      </w:pPr>
      <w:r w:rsidRPr="00C24F91">
        <w:rPr>
          <w:rFonts w:ascii="Times New Roman" w:eastAsia="Calibri" w:hAnsi="Times New Roman" w:cs="Times New Roman"/>
          <w:b/>
          <w:i/>
          <w:iCs/>
          <w:noProof/>
        </w:rPr>
        <w:lastRenderedPageBreak/>
        <w:t xml:space="preserve">Приложение № </w:t>
      </w:r>
      <w:r w:rsidR="00900AC0">
        <w:rPr>
          <w:rFonts w:ascii="Times New Roman" w:eastAsia="Calibri" w:hAnsi="Times New Roman" w:cs="Times New Roman"/>
          <w:b/>
          <w:i/>
          <w:iCs/>
          <w:noProof/>
        </w:rPr>
        <w:t>6</w:t>
      </w:r>
      <w:r w:rsidRPr="00C24F91">
        <w:rPr>
          <w:rFonts w:ascii="Times New Roman" w:eastAsia="Calibri" w:hAnsi="Times New Roman" w:cs="Times New Roman"/>
          <w:i/>
          <w:iCs/>
          <w:noProof/>
        </w:rPr>
        <w:t xml:space="preserve">. </w:t>
      </w:r>
      <w:r>
        <w:rPr>
          <w:rFonts w:ascii="Times New Roman" w:eastAsia="Calibri" w:hAnsi="Times New Roman" w:cs="Times New Roman"/>
          <w:i/>
          <w:iCs/>
          <w:noProof/>
        </w:rPr>
        <w:t>Проект на договор</w:t>
      </w:r>
    </w:p>
    <w:p w:rsidR="00C24F91" w:rsidRPr="00C24F91" w:rsidRDefault="00C24F91" w:rsidP="00C24F91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18C3" w:rsidRPr="00C702B4" w:rsidRDefault="001D18C3" w:rsidP="001D18C3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  <w:t>Д О Г О В О Р</w:t>
      </w:r>
    </w:p>
    <w:p w:rsidR="001D18C3" w:rsidRPr="00C702B4" w:rsidRDefault="001D18C3" w:rsidP="001D18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............/............... 20</w:t>
      </w:r>
      <w:r w:rsidR="008F0D4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... г.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6A85" w:rsidRDefault="00036A85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760F" w:rsidRDefault="003F760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760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>звършване на инвентаризация на горските тери</w:t>
      </w:r>
      <w:r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ории, изработване на горскостопански карти, план за </w:t>
      </w:r>
      <w:proofErr w:type="spellStart"/>
      <w:r w:rsidRPr="0000003E">
        <w:rPr>
          <w:rFonts w:ascii="Times New Roman" w:eastAsia="Times New Roman" w:hAnsi="Times New Roman"/>
          <w:color w:val="000000"/>
          <w:sz w:val="24"/>
          <w:szCs w:val="24"/>
        </w:rPr>
        <w:t>ловностопански</w:t>
      </w:r>
      <w:proofErr w:type="spellEnd"/>
      <w:r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дейности и план за дейностите по опазване на горските територии от пожари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както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и за изработване на горскостопански план за горски територии - държавна собственост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 района на дейност на ТП „ДГС </w:t>
      </w:r>
      <w:r w:rsidR="003C1F26">
        <w:rPr>
          <w:rFonts w:ascii="Times New Roman" w:eastAsia="Times New Roman" w:hAnsi="Times New Roman"/>
          <w:color w:val="000000"/>
          <w:sz w:val="24"/>
          <w:szCs w:val="24"/>
        </w:rPr>
        <w:t>Благоевград</w:t>
      </w:r>
      <w:r>
        <w:rPr>
          <w:rFonts w:ascii="Times New Roman" w:eastAsia="Times New Roman" w:hAnsi="Times New Roman"/>
          <w:color w:val="000000"/>
          <w:sz w:val="24"/>
          <w:szCs w:val="24"/>
        </w:rPr>
        <w:t>“</w:t>
      </w:r>
    </w:p>
    <w:p w:rsidR="003F760F" w:rsidRPr="008A7940" w:rsidRDefault="003F760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2432" w:rsidRDefault="008A7940" w:rsidP="003F760F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 …..……..20</w:t>
      </w:r>
      <w:r w:rsidR="003C1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 гр.</w:t>
      </w:r>
      <w:r w:rsidR="003F760F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основание чл. 112, ал.1 от Закона за обществените поръчки и Решение № …. / …….. на директора на Регионална дирекция по горите</w:t>
      </w:r>
      <w:r w:rsidR="003F7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класиране на участниците и </w:t>
      </w:r>
      <w:r w:rsidR="003F760F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изпълнител между:</w:t>
      </w:r>
    </w:p>
    <w:p w:rsidR="003F760F" w:rsidRDefault="00FE2432" w:rsidP="00FE2432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3F760F">
        <w:rPr>
          <w:rFonts w:ascii="Times New Roman" w:hAnsi="Times New Roman"/>
          <w:b/>
          <w:sz w:val="24"/>
          <w:szCs w:val="24"/>
        </w:rPr>
        <w:t>РЕГИОНАЛНА ДИРЕКЦИЯ ПО ГОРИТЕ</w:t>
      </w:r>
      <w:r w:rsidR="003F760F" w:rsidRPr="00F94CBC">
        <w:rPr>
          <w:rFonts w:ascii="Times New Roman" w:hAnsi="Times New Roman"/>
          <w:b/>
          <w:sz w:val="24"/>
          <w:szCs w:val="24"/>
        </w:rPr>
        <w:t xml:space="preserve"> – </w:t>
      </w:r>
      <w:r w:rsidR="003F760F">
        <w:rPr>
          <w:rFonts w:ascii="Times New Roman" w:hAnsi="Times New Roman"/>
          <w:b/>
          <w:sz w:val="24"/>
          <w:szCs w:val="24"/>
        </w:rPr>
        <w:t>БЛАГОЕВГРАД</w:t>
      </w:r>
      <w:r w:rsidR="00A6155E">
        <w:rPr>
          <w:rFonts w:ascii="Times New Roman" w:hAnsi="Times New Roman"/>
          <w:sz w:val="24"/>
          <w:szCs w:val="24"/>
        </w:rPr>
        <w:t xml:space="preserve">, </w:t>
      </w:r>
      <w:r w:rsidR="003F760F" w:rsidRPr="00F94CBC">
        <w:rPr>
          <w:rFonts w:ascii="Times New Roman" w:hAnsi="Times New Roman"/>
          <w:sz w:val="24"/>
          <w:szCs w:val="24"/>
        </w:rPr>
        <w:t xml:space="preserve">със </w:t>
      </w:r>
      <w:proofErr w:type="spellStart"/>
      <w:r w:rsidR="003F760F" w:rsidRPr="00F94CBC">
        <w:rPr>
          <w:rFonts w:ascii="Times New Roman" w:hAnsi="Times New Roman"/>
          <w:sz w:val="24"/>
          <w:szCs w:val="24"/>
        </w:rPr>
        <w:t>седалище</w:t>
      </w:r>
      <w:r w:rsidR="00A6155E">
        <w:rPr>
          <w:rFonts w:ascii="Times New Roman" w:hAnsi="Times New Roman"/>
          <w:sz w:val="24"/>
          <w:szCs w:val="24"/>
        </w:rPr>
        <w:t>и</w:t>
      </w:r>
      <w:proofErr w:type="spellEnd"/>
      <w:r w:rsidR="00A6155E">
        <w:rPr>
          <w:rFonts w:ascii="Times New Roman" w:hAnsi="Times New Roman"/>
          <w:sz w:val="24"/>
          <w:szCs w:val="24"/>
        </w:rPr>
        <w:t xml:space="preserve"> адрес на управление</w:t>
      </w:r>
      <w:r>
        <w:rPr>
          <w:rFonts w:ascii="Times New Roman" w:hAnsi="Times New Roman"/>
          <w:sz w:val="24"/>
          <w:szCs w:val="24"/>
        </w:rPr>
        <w:t>:</w:t>
      </w:r>
      <w:r w:rsidR="003F760F">
        <w:rPr>
          <w:rFonts w:ascii="Times New Roman" w:hAnsi="Times New Roman"/>
          <w:sz w:val="24"/>
          <w:szCs w:val="24"/>
        </w:rPr>
        <w:t xml:space="preserve">гр.Благоевград, </w:t>
      </w:r>
      <w:r w:rsidR="003F7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ул.“Васил </w:t>
      </w:r>
      <w:proofErr w:type="spellStart"/>
      <w:r w:rsidR="003F760F">
        <w:rPr>
          <w:rFonts w:ascii="Times New Roman" w:eastAsia="Times New Roman" w:hAnsi="Times New Roman" w:cs="Times New Roman"/>
          <w:sz w:val="24"/>
          <w:szCs w:val="24"/>
          <w:lang w:eastAsia="bg-BG"/>
        </w:rPr>
        <w:t>Коритаров</w:t>
      </w:r>
      <w:proofErr w:type="spellEnd"/>
      <w:r w:rsidR="003F7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№ 2, БУЛСТАТ 000029297, представлявано от инж. </w:t>
      </w:r>
      <w:r w:rsidR="003C1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Сашко Попов </w:t>
      </w:r>
      <w:r w:rsidR="003F7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-директор и Елена </w:t>
      </w:r>
      <w:proofErr w:type="spellStart"/>
      <w:r w:rsidR="003F760F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Марценкова</w:t>
      </w:r>
      <w:proofErr w:type="spellEnd"/>
      <w:r w:rsidR="003F7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главен счетоводител и</w:t>
      </w:r>
    </w:p>
    <w:p w:rsidR="003F760F" w:rsidRDefault="003F760F" w:rsidP="003F760F">
      <w:pPr>
        <w:spacing w:after="0" w:line="240" w:lineRule="auto"/>
        <w:ind w:left="-567" w:right="-567" w:firstLine="720"/>
        <w:rPr>
          <w:rFonts w:ascii="Times New Roman" w:hAnsi="Times New Roman"/>
          <w:sz w:val="24"/>
          <w:szCs w:val="24"/>
        </w:rPr>
      </w:pPr>
    </w:p>
    <w:p w:rsidR="008A7940" w:rsidRPr="008A7940" w:rsidRDefault="003F760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F94CBC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ЮГОЗАПАДНО ДЪРЖАВНО ПРЕДПРИЯТИЕ</w:t>
      </w:r>
      <w:r w:rsidRPr="00F94CBC">
        <w:rPr>
          <w:rFonts w:ascii="Times New Roman" w:hAnsi="Times New Roman"/>
          <w:b/>
          <w:sz w:val="24"/>
          <w:szCs w:val="24"/>
        </w:rPr>
        <w:t>” ДП</w:t>
      </w:r>
      <w:r w:rsidRPr="00F94CBC">
        <w:rPr>
          <w:rFonts w:ascii="Times New Roman" w:hAnsi="Times New Roman"/>
          <w:sz w:val="24"/>
          <w:szCs w:val="24"/>
        </w:rPr>
        <w:t xml:space="preserve">, със седалище и адрес на управление: </w:t>
      </w:r>
      <w:r>
        <w:rPr>
          <w:rFonts w:ascii="Times New Roman" w:hAnsi="Times New Roman"/>
          <w:sz w:val="24"/>
          <w:szCs w:val="24"/>
        </w:rPr>
        <w:t>гр.Благоевград</w:t>
      </w:r>
      <w:r w:rsidRPr="00F94CB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ул. „Зора“ № 18,</w:t>
      </w:r>
      <w:r w:rsidRPr="00F94CBC">
        <w:rPr>
          <w:rFonts w:ascii="Times New Roman" w:hAnsi="Times New Roman"/>
          <w:sz w:val="24"/>
          <w:szCs w:val="24"/>
        </w:rPr>
        <w:t xml:space="preserve"> с ЕИК</w:t>
      </w:r>
      <w:r>
        <w:rPr>
          <w:rFonts w:ascii="Times New Roman" w:hAnsi="Times New Roman"/>
          <w:sz w:val="24"/>
          <w:szCs w:val="24"/>
        </w:rPr>
        <w:t xml:space="preserve"> 201627506</w:t>
      </w:r>
      <w:r w:rsidRPr="00F94CBC">
        <w:rPr>
          <w:rFonts w:ascii="Times New Roman" w:hAnsi="Times New Roman"/>
          <w:sz w:val="24"/>
          <w:szCs w:val="24"/>
        </w:rPr>
        <w:t xml:space="preserve">, представлявано от инж. </w:t>
      </w:r>
      <w:r>
        <w:rPr>
          <w:rFonts w:ascii="Times New Roman" w:hAnsi="Times New Roman"/>
          <w:sz w:val="24"/>
          <w:szCs w:val="24"/>
        </w:rPr>
        <w:t>Дамян Дамянов</w:t>
      </w:r>
      <w:r w:rsidRPr="00F94CBC">
        <w:rPr>
          <w:rFonts w:ascii="Times New Roman" w:hAnsi="Times New Roman"/>
          <w:sz w:val="24"/>
          <w:szCs w:val="24"/>
        </w:rPr>
        <w:t xml:space="preserve">, в качеството му на директор и </w:t>
      </w:r>
      <w:r>
        <w:rPr>
          <w:rFonts w:ascii="Times New Roman" w:hAnsi="Times New Roman"/>
          <w:sz w:val="24"/>
          <w:szCs w:val="24"/>
        </w:rPr>
        <w:t>Маргарита Ушева</w:t>
      </w:r>
      <w:r w:rsidRPr="00F94CBC">
        <w:rPr>
          <w:rFonts w:ascii="Times New Roman" w:hAnsi="Times New Roman"/>
          <w:sz w:val="24"/>
          <w:szCs w:val="24"/>
        </w:rPr>
        <w:t xml:space="preserve"> – главен счетоводител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наричани по-долу в договора </w:t>
      </w:r>
      <w:r w:rsidR="008A7940"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„…………………..“, ЕИК: ………….., представлявано от ……………, ЕГН ………….. – в качеството му на управител, със седалище и адрес на управление: …………………….., банкова сметка IBAN: ………………. , банков код:  …………., при банка ……………… , от друга страна, наричана по-долу в договора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сключи настоящия договор за следното: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I.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ПРЕДМЕТ НА ДОГОВОРА. СРОК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8A7940" w:rsidP="00FE2432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възлагат, 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да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</w:t>
      </w:r>
      <w:r w:rsidR="00FE2432" w:rsidRPr="0000003E">
        <w:rPr>
          <w:rFonts w:ascii="Times New Roman" w:eastAsia="Times New Roman" w:hAnsi="Times New Roman"/>
          <w:color w:val="000000"/>
          <w:sz w:val="24"/>
          <w:szCs w:val="24"/>
        </w:rPr>
        <w:t>инвентаризация</w:t>
      </w:r>
      <w:proofErr w:type="spellEnd"/>
      <w:r w:rsidR="00FE2432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на горските тери</w:t>
      </w:r>
      <w:r w:rsidR="00FE2432"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="00FE2432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ории, изработване на горскостопански карти, план за </w:t>
      </w:r>
      <w:proofErr w:type="spellStart"/>
      <w:r w:rsidR="00FE2432" w:rsidRPr="0000003E">
        <w:rPr>
          <w:rFonts w:ascii="Times New Roman" w:eastAsia="Times New Roman" w:hAnsi="Times New Roman"/>
          <w:color w:val="000000"/>
          <w:sz w:val="24"/>
          <w:szCs w:val="24"/>
        </w:rPr>
        <w:t>ловностопански</w:t>
      </w:r>
      <w:proofErr w:type="spellEnd"/>
      <w:r w:rsidR="00FE2432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дейности и план за дейностите по опазване на горските територии от пожари</w:t>
      </w:r>
      <w:r w:rsidR="00FE2432">
        <w:rPr>
          <w:rFonts w:ascii="Times New Roman" w:eastAsia="Times New Roman" w:hAnsi="Times New Roman"/>
          <w:color w:val="000000"/>
          <w:sz w:val="24"/>
          <w:szCs w:val="24"/>
        </w:rPr>
        <w:t>, както</w:t>
      </w:r>
      <w:r w:rsidR="00FE2432"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и за изработване на горскостопански план за горски територии - държавна собственост </w:t>
      </w:r>
      <w:r w:rsidR="00FE2432">
        <w:rPr>
          <w:rFonts w:ascii="Times New Roman" w:eastAsia="Times New Roman" w:hAnsi="Times New Roman"/>
          <w:color w:val="000000"/>
          <w:sz w:val="24"/>
          <w:szCs w:val="24"/>
        </w:rPr>
        <w:t>в рай</w:t>
      </w:r>
      <w:r w:rsidR="003C1F26">
        <w:rPr>
          <w:rFonts w:ascii="Times New Roman" w:eastAsia="Times New Roman" w:hAnsi="Times New Roman"/>
          <w:color w:val="000000"/>
          <w:sz w:val="24"/>
          <w:szCs w:val="24"/>
        </w:rPr>
        <w:t>она на дейност на ТП „ДГС Благоевград</w:t>
      </w:r>
      <w:r w:rsidR="00FE2432">
        <w:rPr>
          <w:rFonts w:ascii="Times New Roman" w:eastAsia="Times New Roman" w:hAnsi="Times New Roman"/>
          <w:color w:val="000000"/>
          <w:sz w:val="24"/>
          <w:szCs w:val="24"/>
        </w:rPr>
        <w:t>“</w:t>
      </w:r>
      <w:r w:rsidR="00BA3145" w:rsidRPr="0021225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което включва следните две дейности:</w:t>
      </w:r>
    </w:p>
    <w:p w:rsidR="008A7940" w:rsidRPr="008A7940" w:rsidRDefault="008A7940" w:rsidP="008A7940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 Дейност 1: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„Извършване на инвентаризация на горските територии, изработване на горскостопански карти,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в района на дейност на ТП „</w:t>
      </w:r>
      <w:r w:rsidR="00FE24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ДГС </w:t>
      </w:r>
      <w:r w:rsidR="003C1F26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” 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2. Дейност 2: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„Изработване на горскостопански план за горските територии – държавна собственост, в района на дейност на ТП „Д</w:t>
      </w:r>
      <w:r w:rsidR="00FE24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ГС </w:t>
      </w:r>
      <w:r w:rsidR="003C1F26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”, съобразно приетото от Експертен съвет и утвърдено от изпълнителния директор на Изпълнителна агенция по горите задание, и предложение за изпълнение на поръчката (неразделна част от настоящия договор), направено от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документацията, при спазване изискванията на Наредба № 18 от 07.10.2015 г. за инвентаризация и планиране в горските територии (</w:t>
      </w:r>
      <w:proofErr w:type="spellStart"/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82 от 2015 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), наричана по – долу „Наредбата” и Наредба № 20 от 18.11.2016 г. за съдържанието, условията и реда за създаването и поддържането на горскостопанските карти (</w:t>
      </w:r>
      <w:proofErr w:type="spellStart"/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95 от 2016 г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.). </w:t>
      </w:r>
    </w:p>
    <w:p w:rsidR="008A7940" w:rsidRPr="00520E17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2. (1)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Срокът за изпълнение на предмета на договора е до 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31 декември 20</w:t>
      </w:r>
      <w:r w:rsidR="00036A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3C1F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8A7940" w:rsidRPr="00520E17" w:rsidRDefault="008A7940" w:rsidP="008A7940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Изпълнението на дейностите по инвентаризацията се извършва в следните срокове:  </w:t>
      </w:r>
    </w:p>
    <w:p w:rsidR="008A7940" w:rsidRPr="00520E17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до </w:t>
      </w:r>
      <w:r w:rsidR="00BB742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15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B742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ноември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</w:t>
      </w:r>
      <w:r w:rsidR="003C1F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приключване на 100 % на дейностите от теренно – проучвателните работи и цялостното им приемане с протокол по чл. 36, ал. 7 от наредбата по чл. 1. </w:t>
      </w:r>
    </w:p>
    <w:p w:rsidR="008A7940" w:rsidRPr="00520E17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2. до 3</w:t>
      </w:r>
      <w:r w:rsidR="00BC5FBF"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BB742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BC5FBF"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април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</w:t>
      </w:r>
      <w:r w:rsidR="00036A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3C1F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представяне на обяснителна записка, </w:t>
      </w:r>
      <w:proofErr w:type="spellStart"/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</w:t>
      </w:r>
      <w:r w:rsidR="00D76845"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>графичната и атрибутна база данни, получени в резултат на изпълнените дейности по настоящия договор във формат ZEM 2-10, включително и по землища на населените места и по общини,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за </w:t>
      </w:r>
      <w:proofErr w:type="spellStart"/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горските територии – държавна собственост за приемане от комисията по чл. 37, ал. 3 от наредбата по чл. 1;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3. 15 </w:t>
      </w:r>
      <w:r w:rsidR="00BC5FBF"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ноември 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</w:t>
      </w:r>
      <w:r w:rsidR="00036A8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3C1F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окончателно приемане на извършената инвентаризация и изработените горскостопански план, </w:t>
      </w:r>
      <w:proofErr w:type="spellStart"/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</w:t>
      </w:r>
      <w:proofErr w:type="spellEnd"/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proofErr w:type="spellStart"/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</w:p>
    <w:p w:rsidR="00BC5FBF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II.</w:t>
      </w:r>
    </w:p>
    <w:p w:rsidR="008A7940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ЦЕНИ И ПЛАЩАНИЯ</w:t>
      </w:r>
    </w:p>
    <w:p w:rsidR="00BC5FBF" w:rsidRPr="00BC5FBF" w:rsidRDefault="00BC5FBF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3. (1)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извършване на възложената работа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заплащат на ИЗПЪЛНИТЕЛЯ възнаграждение в размер на ............ лева без ДДС, или .............. с включен ДДС, съгласно предложената цена в офертата на участника, която е неразделна част от настоящия договор, (Приложение №.....).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Сумата, посочено в ал. 1 се разпределя, както следва: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територии, изработване на горскостопански карти,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 - сума в размер на ...... (...........) лева без ДДС, или ..........(.............) с включен ДДС, при цена ....... (.........) лева за хектар, която е за сметка на РДГ -</w:t>
      </w:r>
      <w:r w:rsidR="00FE24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- сума в размер на ......... (..............) лева без ДДС, или ............ (..............) с включен ДДС, при цена ......... (..............) лева за хектар, която е за сметка на </w:t>
      </w:r>
      <w:r w:rsidR="00FE2432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Ю</w:t>
      </w:r>
      <w:r w:rsidR="00FE2432">
        <w:rPr>
          <w:rFonts w:ascii="Times New Roman" w:eastAsia="Times New Roman" w:hAnsi="Times New Roman" w:cs="Times New Roman"/>
          <w:sz w:val="24"/>
          <w:szCs w:val="24"/>
          <w:lang w:eastAsia="bg-BG"/>
        </w:rPr>
        <w:t>гозападнодържавно</w:t>
      </w:r>
      <w:proofErr w:type="spellEnd"/>
      <w:r w:rsidR="00FE24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предприятие</w:t>
      </w:r>
      <w:r w:rsidR="00FE2432">
        <w:rPr>
          <w:rFonts w:ascii="Times New Roman" w:eastAsia="Times New Roman" w:hAnsi="Times New Roman" w:cs="Times New Roman"/>
          <w:sz w:val="24"/>
          <w:szCs w:val="24"/>
          <w:lang w:eastAsia="bg-BG"/>
        </w:rPr>
        <w:t>“  ДП,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гр.</w:t>
      </w:r>
      <w:r w:rsidR="00FE2432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(3)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заплаща възнаграждение за действителните хектари, за които е извършил инвентаризация на горските територии, изработил горскостопански карти,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горските територии – държавна собственост, в района на ТП </w:t>
      </w:r>
      <w:r w:rsid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ДГС </w:t>
      </w:r>
      <w:r w:rsidR="003C1F26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4.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Заплащането на извършените работи се извършва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14 (четиринадесет) дневен срок от представяне на фактура, както следва: 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 и изработване на горскостопански карти,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- </w:t>
      </w:r>
      <w:r w:rsidR="003C1F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........(..............) лева без ДДС, или ........(.................) лева с вклю</w:t>
      </w:r>
      <w:r w:rsidR="003C1F26">
        <w:rPr>
          <w:rFonts w:ascii="Times New Roman" w:eastAsia="Times New Roman" w:hAnsi="Times New Roman" w:cs="Times New Roman"/>
          <w:sz w:val="24"/>
          <w:szCs w:val="24"/>
          <w:lang w:eastAsia="bg-BG"/>
        </w:rPr>
        <w:t>чен ДДС - след приключване на 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0 % на дейностите от теренно – проучвателните работи и приемане</w:t>
      </w:r>
      <w:r w:rsidR="003C1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им с протокол от </w:t>
      </w:r>
      <w:r w:rsidR="008F0D4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 назначена от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</w:t>
      </w:r>
      <w:r w:rsidR="003C1F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........(............) лева без ДДС, или ........(...............) лева с вклю</w:t>
      </w:r>
      <w:r w:rsidR="003C1F26">
        <w:rPr>
          <w:rFonts w:ascii="Times New Roman" w:eastAsia="Times New Roman" w:hAnsi="Times New Roman" w:cs="Times New Roman"/>
          <w:sz w:val="24"/>
          <w:szCs w:val="24"/>
          <w:lang w:eastAsia="bg-BG"/>
        </w:rPr>
        <w:t>чен ДДС – след приключване на 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0 % на дейностите от теренно – проучвателните работи и цялостното им приемане </w:t>
      </w:r>
      <w:r w:rsidR="00453A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 с протокол от </w:t>
      </w:r>
      <w:r w:rsidR="008F0D4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 назначена от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3C1F26" w:rsidRPr="008A7940" w:rsidRDefault="008F0D46" w:rsidP="003C1F2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3C1F26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инвентаризация на горските територии и изработване на горскостопански карти, </w:t>
      </w:r>
      <w:proofErr w:type="spellStart"/>
      <w:r w:rsidR="003C1F26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="003C1F26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- </w:t>
      </w:r>
      <w:r w:rsidR="003C1F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3C1F26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="003C1F26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........(..............) лева без ДДС, или ........(.................) лева с вклю</w:t>
      </w:r>
      <w:r w:rsidR="003C1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чен ДДС - след приключване на </w:t>
      </w:r>
      <w:r w:rsidR="00453A3E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3C1F26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0 % на дейностите от теренно – проучвателните работи и цялостното им приемане с протокол по чл. 36, ал. 7 от Наредбата по чл. 1;</w:t>
      </w:r>
    </w:p>
    <w:p w:rsidR="003C1F26" w:rsidRPr="008A7940" w:rsidRDefault="008F0D46" w:rsidP="003C1F2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3C1F26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изработване на горскостопански план за горските територии – държавна собственост </w:t>
      </w:r>
      <w:r w:rsidR="00453A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</w:t>
      </w:r>
      <w:r w:rsidR="003C1F26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="003C1F26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........(............) лева без ДДС, или ........(...............) лева с включен ДДС – след приключване на 100 % на дейностите от теренно – </w:t>
      </w:r>
      <w:r w:rsidR="003C1F26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проучвателните работи и цялостното им приемане с протокол по чл. 36, ал. 7 от Наредбата по чл. 1;</w:t>
      </w:r>
    </w:p>
    <w:p w:rsidR="008A7940" w:rsidRPr="008A7940" w:rsidRDefault="008F0D4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инвентаризация на горските територии и изработване на горскостопански карти, </w:t>
      </w:r>
      <w:proofErr w:type="spellStart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........(.................) лева без ДДС, или .........(..............) лева с включен ДДС – след представяне на обяснителна записка, </w:t>
      </w:r>
      <w:proofErr w:type="spellStart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извършените дейности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, г</w:t>
      </w:r>
      <w:r w:rsidR="00D76845"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рафичната и атрибутна база данни, получени в резултат на изпълнените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по настоящия договор </w:t>
      </w:r>
      <w:r w:rsidR="00D76845"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формат ZEM 2-10, включително и по землища на населените места и по общини</w:t>
      </w:r>
      <w:r w:rsid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приемане от комисията по чл. 37, ал. 3 от Наредбата по чл. 1;</w:t>
      </w:r>
    </w:p>
    <w:p w:rsidR="008A7940" w:rsidRPr="008A7940" w:rsidRDefault="008F0D4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изработване на горскостопански план за горските територии – държавна собственост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..........(...............) лева без ДДС, или ..........(............) лева с включен ДДС – след представяне на обяснителна записка, </w:t>
      </w:r>
      <w:proofErr w:type="spellStart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Наредбата по чл. 1;</w:t>
      </w:r>
    </w:p>
    <w:p w:rsidR="008A7940" w:rsidRPr="008A7940" w:rsidRDefault="008F0D4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инвентаризация на горските територии и изработване на горскостопански карти, </w:t>
      </w:r>
      <w:proofErr w:type="spellStart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- 20 %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..........(................) лева без ДДС, или .........(...........) лева с включен ДДС –  след отразяване на бележките от окончателното приемане на извършената инвентаризация, горскостопански план, </w:t>
      </w:r>
      <w:proofErr w:type="spellStart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</w:t>
      </w:r>
      <w:proofErr w:type="spellEnd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proofErr w:type="spellStart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ИАГ; </w:t>
      </w:r>
    </w:p>
    <w:p w:rsidR="008A7940" w:rsidRPr="008A7940" w:rsidRDefault="008F0D4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изработване на горскостопански план за горските територии – държавна собственост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- 20 %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.........(................) лева без ДДС, или ..........(...........) лева с включен ДДС –  след отразяване на бележките от окончателното приемане на извършената инвентаризация, горскостопански план, </w:t>
      </w:r>
      <w:proofErr w:type="spellStart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</w:t>
      </w:r>
      <w:proofErr w:type="spellEnd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proofErr w:type="spellStart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</w:p>
    <w:p w:rsidR="008A7940" w:rsidRPr="008A7940" w:rsidRDefault="008F0D4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инвентаризиране на </w:t>
      </w:r>
      <w:proofErr w:type="spellStart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гори, притежаващи характеристика на гора по смисъла на чл. 2 от Закона за горите  - след представяне на окончателна сметка от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действителните хектари, в т.ч. на допълнителните </w:t>
      </w:r>
      <w:r w:rsidR="008A7940" w:rsidRPr="0029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площи / </w:t>
      </w:r>
      <w:r w:rsidR="00BA3145" w:rsidRPr="002935C9"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включително и горите п</w:t>
      </w:r>
      <w:r w:rsidR="002935C9" w:rsidRPr="002935C9">
        <w:rPr>
          <w:rFonts w:ascii="Times New Roman" w:eastAsia="Times New Roman" w:hAnsi="Times New Roman" w:cs="Times New Roman"/>
          <w:sz w:val="24"/>
          <w:szCs w:val="24"/>
          <w:lang w:eastAsia="bg-BG"/>
        </w:rPr>
        <w:t>о чл.83 от ЗГ</w:t>
      </w:r>
      <w:r w:rsidR="008A7940" w:rsidRPr="0029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/, за които е извършил инвентаризация на горските територии, изработил горскостопански карти, план за </w:t>
      </w:r>
      <w:proofErr w:type="spellStart"/>
      <w:r w:rsidR="008A7940" w:rsidRPr="002935C9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="008A7940" w:rsidRPr="0029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като се заплаща възнаграждение съобразно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предложената от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ценовата оферта цена за 1 ха за инвентаризиране, но не повече от </w:t>
      </w:r>
      <w:r w:rsidR="0085426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85426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 % от размера на възнаграждението по чл.3, ал. 2, т.1  от договора.</w:t>
      </w:r>
    </w:p>
    <w:p w:rsidR="008A7940" w:rsidRPr="008A7940" w:rsidRDefault="008F0D4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изработване на горскостопански план за допълнително инвентаризираните горските територии – държавна собственост – след представяне на окончателна сметка от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действителните хектари, в т.ч. на допълнителните площи, за които е изработил горскостопански план, като се заплаща възнаграждение съобразно предложената от </w:t>
      </w:r>
      <w:r w:rsidR="008A7940"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ценовата оферта цена за 1 ха за планиране, но не повече от </w:t>
      </w:r>
      <w:r w:rsidR="0085426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85426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="008A7940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 % от размера на възнаграждението по чл.3, ал. 2, т.2  от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Банковите сметки на страните са, както следва:</w:t>
      </w:r>
    </w:p>
    <w:p w:rsidR="008A7940" w:rsidRPr="00BC5FBF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ВЪЗЛОЖИТЕЛИ: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1. РДГ-</w:t>
      </w:r>
      <w:r w:rsidR="00FE24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Банкова сметка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IBAN: </w:t>
      </w:r>
      <w:r w:rsidR="00FE243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306E3" w:rsidRPr="000306E3">
        <w:rPr>
          <w:rFonts w:ascii="Times New Roman" w:hAnsi="Times New Roman" w:cs="Times New Roman"/>
          <w:sz w:val="24"/>
          <w:szCs w:val="24"/>
        </w:rPr>
        <w:t>BG</w:t>
      </w:r>
      <w:r w:rsidR="00454194">
        <w:rPr>
          <w:rFonts w:ascii="Times New Roman" w:hAnsi="Times New Roman" w:cs="Times New Roman"/>
          <w:sz w:val="24"/>
          <w:szCs w:val="24"/>
        </w:rPr>
        <w:t>63</w:t>
      </w:r>
      <w:r w:rsidR="000306E3" w:rsidRPr="000306E3">
        <w:rPr>
          <w:rFonts w:ascii="Times New Roman" w:hAnsi="Times New Roman" w:cs="Times New Roman"/>
          <w:sz w:val="24"/>
          <w:szCs w:val="24"/>
        </w:rPr>
        <w:t>UBBS88883</w:t>
      </w:r>
      <w:r w:rsidR="00454194">
        <w:rPr>
          <w:rFonts w:ascii="Times New Roman" w:hAnsi="Times New Roman" w:cs="Times New Roman"/>
          <w:sz w:val="24"/>
          <w:szCs w:val="24"/>
        </w:rPr>
        <w:t>1</w:t>
      </w:r>
      <w:r w:rsidR="000306E3" w:rsidRPr="000306E3">
        <w:rPr>
          <w:rFonts w:ascii="Times New Roman" w:hAnsi="Times New Roman" w:cs="Times New Roman"/>
          <w:sz w:val="24"/>
          <w:szCs w:val="24"/>
        </w:rPr>
        <w:t>0405300</w:t>
      </w:r>
      <w:r w:rsidR="00454194">
        <w:rPr>
          <w:rFonts w:ascii="Times New Roman" w:hAnsi="Times New Roman" w:cs="Times New Roman"/>
          <w:sz w:val="24"/>
          <w:szCs w:val="24"/>
        </w:rPr>
        <w:t>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Банков код (BIC)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0306E3" w:rsidRPr="000306E3">
        <w:rPr>
          <w:rFonts w:ascii="Times New Roman" w:hAnsi="Times New Roman" w:cs="Times New Roman"/>
          <w:sz w:val="24"/>
          <w:szCs w:val="24"/>
        </w:rPr>
        <w:t>UBBSBGSF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</w:t>
      </w:r>
      <w:r w:rsidR="000306E3" w:rsidRPr="000306E3">
        <w:rPr>
          <w:rFonts w:ascii="Times New Roman" w:hAnsi="Times New Roman" w:cs="Times New Roman"/>
          <w:sz w:val="24"/>
          <w:szCs w:val="24"/>
        </w:rPr>
        <w:t>„Обединена българска банка“ АД /ОББ/</w:t>
      </w:r>
    </w:p>
    <w:p w:rsidR="00370E45" w:rsidRPr="008A7940" w:rsidRDefault="008A7940" w:rsidP="00370E45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0306E3"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>Ю</w:t>
      </w:r>
      <w:r w:rsidR="00FE2432"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>ЗДП“ ДП</w:t>
      </w:r>
      <w:r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r w:rsidR="00FE2432"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A6010F"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>: Банкова сметка IBAN</w:t>
      </w:r>
      <w:r w:rsidR="006C070D" w:rsidRPr="00370E4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</w:t>
      </w:r>
      <w:r w:rsidR="00370E45" w:rsidRPr="00370E45">
        <w:rPr>
          <w:rFonts w:ascii="Times New Roman" w:hAnsi="Times New Roman" w:cs="Times New Roman"/>
          <w:sz w:val="24"/>
          <w:szCs w:val="24"/>
        </w:rPr>
        <w:t>BG</w:t>
      </w:r>
      <w:r w:rsidR="00370E45" w:rsidRPr="00370E4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70E45" w:rsidRPr="00370E45">
        <w:rPr>
          <w:rFonts w:ascii="Times New Roman" w:hAnsi="Times New Roman" w:cs="Times New Roman"/>
          <w:sz w:val="24"/>
          <w:szCs w:val="24"/>
        </w:rPr>
        <w:t>6UBBS88881</w:t>
      </w:r>
      <w:r w:rsidR="00370E45" w:rsidRPr="00370E45">
        <w:rPr>
          <w:rFonts w:ascii="Times New Roman" w:hAnsi="Times New Roman" w:cs="Times New Roman"/>
          <w:sz w:val="24"/>
          <w:szCs w:val="24"/>
          <w:lang w:val="en-US"/>
        </w:rPr>
        <w:t>000570352</w:t>
      </w:r>
      <w:r w:rsidR="00A6010F"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370E45"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Банков</w:t>
      </w:r>
      <w:r w:rsid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код (BIC)</w:t>
      </w:r>
      <w:r w:rsidR="00370E45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370E45" w:rsidRPr="000306E3">
        <w:rPr>
          <w:rFonts w:ascii="Times New Roman" w:hAnsi="Times New Roman" w:cs="Times New Roman"/>
          <w:sz w:val="24"/>
          <w:szCs w:val="24"/>
        </w:rPr>
        <w:t>UBBSBGSF</w:t>
      </w:r>
      <w:r w:rsidR="00370E45"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</w:t>
      </w:r>
      <w:r w:rsidR="00370E45" w:rsidRPr="000306E3">
        <w:rPr>
          <w:rFonts w:ascii="Times New Roman" w:hAnsi="Times New Roman" w:cs="Times New Roman"/>
          <w:sz w:val="24"/>
          <w:szCs w:val="24"/>
        </w:rPr>
        <w:t>„Обединена българска банка“ АД /ОББ/</w:t>
      </w:r>
    </w:p>
    <w:p w:rsidR="00BC5FBF" w:rsidRPr="008A7940" w:rsidRDefault="00BC5FBF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банкова сметка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IBAN: …………….., </w:t>
      </w:r>
      <w:r w:rsidR="00A6010F"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Банков код (BIC</w:t>
      </w:r>
      <w:r w:rsid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:  …………, при банка ………………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ГЛАВА ІII.</w:t>
      </w:r>
    </w:p>
    <w:p w:rsidR="008A7940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ГАРАНЦИЯ ЗА ИЗПЪЛНЕНИЕ</w:t>
      </w:r>
    </w:p>
    <w:p w:rsidR="00BC5FBF" w:rsidRPr="00BC5FBF" w:rsidRDefault="00BC5FBF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3719A" w:rsidRPr="009412C2" w:rsidRDefault="0053719A" w:rsidP="0053719A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6.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подписване на договора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внася гаранция за изпълнение по сметка на Регионална дирекция по горите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(съгласно подписаното между двамата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="000B79DE" w:rsidRPr="000B79DE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споразумение с вх. № РДГ 02-975/05.02.2020 г.</w:t>
      </w:r>
      <w:r w:rsidRPr="00036A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РДГ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), в една от формите по чл. 111, ал. 5 от Закона за обществените поръчки, в </w:t>
      </w:r>
      <w:r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размер на </w:t>
      </w:r>
      <w:r w:rsidRPr="009412C2">
        <w:rPr>
          <w:rFonts w:ascii="Times New Roman" w:hAnsi="Times New Roman"/>
          <w:sz w:val="24"/>
          <w:szCs w:val="24"/>
          <w:lang w:eastAsia="bg-BG"/>
        </w:rPr>
        <w:t xml:space="preserve">……..лева (………………..), представляващи </w:t>
      </w:r>
      <w:r w:rsidR="000F64E6" w:rsidRPr="009412C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  <w:r w:rsidRPr="009412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%</w:t>
      </w:r>
      <w:r w:rsidR="000F64E6"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0F64E6"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>ри</w:t>
      </w:r>
      <w:r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сто) от възнаграждението по чл. 3, ал. 1 от договора.</w:t>
      </w:r>
    </w:p>
    <w:p w:rsidR="0053719A" w:rsidRPr="009412C2" w:rsidRDefault="0053719A" w:rsidP="0053719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9412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7.РЕГИОНАЛНА ДИРЕКЦИЯ ПО ГОРИТЕ - БЛАГОЕВГРАД</w:t>
      </w:r>
      <w:r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освобождава </w:t>
      </w:r>
      <w:r w:rsidRPr="009412C2">
        <w:rPr>
          <w:rFonts w:ascii="Times New Roman" w:hAnsi="Times New Roman"/>
          <w:sz w:val="24"/>
          <w:szCs w:val="24"/>
          <w:lang w:eastAsia="bg-BG"/>
        </w:rPr>
        <w:t xml:space="preserve">гаранцията за изпълнението на договора, в 15 (петнадесет) дневен срок след подписване на </w:t>
      </w:r>
      <w:proofErr w:type="spellStart"/>
      <w:r w:rsidRPr="009412C2">
        <w:rPr>
          <w:rFonts w:ascii="Times New Roman" w:hAnsi="Times New Roman"/>
          <w:sz w:val="24"/>
          <w:szCs w:val="24"/>
          <w:lang w:eastAsia="bg-BG"/>
        </w:rPr>
        <w:t>приемо-предавателен</w:t>
      </w:r>
      <w:proofErr w:type="spellEnd"/>
      <w:r w:rsidRPr="009412C2">
        <w:rPr>
          <w:rFonts w:ascii="Times New Roman" w:hAnsi="Times New Roman"/>
          <w:sz w:val="24"/>
          <w:szCs w:val="24"/>
          <w:lang w:eastAsia="bg-BG"/>
        </w:rPr>
        <w:t xml:space="preserve"> протокол между ВЪЗЛОЖИТЕЛИТЕ и ИЗПЪЛНИТЕЛЯ за предадените материали от извършената инвентаризация, горскостопански план, </w:t>
      </w:r>
      <w:proofErr w:type="spellStart"/>
      <w:r w:rsidRPr="009412C2">
        <w:rPr>
          <w:rFonts w:ascii="Times New Roman" w:hAnsi="Times New Roman"/>
          <w:sz w:val="24"/>
          <w:szCs w:val="24"/>
          <w:lang w:eastAsia="bg-BG"/>
        </w:rPr>
        <w:t>план</w:t>
      </w:r>
      <w:proofErr w:type="spellEnd"/>
      <w:r w:rsidRPr="009412C2">
        <w:rPr>
          <w:rFonts w:ascii="Times New Roman" w:hAnsi="Times New Roman"/>
          <w:sz w:val="24"/>
          <w:szCs w:val="24"/>
          <w:lang w:eastAsia="bg-BG"/>
        </w:rPr>
        <w:t xml:space="preserve"> за </w:t>
      </w:r>
      <w:proofErr w:type="spellStart"/>
      <w:r w:rsidRPr="009412C2">
        <w:rPr>
          <w:rFonts w:ascii="Times New Roman" w:hAnsi="Times New Roman"/>
          <w:sz w:val="24"/>
          <w:szCs w:val="24"/>
          <w:lang w:eastAsia="bg-BG"/>
        </w:rPr>
        <w:t>ловностопанските</w:t>
      </w:r>
      <w:proofErr w:type="spellEnd"/>
      <w:r w:rsidRPr="009412C2">
        <w:rPr>
          <w:rFonts w:ascii="Times New Roman" w:hAnsi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 (в хартиен и електронен вид).</w:t>
      </w:r>
    </w:p>
    <w:p w:rsidR="0053719A" w:rsidRPr="008A7940" w:rsidRDefault="0053719A" w:rsidP="0053719A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12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8</w:t>
      </w:r>
      <w:r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9412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 ПО ГОРИТЕ - БЛАГОЕВГРАД</w:t>
      </w:r>
      <w:r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задържа гаранцията,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в процеса на изпълнение на договора възникне спор между страните, отнесен за решаване от компетентния съд.</w:t>
      </w:r>
    </w:p>
    <w:p w:rsidR="00BC5FBF" w:rsidRDefault="00176CEB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517ECD" w:rsidRDefault="00517EC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IV.</w:t>
      </w:r>
    </w:p>
    <w:p w:rsidR="008A7940" w:rsidRPr="00BC5FBF" w:rsidRDefault="008A7940" w:rsidP="00BC5FBF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ИЗПЪЛНИТЕЛЯ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9. (1)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дейностите, предмет на този договор, в съответствие с приетото от Експертен съвет на Изпълнителна агенция по горите и утвърдено от изпълнителния директор на ИАГ Техническо задание, критериите и условията в офертата, протоколите от комисията по чл. 34, ал. 1 от Наредбата и от Експертен съвет за приемане на стопанските класове, възприетите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 и размера на годишното ползване, и приложените към настоящия договор формат за графична и атрибутна база данни и номенклатури в определените срокове. </w:t>
      </w:r>
    </w:p>
    <w:p w:rsidR="008A7940" w:rsidRPr="00241752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започва теренно-проучвателните работи в срок до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май 20</w:t>
      </w:r>
      <w:r w:rsidR="008F0D4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20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8A7940" w:rsidRPr="00241752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до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 февруари 20</w:t>
      </w:r>
      <w:r w:rsidR="002826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8F0D4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 ИЗПЪЛНИТЕЛЯТ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в Изпълнителна агенция по горите предложение за обособяване на стопанските класове (групи) и за определяне на </w:t>
      </w:r>
      <w:proofErr w:type="spellStart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турнусите</w:t>
      </w:r>
      <w:proofErr w:type="spellEnd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сеч, съгласно чл. 21, ал. 1 и ал. 6 от Наредбата, размера на годишното ползване, съгласно чл. 87, ал. 1 от същата наредба, таблица с възприетите проценти за </w:t>
      </w:r>
      <w:proofErr w:type="spellStart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>сортиментиране</w:t>
      </w:r>
      <w:proofErr w:type="spellEnd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добивите, </w:t>
      </w:r>
      <w:proofErr w:type="spellStart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карнетите</w:t>
      </w:r>
      <w:proofErr w:type="spellEnd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заложените временни пробни площи и категоризирането на горските територии, за разглеждането им от Експертен съвет. </w:t>
      </w:r>
    </w:p>
    <w:p w:rsidR="008A7940" w:rsidRPr="00241752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Дейностите по този договор се извършват от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</w:t>
      </w:r>
      <w:proofErr w:type="spellStart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плана за дейностите по опазване на горските територии от пожари.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Графичната и атрибутна база данни, получени в резултат на изпълнените дейности по настоящия договор, се предават на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формат ZEM 2-10, приет на експертен технико – икономически съвет при Национално управление по горите с протокол от 07.12.2004 год., включително и по землища на населените места и по общини, в срок до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6A1EA1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DF6C3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A1EA1"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април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</w:t>
      </w:r>
      <w:r w:rsidR="002826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8F0D46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 безвъзмездно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потребителски софтуер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едноседмично безплатно обучение на персонала за работа с него и тригодишно гаранционно поддържане на софтуерния продукт.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10.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подписва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предавателен протокол за всички предоставени му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материали, съхранява ги и му ги връща след приключване на работите с предавателно – приемателен протокол. 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Чл. 11.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осигурява възможност за контрол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относно изпълнението на работите, предмет на договора, без това да пречи на работата му.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12.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и защитава своята разработка пред Експертен съвет на Изпълнителна агенция по горите по реда на чл.39 от Наредбата.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13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едномесечен срок,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държавните горски територии, и протокола на комисията по чл. 37 , ал. 3 от Наредбата,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отстранява за своя сметка констатираните грешки и пропуски в извършената работа.</w:t>
      </w:r>
    </w:p>
    <w:p w:rsid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14.ИЗПЪЛНИТЕЛЯТ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получи уговореното по реда на Глава II възнаграждение.</w:t>
      </w:r>
    </w:p>
    <w:p w:rsidR="006A1EA1" w:rsidRPr="008A7940" w:rsidRDefault="006A1EA1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ВЪЗЛОЖИТЕЛИТЕ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15. (1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ВЪЗЛОЖИТЕЛИТЕ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цифров модел /ZEM файлове/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планиране.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16.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в срок от 14 (четиринадесет) дни представените им от ИЗПЪЛНИТЕЛЯ акт по начин, размери и срокове, съгласно Глава II.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17.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упражняват контрол върху качеството на работите, предмет на обществената поръчка във всички етапи на тяхното извършване, съгласно чл.36 от Наредбата.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ПРЕКРАТЯВАНЕ НА ДОГОВОРА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18.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Действието на този договор се прекратява: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1. с изпълнението на всички задължения на страните;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 неспазване на задълженията по чл. 9, ал. 1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ИЗПЪЛНИТЕЛЯ;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 настъпване на обективна невъзможност за изпълнение на възложената работа.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дължат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за извършената работа до прекратяване на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VІІ.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ФОРСМАЖОРНИ СЪБИТИЯ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19.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задължението се продължава съобразно с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последващи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известия за начина, по който форсмажорното събитие спира изпълнението на задълженията й, както и за степента на спиране.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форсмажорно събитие е възпрепятствало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осъществи дейностите по настоящия договор, сроковете по договора спират да текат и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може да се търси отговорност за неизпълнение или забава.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не носят отговорност една спрямо друга по отношение на вреди, претърпени като последица от форсмажорно събитие.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изпълняват задълженията си по договора, които не са възпрепятствани от форсмажорното събитие.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20.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Форсмажорно събитие (непреодолима сила)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налице непреодолима сила,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VIII.</w:t>
      </w:r>
    </w:p>
    <w:p w:rsidR="008A7940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И САНКЦИИ ПРИ НЕИЗПЪЛНЕНИЕ</w:t>
      </w:r>
    </w:p>
    <w:p w:rsidR="006A1EA1" w:rsidRPr="006A1EA1" w:rsidRDefault="006A1EA1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21.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забавяне изпълнението на задълженията в сроковете по чл. 2 от договора,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неустойка в размер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0,5 %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всеки просрочен ден от договорената цена, но не повече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3145" w:rsidRDefault="00BA3145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IX.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ПРИ ПРЕКРАТЯВАНЕ НА ДОГОВОРА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22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Ако договорът се прекрати едностранно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то същите заплащат в пълен размер извършените до момента на прекратяването работи.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23.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договорът се прекрати едностранно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всички разходи, извършени до момента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плюс неустойка в размер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24.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изработената част. </w:t>
      </w:r>
    </w:p>
    <w:p w:rsid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25.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X.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 РАЗПОРЕДБИ</w:t>
      </w:r>
    </w:p>
    <w:p w:rsidR="008A7940" w:rsidRPr="006A1EA1" w:rsidRDefault="008A7940" w:rsidP="006A1EA1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26.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непостигане на съгласие, спорът се отнася пред компетентния съд в Република България.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27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влиза в сила от датата на подписването му.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28.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(2)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6A1EA1" w:rsidRDefault="00381BD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1B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Ценово предложение -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Приложение № </w:t>
      </w:r>
      <w:r w:rsidR="00900AC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5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;</w:t>
      </w:r>
    </w:p>
    <w:p w:rsidR="00381BD6" w:rsidRDefault="00381BD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1B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– 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381BD6" w:rsidRDefault="00381BD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Настоящият договор се състави в три еднообразни екземпляра, два 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</w:t>
      </w:r>
      <w:r w:rsid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един 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7940" w:rsidRPr="008A7940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ВЪЗЛОЖИТЕЛ: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</w:t>
      </w:r>
      <w:r w:rsidR="00833B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ИРЕКТОР НА РДГ:</w:t>
      </w:r>
      <w:r w:rsidR="009412C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        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ДИРЕКТОР НА Ю</w:t>
      </w:r>
      <w:r w:rsidR="00FE24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ДП</w:t>
      </w:r>
      <w:r w:rsidR="00FE24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ДП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A6155E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/</w:t>
      </w:r>
      <w:r w:rsidR="00833B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инж. </w:t>
      </w:r>
      <w:r w:rsidR="008F0D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Сашко Попов</w:t>
      </w:r>
      <w:r w:rsidR="00833B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9412C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                        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/инж. </w:t>
      </w:r>
      <w:r w:rsidR="00FE243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Дамян Дамянов</w:t>
      </w:r>
      <w:r w:rsidR="008A7940"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основание чл. 13, ал.3, т.</w:t>
      </w:r>
      <w:r w:rsidR="006709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ЗФУКПС: 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Гл.счетоводител:                                                              Гл.счетоводител: 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/</w:t>
      </w:r>
      <w:r w:rsidR="00A6155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Елена </w:t>
      </w:r>
      <w:proofErr w:type="spellStart"/>
      <w:r w:rsidR="00A6155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Марценкова</w:t>
      </w:r>
      <w:proofErr w:type="spellEnd"/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                                      /</w:t>
      </w:r>
      <w:r w:rsidR="00A6155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Маргарита Ушева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ИЗПЪЛНИТЕЛ:</w:t>
      </w:r>
    </w:p>
    <w:p w:rsidR="008A7940" w:rsidRPr="006A1EA1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18C3" w:rsidRDefault="008A7940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………………………………..:</w:t>
      </w:r>
    </w:p>
    <w:p w:rsidR="00FE5CB6" w:rsidRDefault="00FE5CB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5CB6" w:rsidRDefault="00FE5CB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826ED" w:rsidRDefault="002826E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826ED" w:rsidRDefault="002826E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826ED" w:rsidRDefault="002826ED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E5CB6" w:rsidRDefault="00FE5CB6" w:rsidP="008A7940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6155E" w:rsidRDefault="00A6155E" w:rsidP="00FE5CB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A6155E" w:rsidRDefault="00A6155E" w:rsidP="00FE5CB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A6155E" w:rsidRDefault="00A6155E" w:rsidP="00FE5CB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A6155E" w:rsidRDefault="00A6155E" w:rsidP="00FE5CB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8F0D46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8F0D46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8F0D46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8F0D46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8F0D46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8F0D46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0B79DE" w:rsidRDefault="000B79DE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0B79DE" w:rsidRDefault="000B79DE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0B79DE" w:rsidRDefault="000B79DE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0B79DE" w:rsidRDefault="000B79DE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0B79DE" w:rsidRDefault="000B79DE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0B79DE" w:rsidRDefault="000B79DE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0B79DE" w:rsidRDefault="000B79DE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4515D4" w:rsidRDefault="004515D4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8F0D46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8F0D46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8F0D46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8F0D46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iCs/>
          <w:noProof/>
        </w:rPr>
      </w:pPr>
    </w:p>
    <w:p w:rsidR="008F0D46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i/>
          <w:iCs/>
          <w:noProof/>
        </w:rPr>
      </w:pPr>
      <w:r w:rsidRPr="00C24F91">
        <w:rPr>
          <w:rFonts w:ascii="Times New Roman" w:eastAsia="Calibri" w:hAnsi="Times New Roman" w:cs="Times New Roman"/>
          <w:b/>
          <w:i/>
          <w:iCs/>
          <w:noProof/>
        </w:rPr>
        <w:t>Приложение №</w:t>
      </w:r>
      <w:r w:rsidR="00900AC0">
        <w:rPr>
          <w:rFonts w:ascii="Times New Roman" w:eastAsia="Calibri" w:hAnsi="Times New Roman" w:cs="Times New Roman"/>
          <w:b/>
          <w:i/>
          <w:iCs/>
          <w:noProof/>
        </w:rPr>
        <w:t>6</w:t>
      </w:r>
      <w:r w:rsidRPr="00C24F91">
        <w:rPr>
          <w:rFonts w:ascii="Times New Roman" w:eastAsia="Calibri" w:hAnsi="Times New Roman" w:cs="Times New Roman"/>
          <w:i/>
          <w:iCs/>
          <w:noProof/>
        </w:rPr>
        <w:t xml:space="preserve">. </w:t>
      </w:r>
      <w:r>
        <w:rPr>
          <w:rFonts w:ascii="Times New Roman" w:eastAsia="Calibri" w:hAnsi="Times New Roman" w:cs="Times New Roman"/>
          <w:i/>
          <w:iCs/>
          <w:noProof/>
        </w:rPr>
        <w:t>Проект на договор</w:t>
      </w:r>
    </w:p>
    <w:p w:rsidR="008F0D46" w:rsidRPr="00C24F91" w:rsidRDefault="008F0D46" w:rsidP="008F0D46">
      <w:pPr>
        <w:tabs>
          <w:tab w:val="left" w:pos="8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0D46" w:rsidRPr="00C702B4" w:rsidRDefault="008F0D46" w:rsidP="008F0D46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</w:pPr>
      <w:r w:rsidRPr="00C702B4">
        <w:rPr>
          <w:rFonts w:ascii="Times New Roman" w:eastAsia="Times New Roman" w:hAnsi="Times New Roman" w:cs="Times New Roman"/>
          <w:b/>
          <w:spacing w:val="100"/>
          <w:sz w:val="28"/>
          <w:szCs w:val="28"/>
          <w:u w:val="single"/>
          <w:lang w:eastAsia="bg-BG"/>
        </w:rPr>
        <w:t>Д О Г О В О Р</w:t>
      </w:r>
    </w:p>
    <w:p w:rsidR="008F0D46" w:rsidRPr="00C702B4" w:rsidRDefault="008F0D46" w:rsidP="008F0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№ ..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........../............... 202..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F760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и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>звършване на инвентаризация на горските тери</w:t>
      </w:r>
      <w:r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ории, изработване на горскостопански карти, план за </w:t>
      </w:r>
      <w:proofErr w:type="spellStart"/>
      <w:r w:rsidRPr="0000003E">
        <w:rPr>
          <w:rFonts w:ascii="Times New Roman" w:eastAsia="Times New Roman" w:hAnsi="Times New Roman"/>
          <w:color w:val="000000"/>
          <w:sz w:val="24"/>
          <w:szCs w:val="24"/>
        </w:rPr>
        <w:t>ловностопански</w:t>
      </w:r>
      <w:proofErr w:type="spellEnd"/>
      <w:r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дейности и план за дейностите по опазване на горските територии от пожари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както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и за изработване на горскостопански план за горски територии - държавна собственост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 района на дейност на ТП „ДГС Добринище“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 …..……..20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на основание чл. 112, ал.1 от Закона за обществените поръчки и Решение № …. / …….. на директора на Регионална дирекция по горите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класиране на участниците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изпълнител между: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>1. РЕГИОНАЛНА ДИРЕКЦИЯ ПО ГОРИТЕ</w:t>
      </w:r>
      <w:r w:rsidRPr="00F94CBC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БЛАГОЕВГРАД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94CBC">
        <w:rPr>
          <w:rFonts w:ascii="Times New Roman" w:hAnsi="Times New Roman"/>
          <w:sz w:val="24"/>
          <w:szCs w:val="24"/>
        </w:rPr>
        <w:t xml:space="preserve">със </w:t>
      </w:r>
      <w:proofErr w:type="spellStart"/>
      <w:r w:rsidRPr="00F94CBC">
        <w:rPr>
          <w:rFonts w:ascii="Times New Roman" w:hAnsi="Times New Roman"/>
          <w:sz w:val="24"/>
          <w:szCs w:val="24"/>
        </w:rPr>
        <w:t>седалище</w:t>
      </w:r>
      <w:r>
        <w:rPr>
          <w:rFonts w:ascii="Times New Roman" w:hAnsi="Times New Roman"/>
          <w:sz w:val="24"/>
          <w:szCs w:val="24"/>
        </w:rPr>
        <w:t>и</w:t>
      </w:r>
      <w:proofErr w:type="spellEnd"/>
      <w:r>
        <w:rPr>
          <w:rFonts w:ascii="Times New Roman" w:hAnsi="Times New Roman"/>
          <w:sz w:val="24"/>
          <w:szCs w:val="24"/>
        </w:rPr>
        <w:t xml:space="preserve"> адрес на управление:гр.Благоевград,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ул.“Васил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Коритаров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№ 2, БУЛСТАТ 000029297, представлявано от инж. Сашко Попов -директор и Елена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Марценкова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главен счетоводител и</w:t>
      </w:r>
    </w:p>
    <w:p w:rsidR="008F0D46" w:rsidRDefault="008F0D46" w:rsidP="008F0D46">
      <w:pPr>
        <w:spacing w:after="0" w:line="240" w:lineRule="auto"/>
        <w:ind w:left="-567" w:right="-567" w:firstLine="720"/>
        <w:rPr>
          <w:rFonts w:ascii="Times New Roman" w:hAnsi="Times New Roman"/>
          <w:sz w:val="24"/>
          <w:szCs w:val="24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F94CBC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ЮГОЗАПАДНО ДЪРЖАВНО ПРЕДПРИЯТИЕ</w:t>
      </w:r>
      <w:r w:rsidRPr="00F94CBC">
        <w:rPr>
          <w:rFonts w:ascii="Times New Roman" w:hAnsi="Times New Roman"/>
          <w:b/>
          <w:sz w:val="24"/>
          <w:szCs w:val="24"/>
        </w:rPr>
        <w:t>” ДП</w:t>
      </w:r>
      <w:r w:rsidRPr="00F94CBC">
        <w:rPr>
          <w:rFonts w:ascii="Times New Roman" w:hAnsi="Times New Roman"/>
          <w:sz w:val="24"/>
          <w:szCs w:val="24"/>
        </w:rPr>
        <w:t xml:space="preserve">, със седалище и адрес на управление: </w:t>
      </w:r>
      <w:r>
        <w:rPr>
          <w:rFonts w:ascii="Times New Roman" w:hAnsi="Times New Roman"/>
          <w:sz w:val="24"/>
          <w:szCs w:val="24"/>
        </w:rPr>
        <w:t>гр.Благоевград</w:t>
      </w:r>
      <w:r w:rsidRPr="00F94CB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ул. „Зора“ № 18,</w:t>
      </w:r>
      <w:r w:rsidRPr="00F94CBC">
        <w:rPr>
          <w:rFonts w:ascii="Times New Roman" w:hAnsi="Times New Roman"/>
          <w:sz w:val="24"/>
          <w:szCs w:val="24"/>
        </w:rPr>
        <w:t xml:space="preserve"> с ЕИК</w:t>
      </w:r>
      <w:r>
        <w:rPr>
          <w:rFonts w:ascii="Times New Roman" w:hAnsi="Times New Roman"/>
          <w:sz w:val="24"/>
          <w:szCs w:val="24"/>
        </w:rPr>
        <w:t xml:space="preserve"> 201627506</w:t>
      </w:r>
      <w:r w:rsidRPr="00F94CBC">
        <w:rPr>
          <w:rFonts w:ascii="Times New Roman" w:hAnsi="Times New Roman"/>
          <w:sz w:val="24"/>
          <w:szCs w:val="24"/>
        </w:rPr>
        <w:t xml:space="preserve">, представлявано от инж. </w:t>
      </w:r>
      <w:r>
        <w:rPr>
          <w:rFonts w:ascii="Times New Roman" w:hAnsi="Times New Roman"/>
          <w:sz w:val="24"/>
          <w:szCs w:val="24"/>
        </w:rPr>
        <w:t>Дамян Дамянов</w:t>
      </w:r>
      <w:r w:rsidRPr="00F94CBC">
        <w:rPr>
          <w:rFonts w:ascii="Times New Roman" w:hAnsi="Times New Roman"/>
          <w:sz w:val="24"/>
          <w:szCs w:val="24"/>
        </w:rPr>
        <w:t xml:space="preserve">, в качеството му на директор и </w:t>
      </w:r>
      <w:r>
        <w:rPr>
          <w:rFonts w:ascii="Times New Roman" w:hAnsi="Times New Roman"/>
          <w:sz w:val="24"/>
          <w:szCs w:val="24"/>
        </w:rPr>
        <w:t>Маргарита Ушева</w:t>
      </w:r>
      <w:r w:rsidRPr="00F94CBC">
        <w:rPr>
          <w:rFonts w:ascii="Times New Roman" w:hAnsi="Times New Roman"/>
          <w:sz w:val="24"/>
          <w:szCs w:val="24"/>
        </w:rPr>
        <w:t xml:space="preserve"> – главен счетоводител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наричани по-долу в договора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и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„…………………..“, ЕИК: ………….., представлявано от ……………, ЕГН ………….. – в качеството му на управител, със седалище и адрес на управление: …………………….., банкова сметка IBAN: ………………. , банков код:  …………., при банка ……………… , от друга страна, наричана по-долу в договора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сключи настоящия договор за следното: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I.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ПРЕДМЕТ НА ДОГОВОРА. СРОК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възлагат, а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приема да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>инвентаризация</w:t>
      </w:r>
      <w:proofErr w:type="spellEnd"/>
      <w:r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на горските тери</w:t>
      </w:r>
      <w:r>
        <w:rPr>
          <w:rFonts w:ascii="Times New Roman" w:eastAsia="Times New Roman" w:hAnsi="Times New Roman"/>
          <w:color w:val="000000"/>
          <w:sz w:val="24"/>
          <w:szCs w:val="24"/>
        </w:rPr>
        <w:t>т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ории, изработване на горскостопански карти, план за </w:t>
      </w:r>
      <w:proofErr w:type="spellStart"/>
      <w:r w:rsidRPr="0000003E">
        <w:rPr>
          <w:rFonts w:ascii="Times New Roman" w:eastAsia="Times New Roman" w:hAnsi="Times New Roman"/>
          <w:color w:val="000000"/>
          <w:sz w:val="24"/>
          <w:szCs w:val="24"/>
        </w:rPr>
        <w:t>ловностопански</w:t>
      </w:r>
      <w:proofErr w:type="spellEnd"/>
      <w:r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дейности и план за дейностите по опазване на горските територии от пожари</w:t>
      </w:r>
      <w:r>
        <w:rPr>
          <w:rFonts w:ascii="Times New Roman" w:eastAsia="Times New Roman" w:hAnsi="Times New Roman"/>
          <w:color w:val="000000"/>
          <w:sz w:val="24"/>
          <w:szCs w:val="24"/>
        </w:rPr>
        <w:t>, както</w:t>
      </w:r>
      <w:r w:rsidRPr="0000003E">
        <w:rPr>
          <w:rFonts w:ascii="Times New Roman" w:eastAsia="Times New Roman" w:hAnsi="Times New Roman"/>
          <w:color w:val="000000"/>
          <w:sz w:val="24"/>
          <w:szCs w:val="24"/>
        </w:rPr>
        <w:t xml:space="preserve"> и за изработване на горскостопански план за горски територии - държавна собственост </w:t>
      </w:r>
      <w:r>
        <w:rPr>
          <w:rFonts w:ascii="Times New Roman" w:eastAsia="Times New Roman" w:hAnsi="Times New Roman"/>
          <w:color w:val="000000"/>
          <w:sz w:val="24"/>
          <w:szCs w:val="24"/>
        </w:rPr>
        <w:t>в района на дейност на ТП „ДГС Добринище“</w:t>
      </w:r>
      <w:r w:rsidRPr="0021225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което включва следните две дейности:</w:t>
      </w:r>
    </w:p>
    <w:p w:rsidR="008F0D46" w:rsidRPr="008A7940" w:rsidRDefault="008F0D46" w:rsidP="008F0D46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 Дейност 1: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„Извършване на инвентаризация на горските територии, изработване на горскостопански карти,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пожари, в района на дейност на ТП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ДГС Добринище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” ;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2. Дейност 2: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„Изработване на горскостопански план за горските територии – държавна собственост, в района на дейност на ТП „Д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ГС Добринище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”, съобразно приетото от Експертен съвет и утвърдено от изпълнителния директор на Изпълнителна агенция по горите задание, и предложение за изпълнение на поръчката (неразделна част от настоящия договор), направено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от </w:t>
      </w:r>
      <w:r w:rsidRPr="008A79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документацията, при спазване изискванията на Наредба № 18 от 07.10.2015 г. за инвентаризация и планиране в горските територии (</w:t>
      </w:r>
      <w:proofErr w:type="spellStart"/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82 от 2015 г.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), наричана по – долу „Наредбата” и Наредба № 20 от 18.11.2016 г. за съдържанието, условията и реда за създаването и поддържането на горскостопанските карти (</w:t>
      </w:r>
      <w:proofErr w:type="spellStart"/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обн</w:t>
      </w:r>
      <w:proofErr w:type="spellEnd"/>
      <w:r w:rsidRPr="008A794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., ДВ, бр. 95 от 2016 г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.). </w:t>
      </w:r>
    </w:p>
    <w:p w:rsidR="008F0D46" w:rsidRPr="00520E17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2. (1)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Срокът за изпълнение на предмета на договора е до 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31 декември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8F0D46" w:rsidRPr="00520E17" w:rsidRDefault="008F0D46" w:rsidP="008F0D46">
      <w:pPr>
        <w:tabs>
          <w:tab w:val="left" w:pos="-284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(2) 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Изпълнението на дейностите по инвентаризацията се извършва в следните срокове:  </w:t>
      </w:r>
    </w:p>
    <w:p w:rsidR="008F0D46" w:rsidRPr="00520E17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1. до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15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ноември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приключване на 100 % на дейностите от теренно – проучвателните работи и цялостното им приемане с протокол по чл. 36, ал. 7 от наредбата по чл. 1. </w:t>
      </w:r>
    </w:p>
    <w:p w:rsidR="008F0D46" w:rsidRPr="00520E17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 до 30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април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представяне на обяснителна записка, </w:t>
      </w:r>
      <w:proofErr w:type="spellStart"/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извършената инвентаризация и изработените горскостопански карти,графичната и атрибутна база данни, получени в резултат на изпълнените дейности по настоящия договор във формат ZEM 2-10, включително и по землища на населените места и по общини, план за </w:t>
      </w:r>
      <w:proofErr w:type="spellStart"/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горските територии – държавна собственост за приемане от комисията по чл. 37, ал. 3 от наредбата по чл. 1;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 15 ноември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21</w:t>
      </w:r>
      <w:r w:rsidRPr="00520E1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окончателно приемане на извършената инвентаризация и изработените горскостопански план, </w:t>
      </w:r>
      <w:proofErr w:type="spellStart"/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</w:t>
      </w:r>
      <w:proofErr w:type="spellEnd"/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proofErr w:type="spellStart"/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520E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BC5FBF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II.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ЦЕНИ И ПЛАЩАНИЯ</w:t>
      </w:r>
    </w:p>
    <w:p w:rsidR="008F0D46" w:rsidRPr="00BC5FBF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Чл. 3. (1)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извършване на възложената работа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заплащат на ИЗПЪЛНИТЕЛЯ възнаграждение в размер на ............ лева без ДДС, или .............. с включен ДДС, съгласно предложената цена в офертата на участника, която е неразделна част от настоящия договор, (Приложение №.....).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Сумата, посочено в ал. 1 се разпределя, както следва: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територии, изработване на горскостопански карти,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 - сума в размер на ...... (...........) лева без ДДС, или ..........(.............) с включен ДДС, при цена ....... (.........) лева за хектар, която е за сметка на РДГ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- сума в размер на ......... (..............) лева без ДДС, или ............ (..............) с включен ДДС, при цена ......... (..............) лева за хектар, която е за сметка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гозападнодържавно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предприятие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  ДП,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(3)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заплаща възнаграждение за действителните хектари, за които е извършил инвентаризация на горските територии, изработил горскостопански карти,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горските територии – държавна собственост, в района на ТП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ДГС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Добринище“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4.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Заплащането на извършените работи се извършва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14 (четиринадесет) дневен срок от представяне на фактура, както следва:  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за инвентаризация на горските територии и изработване на горскостопански карти,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........(..............) лева без ДДС, или ........(.................) лева с вклю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чен ДДС - след приключване на 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0 % на дейностите от теренно – проучвателните работи и приемане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 им с протокол от комисия назначена от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за изработване на горскостопански план за горските територии – държавна собственост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........(............) лева без ДДС, или ........(...............) лева с вклю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чен ДДС – след приключване на 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0 % на дейностите от теренно – проучвателните работи и цялостното им приемане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 с протокол от комисия назначена от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3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инвентаризация на горските територии и изработване на горскостопански карти,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........(..............) лева без ДДС, или ........(.................) лева с вклю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чен ДДС - след приключване на 10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0 % на дейностите от теренно – проучвателните работи и цялостното им приемане с протокол по чл. 36, ал. 7 от Наредбата по чл. 1;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изработване на горскостопански план за горските територии – държавна собственост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........(............) лева без ДДС, или ........(...............) лева с включен ДДС – след приключване на 100 % на дейностите от теренно – проучвателните работи и цялостното им приемане с протокол по чл. 36, ал. 7 от Наредбата по чл. 1;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инвентаризация на горските територии и изработване на горскостопански карти,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........(.................) лева без ДДС, или .........(..............) лева с включен ДДС – след представяне на обяснителна записка,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извършените дейности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г</w:t>
      </w:r>
      <w:r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рафичната и атрибутна база данни, получени в резултат на изпълнените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 по настоящия договор </w:t>
      </w:r>
      <w:r w:rsidRPr="00D76845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формат ZEM 2-10, включително и по землища на населените места и по общини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приемане от комисията по чл. 37, ал. 3 от Наредбата по чл. 1;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изработване на горскостопански план за горските територии – държавна собственост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- 40 %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..........(...............) лева без ДДС, или ..........(............) лева с включен ДДС – след представяне на обяснителна записка,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комплектована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Наредбата по чл. 1;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инвентаризация на горските територии и изработване на горскостопански карти,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 за дейностите по опазване на горските територии от пожари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1 в размер на ..........(................) лева без ДДС, или .........(...........) лева с включен ДДС –  след отразяване на бележките от окончателното приемане на извършената инвентаризация, горскостопански план,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ИАГ; 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изработване на горскостопански план за горските територии – държавна собственост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- 20 %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по чл. 3, ал. 2, т. 2 в размер на .........(................) лева без ДДС, или ..........(...........) лева с включен ДДС –  след отразяване на бележките от окончателното приемане на извършената инвентаризация, горскостопански план,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инвентаризиране на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новозалесени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земеделски земи или на неустроени до момента на сключване на договора гори, притежаващи характеристика на гора по смисъла на чл. 2 от Закона за горите  - след представяне на окончателна сметка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действителните хектари, в т.ч. на допълнителните </w:t>
      </w:r>
      <w:r w:rsidRPr="0029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площи / включително и горите по чл.83 от ЗГ/, за които е извършил инвентаризация на горските територии, изработил горскостопански карти, план за </w:t>
      </w:r>
      <w:proofErr w:type="spellStart"/>
      <w:r w:rsidRPr="002935C9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ловностопанските</w:t>
      </w:r>
      <w:proofErr w:type="spellEnd"/>
      <w:r w:rsidRPr="0029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пожари, като се заплаща възнаграждение съобразно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предложената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ценовата оферта цена за 1 ха за инвентаризиране, но не повече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 % от размера на възнаграждението по чл.3, ал. 2, т.1  от договора.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изработване на горскостопански план за допълнително инвентаризираните горските територии – държавна собственост – след представяне на окончателна сметка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действителните хектари, в т.ч. на допълнителните площи, за които е изработил горскостопански план, като се заплаща възнаграждение съобразно предложената от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ИЗПЪЛНИТЕЛЯ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ценовата оферта цена за 1 ха за планиране, но не повече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) % от размера на възнаграждението по чл.3, ал. 2, т.2  от договора.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5.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Банковите сметки на страните са, както следва:</w:t>
      </w:r>
    </w:p>
    <w:p w:rsidR="008F0D46" w:rsidRPr="00BC5FBF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ВЪЗЛОЖИТЕЛИ: 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1. РДГ-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Банкова сметка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0306E3">
        <w:rPr>
          <w:rFonts w:ascii="Times New Roman" w:hAnsi="Times New Roman" w:cs="Times New Roman"/>
          <w:sz w:val="24"/>
          <w:szCs w:val="24"/>
        </w:rPr>
        <w:t>BG</w:t>
      </w:r>
      <w:r>
        <w:rPr>
          <w:rFonts w:ascii="Times New Roman" w:hAnsi="Times New Roman" w:cs="Times New Roman"/>
          <w:sz w:val="24"/>
          <w:szCs w:val="24"/>
        </w:rPr>
        <w:t>63</w:t>
      </w:r>
      <w:r w:rsidRPr="000306E3">
        <w:rPr>
          <w:rFonts w:ascii="Times New Roman" w:hAnsi="Times New Roman" w:cs="Times New Roman"/>
          <w:sz w:val="24"/>
          <w:szCs w:val="24"/>
        </w:rPr>
        <w:t>UBBS88883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306E3">
        <w:rPr>
          <w:rFonts w:ascii="Times New Roman" w:hAnsi="Times New Roman" w:cs="Times New Roman"/>
          <w:sz w:val="24"/>
          <w:szCs w:val="24"/>
        </w:rPr>
        <w:t>0405300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Банков код (BIC)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0306E3">
        <w:rPr>
          <w:rFonts w:ascii="Times New Roman" w:hAnsi="Times New Roman" w:cs="Times New Roman"/>
          <w:sz w:val="24"/>
          <w:szCs w:val="24"/>
        </w:rPr>
        <w:t>UBBSBGSF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</w:t>
      </w:r>
      <w:r w:rsidRPr="000306E3">
        <w:rPr>
          <w:rFonts w:ascii="Times New Roman" w:hAnsi="Times New Roman" w:cs="Times New Roman"/>
          <w:sz w:val="24"/>
          <w:szCs w:val="24"/>
        </w:rPr>
        <w:t>„Обединена българска банка“ АД /ОББ/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>2. „ЮЗДП“ ДП – гр.Благоевград: : Банкова сметка IBAN</w:t>
      </w:r>
      <w:r w:rsidRPr="00370E4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: </w:t>
      </w:r>
      <w:r w:rsidRPr="00370E45">
        <w:rPr>
          <w:rFonts w:ascii="Times New Roman" w:hAnsi="Times New Roman" w:cs="Times New Roman"/>
          <w:sz w:val="24"/>
          <w:szCs w:val="24"/>
        </w:rPr>
        <w:t>BG</w:t>
      </w:r>
      <w:r w:rsidRPr="00370E4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370E45">
        <w:rPr>
          <w:rFonts w:ascii="Times New Roman" w:hAnsi="Times New Roman" w:cs="Times New Roman"/>
          <w:sz w:val="24"/>
          <w:szCs w:val="24"/>
        </w:rPr>
        <w:t>6UBBS88881</w:t>
      </w:r>
      <w:r w:rsidRPr="00370E45">
        <w:rPr>
          <w:rFonts w:ascii="Times New Roman" w:hAnsi="Times New Roman" w:cs="Times New Roman"/>
          <w:sz w:val="24"/>
          <w:szCs w:val="24"/>
          <w:lang w:val="en-US"/>
        </w:rPr>
        <w:t>000570352</w:t>
      </w:r>
      <w:r w:rsidRPr="00370E45">
        <w:rPr>
          <w:rFonts w:ascii="Times New Roman" w:eastAsia="Times New Roman" w:hAnsi="Times New Roman" w:cs="Times New Roman"/>
          <w:sz w:val="24"/>
          <w:szCs w:val="24"/>
          <w:lang w:eastAsia="bg-BG"/>
        </w:rPr>
        <w:t>, Банков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код (BIC)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0306E3">
        <w:rPr>
          <w:rFonts w:ascii="Times New Roman" w:hAnsi="Times New Roman" w:cs="Times New Roman"/>
          <w:sz w:val="24"/>
          <w:szCs w:val="24"/>
        </w:rPr>
        <w:t>UBBSBGSF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 </w:t>
      </w:r>
      <w:r w:rsidRPr="000306E3">
        <w:rPr>
          <w:rFonts w:ascii="Times New Roman" w:hAnsi="Times New Roman" w:cs="Times New Roman"/>
          <w:sz w:val="24"/>
          <w:szCs w:val="24"/>
        </w:rPr>
        <w:t>„Обединена българска банка“ АД /ОББ/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банкова сметка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IBAN: …………….., </w:t>
      </w:r>
      <w:r w:rsidRPr="00A6010F">
        <w:rPr>
          <w:rFonts w:ascii="Times New Roman" w:eastAsia="Times New Roman" w:hAnsi="Times New Roman" w:cs="Times New Roman"/>
          <w:sz w:val="24"/>
          <w:szCs w:val="24"/>
          <w:lang w:eastAsia="bg-BG"/>
        </w:rPr>
        <w:t>Банков код (BIC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:  …………, при банка ………………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BC5FBF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ІII.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ГАРАНЦИЯ ЗА ИЗПЪЛНЕНИЕ</w:t>
      </w:r>
    </w:p>
    <w:p w:rsidR="008F0D46" w:rsidRPr="00BC5FBF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9412C2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6.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подписване на договора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внася гаранция за изпълнение по сметка на Регионална дирекция по горите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(съгласно подписаното между двамата </w:t>
      </w: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BC5F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споразумение </w:t>
      </w:r>
      <w:r w:rsidR="000B79DE" w:rsidRPr="000B79DE">
        <w:rPr>
          <w:rFonts w:ascii="Times New Roman" w:eastAsia="Times New Roman" w:hAnsi="Times New Roman" w:cs="Times New Roman"/>
          <w:sz w:val="24"/>
          <w:szCs w:val="24"/>
          <w:lang w:eastAsia="bg-BG"/>
        </w:rPr>
        <w:t>с вх. № РДГ 02-975/05.02.2020 г.</w:t>
      </w:r>
      <w:r w:rsidR="000B79DE" w:rsidRPr="00036A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36A8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РДГ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Благоевград</w:t>
      </w:r>
      <w:r w:rsidRPr="0018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), в една от формите по чл. 111, ал. 5 от Закона за обществените поръчки, в </w:t>
      </w:r>
      <w:r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размер на </w:t>
      </w:r>
      <w:r w:rsidRPr="009412C2">
        <w:rPr>
          <w:rFonts w:ascii="Times New Roman" w:hAnsi="Times New Roman"/>
          <w:sz w:val="24"/>
          <w:szCs w:val="24"/>
          <w:lang w:eastAsia="bg-BG"/>
        </w:rPr>
        <w:t xml:space="preserve">……..лева (………………..), представляващи </w:t>
      </w:r>
      <w:r w:rsidRPr="009412C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  <w:r w:rsidRPr="009412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%</w:t>
      </w:r>
      <w:r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(три на сто) от възнаграждението по чл. 3, ал. 1 от договора.</w:t>
      </w:r>
    </w:p>
    <w:p w:rsidR="008F0D46" w:rsidRPr="009412C2" w:rsidRDefault="008F0D46" w:rsidP="008F0D4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9412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7.РЕГИОНАЛНА ДИРЕКЦИЯ ПО ГОРИТЕ - БЛАГОЕВГРАД</w:t>
      </w:r>
      <w:r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освобождава </w:t>
      </w:r>
      <w:r w:rsidRPr="009412C2">
        <w:rPr>
          <w:rFonts w:ascii="Times New Roman" w:hAnsi="Times New Roman"/>
          <w:sz w:val="24"/>
          <w:szCs w:val="24"/>
          <w:lang w:eastAsia="bg-BG"/>
        </w:rPr>
        <w:t xml:space="preserve">гаранцията за изпълнението на договора, в 15 (петнадесет) дневен срок след подписване на </w:t>
      </w:r>
      <w:proofErr w:type="spellStart"/>
      <w:r w:rsidRPr="009412C2">
        <w:rPr>
          <w:rFonts w:ascii="Times New Roman" w:hAnsi="Times New Roman"/>
          <w:sz w:val="24"/>
          <w:szCs w:val="24"/>
          <w:lang w:eastAsia="bg-BG"/>
        </w:rPr>
        <w:t>приемо-предавателен</w:t>
      </w:r>
      <w:proofErr w:type="spellEnd"/>
      <w:r w:rsidRPr="009412C2">
        <w:rPr>
          <w:rFonts w:ascii="Times New Roman" w:hAnsi="Times New Roman"/>
          <w:sz w:val="24"/>
          <w:szCs w:val="24"/>
          <w:lang w:eastAsia="bg-BG"/>
        </w:rPr>
        <w:t xml:space="preserve"> протокол между ВЪЗЛОЖИТЕЛИТЕ и ИЗПЪЛНИТЕЛЯ за предадените материали от извършената инвентаризация, горскостопански план, </w:t>
      </w:r>
      <w:proofErr w:type="spellStart"/>
      <w:r w:rsidRPr="009412C2">
        <w:rPr>
          <w:rFonts w:ascii="Times New Roman" w:hAnsi="Times New Roman"/>
          <w:sz w:val="24"/>
          <w:szCs w:val="24"/>
          <w:lang w:eastAsia="bg-BG"/>
        </w:rPr>
        <w:t>план</w:t>
      </w:r>
      <w:proofErr w:type="spellEnd"/>
      <w:r w:rsidRPr="009412C2">
        <w:rPr>
          <w:rFonts w:ascii="Times New Roman" w:hAnsi="Times New Roman"/>
          <w:sz w:val="24"/>
          <w:szCs w:val="24"/>
          <w:lang w:eastAsia="bg-BG"/>
        </w:rPr>
        <w:t xml:space="preserve"> за </w:t>
      </w:r>
      <w:proofErr w:type="spellStart"/>
      <w:r w:rsidRPr="009412C2">
        <w:rPr>
          <w:rFonts w:ascii="Times New Roman" w:hAnsi="Times New Roman"/>
          <w:sz w:val="24"/>
          <w:szCs w:val="24"/>
          <w:lang w:eastAsia="bg-BG"/>
        </w:rPr>
        <w:t>ловностопанските</w:t>
      </w:r>
      <w:proofErr w:type="spellEnd"/>
      <w:r w:rsidRPr="009412C2">
        <w:rPr>
          <w:rFonts w:ascii="Times New Roman" w:hAnsi="Times New Roman"/>
          <w:sz w:val="24"/>
          <w:szCs w:val="24"/>
          <w:lang w:eastAsia="bg-BG"/>
        </w:rPr>
        <w:t xml:space="preserve"> дейности и план за дейностите по опазване на горските територии от пожари (в хартиен и електронен вид).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12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8</w:t>
      </w:r>
      <w:r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9412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РЕГИОНАЛНА ДИРЕКЦИЯ ПО ГОРИТЕ - БЛАГОЕВГРАД</w:t>
      </w:r>
      <w:r w:rsidRPr="009412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задържа гаранцията,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в процеса на изпълнение на договора възникне спор между страните, отнесен за решаване от компетентния съд.</w:t>
      </w:r>
    </w:p>
    <w:p w:rsidR="008F0D46" w:rsidRPr="00176CEB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8F0D46" w:rsidRPr="00BC5FBF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IV.</w:t>
      </w:r>
    </w:p>
    <w:p w:rsidR="008F0D46" w:rsidRPr="00BC5FBF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ИЗПЪЛНИТЕЛЯ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C5FB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9. (1)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извършва дейностите, предмет на този договор, в съответствие с приетото от Експертен съвет на Изпълнителна агенция по горите и утвърдено от изпълнителния директор на ИАГ Техническо задание, критериите и условията в офертата, протоколите от комисията по чл. 34, ал. 1 от Наредбата и от Експертен съвет за приемане на стопанските класове, възприетите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 и размера на годишното ползване, и приложените към настоящия договор формат за графична и атрибутна база данни и номенклатури в определените срокове. </w:t>
      </w:r>
    </w:p>
    <w:p w:rsidR="008F0D46" w:rsidRPr="00241752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започва теренно-проучвателните работи в срок до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май 20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20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8F0D46" w:rsidRPr="00241752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срок до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28 февруари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 ИЗПЪЛНИТЕЛЯТ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в Изпълнителна агенция по горите предложение за обособяване на стопанските класове (групи) и за определяне на </w:t>
      </w:r>
      <w:proofErr w:type="spellStart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>турнусите</w:t>
      </w:r>
      <w:proofErr w:type="spellEnd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сеч, съгласно чл. 21, ал. 1 и ал. 6 от Наредбата, размера на годишното ползване, съгласно чл. 87, ал. 1 от същата наредба, таблица с възприетите проценти за </w:t>
      </w:r>
      <w:proofErr w:type="spellStart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>сортиментиране</w:t>
      </w:r>
      <w:proofErr w:type="spellEnd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добивите, </w:t>
      </w:r>
      <w:proofErr w:type="spellStart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карнетите</w:t>
      </w:r>
      <w:proofErr w:type="spellEnd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заложените временни пробни площи и категоризирането на горските територии, за разглеждането им от Експертен съвет. </w:t>
      </w:r>
    </w:p>
    <w:p w:rsidR="008F0D46" w:rsidRPr="00241752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Дейностите по този договор се извършват от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</w:t>
      </w:r>
      <w:proofErr w:type="spellStart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план и плана за дейностите по опазване на горските територии от пожари.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Графичната и атрибутна база данни, получени в резултат на изпълнените дейности по настоящия договор, се предават на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2417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формат ZEM 2-10, приет на експертен технико – икономически съвет при Национално управление по горите с протокол от 07.12.2004 год., включително и по землища на населените места и по общини, в срок до 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30април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Pr="002417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 безвъзмездно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потребителски софтуер за преглед, разпечатване и произволни справки от текстовата част на предмета на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обществената поръчка, софтуер за преглед и разпечатване на графичните материали на предмета на обществената поръчка, едноседмично безплатно обучение на персонала за работа с него и тригодишно гаранционно поддържане на софтуерния продукт.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10.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подписва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приемо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предавателен протокол за всички предоставени му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материали, съхранява ги и му ги връща след приключване на работите с предавателно – приемателен протокол.  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11.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осигурява възможност за контрол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относно изпълнението на работите, предмет на договора, без това да пречи на работата му.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12.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представя и защитава своята разработка пред Експертен съвет на Изпълнителна агенция по горите по реда на чл.39 от Наредбата.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13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 едномесечен срок, след утвърждаване на протокола от Експертен съвет за окончателно приемане на инвентаризацията на горските територии и изработените горскостопански карти, план за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ловностопански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дейности, план за дейностите по опазване на горските територии от пожари и горскостопански план за държавните горски територии, и протокола на комисията по чл. 37 , ал. 3 от Наредбата,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отстранява за своя сметка констатираните грешки и пропуски в извършената работа.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14.ИЗПЪЛНИТЕЛЯТ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получи уговореното по реда на Глава II възнаграждение.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V.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ПРАВА И ЗАДЪЛЖЕНИЯ НА ВЪЗЛОЖИТЕЛИТЕ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15. (1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ВЪЗЛОЖИТЕЛИТЕ 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предоставят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предоставят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цифров модел /ZEM файлове/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планиране. 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16.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в срок от 14 (четиринадесет) дни представените им от ИЗПЪЛНИТЕЛЯ акт по начин, размери и срокове, съгласно Глава II.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17. 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упражняват контрол върху качеството на работите, предмет на обществената поръчка във всички етапи на тяхното извършване, съгласно чл.36 от Наредбата.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VI.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ПРЕКРАТЯВАНЕ НА ДОГОВОРА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18.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Действието на този договор се прекратява: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1. с изпълнението на всички задължения на страните;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 неспазване на задълженията по чл. 9, ал. 1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ИЗПЪЛНИТЕЛЯ;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3. при настъпване на обективна невъзможност за изпълнение на възложената работа.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дължат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за извършената работа до прекратяване на договора.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VІІ.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ФОРСМАЖОРНИ СЪБИТИЯ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19.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задължението се продължава съобразно с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</w:t>
      </w:r>
      <w:proofErr w:type="spellStart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последващи</w:t>
      </w:r>
      <w:proofErr w:type="spellEnd"/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известия за начина, по който форсмажорното събитие спира изпълнението на задълженията й, както и за степента на спиране. 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форсмажорно събитие е възпрепятствало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осъществи дейностите по настоящия договор, сроковете по договора спират да текат и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може да се търси отговорност за неизпълнение или забава.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(4)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не носят отговорност една спрямо друга по отношение на вреди, претърпени като последица от форсмажорно събитие.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(5)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изпълняват задълженията си по договора, които не са възпрепятствани от форсмажорното събитие.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(6)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20.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Форсмажорно събитие (непреодолима сила)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налице непреодолима сила,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VIII.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И САНКЦИИ ПРИ НЕИЗПЪЛНЕНИЕ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21.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забавяне изпълнението на задълженията в сроковете по чл. 2 от договора,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неустойка в размер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0,5 %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 всеки просрочен ден от договорената цена, но не повече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15 %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IX.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НЕУСТОЙКИ ПРИ ПРЕКРАТЯВАНЕ НА ДОГОВОРА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22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Ако договорът се прекрати едностранно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, то същите заплащат в пълен размер извършените до момента на прекратяването работи.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23.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договорът се прекрати едностранно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без за това да има непреодолими причини и виновно поведение от страна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то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всички разходи, извършени до момента от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плюс неустойка в размер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10 %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стойността на договора.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24.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Ако извършването на работата по чл. 1, независимо от стадия на достигнатото изпълнение, се окаже невъзможно поради непреодолими причини, за които и двете страни по договора не отговарят, то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изплащат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възнаграждение в размер на изработената част. 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25.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ГЛАВА X.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 РАЗПОРЕДБИ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26.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непостигане на съгласие, спорът се отнася пред компетентния съд в Република България.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27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Настоящият договор влиза в сила от датата на подписването му.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Чл. 28. (1)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Офертата на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неразделна част от договора. 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(2) ИЗПЪЛНИТЕЛЯТ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обвързва с всички задължения, направени в офертата.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(3)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Неразделна част от договора са: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1B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Ценово предложение -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Приложение № </w:t>
      </w:r>
      <w:r w:rsidR="00900AC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5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;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1BD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381BD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за изпълнение на поръчката в съответствие с техническите спецификации и изискванията на възложителя – </w:t>
      </w:r>
      <w:r w:rsidRPr="00381B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Приложение №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документацията;</w:t>
      </w: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Настоящият договор се състави в три еднообразни екземпляра, два 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ИТЕ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един за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ИЗПЪЛНИТЕЛЯ</w:t>
      </w: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F0D46" w:rsidRPr="008A7940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7940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ВЪЗЛОЖИТЕЛ: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ИРЕКТОР НА РДГ: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        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ДИРЕКТОР НА 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ДП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/инж. Сашко Попов/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                        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/инж.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Дамян Дамянов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основание чл. 13, ал.3, т.</w:t>
      </w:r>
      <w:r w:rsidR="006709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ЗФУКПС: 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Гл.счетоводител:                                                              Гл.счетоводител: 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Елена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Марценкова</w:t>
      </w:r>
      <w:proofErr w:type="spellEnd"/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                                      /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Маргарита Ушева</w:t>
      </w: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ИЗПЪЛНИТЕЛ:</w:t>
      </w:r>
    </w:p>
    <w:p w:rsidR="008F0D46" w:rsidRPr="006A1EA1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F0D46" w:rsidRDefault="008F0D46" w:rsidP="008F0D46">
      <w:pPr>
        <w:tabs>
          <w:tab w:val="left" w:pos="-284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A1EA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………………………………..:</w:t>
      </w: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53719A" w:rsidRPr="0053719A" w:rsidRDefault="0053719A" w:rsidP="00BE4284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val="en-US" w:eastAsia="bg-BG"/>
        </w:rPr>
      </w:pPr>
    </w:p>
    <w:p w:rsidR="00BE4284" w:rsidRPr="007A3F23" w:rsidRDefault="00BE4284" w:rsidP="00BE4284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</w:p>
    <w:p w:rsidR="00BE4284" w:rsidRPr="007A3F23" w:rsidRDefault="00BE4284" w:rsidP="00BE428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sectPr w:rsidR="00BE4284" w:rsidRPr="007A3F23" w:rsidSect="00833BDC">
      <w:pgSz w:w="11906" w:h="16838"/>
      <w:pgMar w:top="851" w:right="707" w:bottom="426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50A" w:rsidRDefault="0067150A" w:rsidP="005C5EDB">
      <w:pPr>
        <w:spacing w:after="0" w:line="240" w:lineRule="auto"/>
      </w:pPr>
      <w:r>
        <w:separator/>
      </w:r>
    </w:p>
  </w:endnote>
  <w:endnote w:type="continuationSeparator" w:id="0">
    <w:p w:rsidR="0067150A" w:rsidRDefault="0067150A" w:rsidP="005C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utura Bk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Arial Narrow"/>
    <w:charset w:val="00"/>
    <w:family w:val="swiss"/>
    <w:pitch w:val="variable"/>
    <w:sig w:usb0="00000003" w:usb1="10000000" w:usb2="00000000" w:usb3="00000000" w:csb0="8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50A" w:rsidRDefault="0067150A" w:rsidP="005C5EDB">
      <w:pPr>
        <w:spacing w:after="0" w:line="240" w:lineRule="auto"/>
      </w:pPr>
      <w:r>
        <w:separator/>
      </w:r>
    </w:p>
  </w:footnote>
  <w:footnote w:type="continuationSeparator" w:id="0">
    <w:p w:rsidR="0067150A" w:rsidRDefault="0067150A" w:rsidP="005C5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FE4"/>
    <w:multiLevelType w:val="hybridMultilevel"/>
    <w:tmpl w:val="591AD2E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42F5F"/>
    <w:multiLevelType w:val="hybridMultilevel"/>
    <w:tmpl w:val="FC16770C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B571C9"/>
    <w:multiLevelType w:val="hybridMultilevel"/>
    <w:tmpl w:val="D9CE767E"/>
    <w:lvl w:ilvl="0" w:tplc="1A50DE04">
      <w:start w:val="1"/>
      <w:numFmt w:val="bullet"/>
      <w:lvlText w:val=""/>
      <w:lvlJc w:val="left"/>
      <w:pPr>
        <w:tabs>
          <w:tab w:val="num" w:pos="420"/>
        </w:tabs>
        <w:ind w:left="-3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19A91AA7"/>
    <w:multiLevelType w:val="hybridMultilevel"/>
    <w:tmpl w:val="1A7C60B4"/>
    <w:lvl w:ilvl="0" w:tplc="AD3A12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Cyr" w:eastAsia="Times New Roman" w:hAnsi="TmsCyr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0A599E"/>
    <w:multiLevelType w:val="hybridMultilevel"/>
    <w:tmpl w:val="A1BC546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2591D"/>
    <w:multiLevelType w:val="multilevel"/>
    <w:tmpl w:val="CDDCE5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D23998"/>
    <w:multiLevelType w:val="hybridMultilevel"/>
    <w:tmpl w:val="67140908"/>
    <w:lvl w:ilvl="0" w:tplc="EEDAA39E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7">
    <w:nsid w:val="21D93F4D"/>
    <w:multiLevelType w:val="hybridMultilevel"/>
    <w:tmpl w:val="85E65654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97B0AB0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9A14F5F"/>
    <w:multiLevelType w:val="hybridMultilevel"/>
    <w:tmpl w:val="8EDC0A56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1">
    <w:nsid w:val="2C1C68C6"/>
    <w:multiLevelType w:val="hybridMultilevel"/>
    <w:tmpl w:val="6F7A12D0"/>
    <w:lvl w:ilvl="0" w:tplc="71F68EC4">
      <w:start w:val="1"/>
      <w:numFmt w:val="decimal"/>
      <w:lvlText w:val="%1."/>
      <w:lvlJc w:val="left"/>
      <w:pPr>
        <w:ind w:left="420" w:hanging="36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9E429F6"/>
    <w:multiLevelType w:val="hybridMultilevel"/>
    <w:tmpl w:val="59E2848E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9809D7"/>
    <w:multiLevelType w:val="hybridMultilevel"/>
    <w:tmpl w:val="5D5297D8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4">
    <w:nsid w:val="3AD37FEE"/>
    <w:multiLevelType w:val="hybridMultilevel"/>
    <w:tmpl w:val="1FAA2A4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5076EE"/>
    <w:multiLevelType w:val="hybridMultilevel"/>
    <w:tmpl w:val="5FDC008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0677E95"/>
    <w:multiLevelType w:val="hybridMultilevel"/>
    <w:tmpl w:val="FC16770C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25046B5"/>
    <w:multiLevelType w:val="hybridMultilevel"/>
    <w:tmpl w:val="C2B427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9">
    <w:nsid w:val="43717BB7"/>
    <w:multiLevelType w:val="hybridMultilevel"/>
    <w:tmpl w:val="CFB84D7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3D5B0A"/>
    <w:multiLevelType w:val="hybridMultilevel"/>
    <w:tmpl w:val="CC6AAAB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ABE2F38"/>
    <w:multiLevelType w:val="hybridMultilevel"/>
    <w:tmpl w:val="0A36F92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C05191E"/>
    <w:multiLevelType w:val="hybridMultilevel"/>
    <w:tmpl w:val="2864E9A2"/>
    <w:lvl w:ilvl="0" w:tplc="30EC377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4EE2741F"/>
    <w:multiLevelType w:val="singleLevel"/>
    <w:tmpl w:val="47AE5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5AAA6F88"/>
    <w:multiLevelType w:val="hybridMultilevel"/>
    <w:tmpl w:val="0DF60818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6">
    <w:nsid w:val="5D6A0471"/>
    <w:multiLevelType w:val="singleLevel"/>
    <w:tmpl w:val="38CAE91E"/>
    <w:lvl w:ilvl="0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 w:hint="default"/>
        <w:sz w:val="28"/>
      </w:rPr>
    </w:lvl>
  </w:abstractNum>
  <w:abstractNum w:abstractNumId="27">
    <w:nsid w:val="653B4C54"/>
    <w:multiLevelType w:val="hybridMultilevel"/>
    <w:tmpl w:val="02A4BF4E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8">
    <w:nsid w:val="65553568"/>
    <w:multiLevelType w:val="hybridMultilevel"/>
    <w:tmpl w:val="24566E92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9">
    <w:nsid w:val="65CF7302"/>
    <w:multiLevelType w:val="hybridMultilevel"/>
    <w:tmpl w:val="03900B0E"/>
    <w:lvl w:ilvl="0" w:tplc="FFFFFFFF">
      <w:start w:val="9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A057FD"/>
    <w:multiLevelType w:val="hybridMultilevel"/>
    <w:tmpl w:val="867A5812"/>
    <w:lvl w:ilvl="0" w:tplc="1A50DE04">
      <w:start w:val="1"/>
      <w:numFmt w:val="bullet"/>
      <w:lvlText w:val=""/>
      <w:lvlJc w:val="left"/>
      <w:pPr>
        <w:tabs>
          <w:tab w:val="num" w:pos="360"/>
        </w:tabs>
        <w:ind w:left="-36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6DC61E3"/>
    <w:multiLevelType w:val="hybridMultilevel"/>
    <w:tmpl w:val="0DD4D020"/>
    <w:lvl w:ilvl="0" w:tplc="5CB8888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98023DA"/>
    <w:multiLevelType w:val="singleLevel"/>
    <w:tmpl w:val="573CF11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</w:abstractNum>
  <w:abstractNum w:abstractNumId="33">
    <w:nsid w:val="71830BB7"/>
    <w:multiLevelType w:val="hybridMultilevel"/>
    <w:tmpl w:val="0FCC648E"/>
    <w:lvl w:ilvl="0" w:tplc="2528E78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>
    <w:nsid w:val="74F93562"/>
    <w:multiLevelType w:val="hybridMultilevel"/>
    <w:tmpl w:val="9A7C0F22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55E7003"/>
    <w:multiLevelType w:val="hybridMultilevel"/>
    <w:tmpl w:val="C66CABAC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C759D9"/>
    <w:multiLevelType w:val="singleLevel"/>
    <w:tmpl w:val="4BF69D4E"/>
    <w:lvl w:ilvl="0">
      <w:start w:val="22"/>
      <w:numFmt w:val="bullet"/>
      <w:lvlText w:val="-"/>
      <w:lvlJc w:val="left"/>
      <w:pPr>
        <w:tabs>
          <w:tab w:val="num" w:pos="1494"/>
        </w:tabs>
        <w:ind w:left="1494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24"/>
  </w:num>
  <w:num w:numId="4">
    <w:abstractNumId w:val="12"/>
  </w:num>
  <w:num w:numId="5">
    <w:abstractNumId w:val="29"/>
  </w:num>
  <w:num w:numId="6">
    <w:abstractNumId w:val="21"/>
  </w:num>
  <w:num w:numId="7">
    <w:abstractNumId w:val="23"/>
  </w:num>
  <w:num w:numId="8">
    <w:abstractNumId w:val="10"/>
  </w:num>
  <w:num w:numId="9">
    <w:abstractNumId w:val="27"/>
  </w:num>
  <w:num w:numId="10">
    <w:abstractNumId w:val="28"/>
  </w:num>
  <w:num w:numId="11">
    <w:abstractNumId w:val="13"/>
  </w:num>
  <w:num w:numId="12">
    <w:abstractNumId w:val="33"/>
  </w:num>
  <w:num w:numId="13">
    <w:abstractNumId w:val="26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</w:num>
  <w:num w:numId="16">
    <w:abstractNumId w:val="9"/>
  </w:num>
  <w:num w:numId="17">
    <w:abstractNumId w:val="32"/>
  </w:num>
  <w:num w:numId="18">
    <w:abstractNumId w:val="5"/>
  </w:num>
  <w:num w:numId="19">
    <w:abstractNumId w:val="3"/>
  </w:num>
  <w:num w:numId="20">
    <w:abstractNumId w:val="20"/>
  </w:num>
  <w:num w:numId="21">
    <w:abstractNumId w:val="31"/>
  </w:num>
  <w:num w:numId="22">
    <w:abstractNumId w:val="6"/>
  </w:num>
  <w:num w:numId="23">
    <w:abstractNumId w:val="36"/>
  </w:num>
  <w:num w:numId="24">
    <w:abstractNumId w:val="17"/>
  </w:num>
  <w:num w:numId="25">
    <w:abstractNumId w:val="19"/>
  </w:num>
  <w:num w:numId="26">
    <w:abstractNumId w:val="4"/>
  </w:num>
  <w:num w:numId="27">
    <w:abstractNumId w:val="7"/>
  </w:num>
  <w:num w:numId="28">
    <w:abstractNumId w:val="22"/>
  </w:num>
  <w:num w:numId="29">
    <w:abstractNumId w:val="1"/>
  </w:num>
  <w:num w:numId="30">
    <w:abstractNumId w:val="15"/>
  </w:num>
  <w:num w:numId="31">
    <w:abstractNumId w:val="14"/>
  </w:num>
  <w:num w:numId="32">
    <w:abstractNumId w:val="11"/>
  </w:num>
  <w:num w:numId="33">
    <w:abstractNumId w:val="30"/>
  </w:num>
  <w:num w:numId="34">
    <w:abstractNumId w:val="2"/>
  </w:num>
  <w:num w:numId="35">
    <w:abstractNumId w:val="16"/>
  </w:num>
  <w:num w:numId="36">
    <w:abstractNumId w:val="35"/>
  </w:num>
  <w:num w:numId="37">
    <w:abstractNumId w:val="25"/>
    <w:lvlOverride w:ilvl="0">
      <w:startOverride w:val="1"/>
    </w:lvlOverride>
  </w:num>
  <w:num w:numId="38">
    <w:abstractNumId w:val="18"/>
    <w:lvlOverride w:ilvl="0">
      <w:startOverride w:val="1"/>
    </w:lvlOverride>
  </w:num>
  <w:num w:numId="39">
    <w:abstractNumId w:val="25"/>
  </w:num>
  <w:num w:numId="40">
    <w:abstractNumId w:val="18"/>
  </w:num>
  <w:num w:numId="41">
    <w:abstractNumId w:val="8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69"/>
    <w:rsid w:val="00000B1F"/>
    <w:rsid w:val="00017251"/>
    <w:rsid w:val="0002370D"/>
    <w:rsid w:val="000306E3"/>
    <w:rsid w:val="00036A85"/>
    <w:rsid w:val="000513AA"/>
    <w:rsid w:val="00061C12"/>
    <w:rsid w:val="0006215F"/>
    <w:rsid w:val="000B79DE"/>
    <w:rsid w:val="000D6B4D"/>
    <w:rsid w:val="000F64E6"/>
    <w:rsid w:val="00141342"/>
    <w:rsid w:val="001455D6"/>
    <w:rsid w:val="00167A7F"/>
    <w:rsid w:val="00176CEB"/>
    <w:rsid w:val="00180E25"/>
    <w:rsid w:val="00184048"/>
    <w:rsid w:val="001A7993"/>
    <w:rsid w:val="001B6AEF"/>
    <w:rsid w:val="001D18C3"/>
    <w:rsid w:val="001D6FD1"/>
    <w:rsid w:val="001E35E0"/>
    <w:rsid w:val="0021225B"/>
    <w:rsid w:val="002179EB"/>
    <w:rsid w:val="00240FC3"/>
    <w:rsid w:val="00241752"/>
    <w:rsid w:val="002723C6"/>
    <w:rsid w:val="0027308A"/>
    <w:rsid w:val="002775FE"/>
    <w:rsid w:val="002826ED"/>
    <w:rsid w:val="002935C9"/>
    <w:rsid w:val="002C6492"/>
    <w:rsid w:val="00314A5F"/>
    <w:rsid w:val="00320E3D"/>
    <w:rsid w:val="00370E45"/>
    <w:rsid w:val="00381BD6"/>
    <w:rsid w:val="00383917"/>
    <w:rsid w:val="003918BF"/>
    <w:rsid w:val="003C1F26"/>
    <w:rsid w:val="003F62A7"/>
    <w:rsid w:val="003F760F"/>
    <w:rsid w:val="004134DB"/>
    <w:rsid w:val="00414CF2"/>
    <w:rsid w:val="00414F4B"/>
    <w:rsid w:val="00446D5B"/>
    <w:rsid w:val="004515D4"/>
    <w:rsid w:val="00453A3E"/>
    <w:rsid w:val="00454194"/>
    <w:rsid w:val="0049398C"/>
    <w:rsid w:val="00495376"/>
    <w:rsid w:val="00497776"/>
    <w:rsid w:val="004F6A2C"/>
    <w:rsid w:val="00517ECD"/>
    <w:rsid w:val="00520E17"/>
    <w:rsid w:val="00527258"/>
    <w:rsid w:val="005336B4"/>
    <w:rsid w:val="0053719A"/>
    <w:rsid w:val="0058409A"/>
    <w:rsid w:val="005A0A13"/>
    <w:rsid w:val="005A7FDA"/>
    <w:rsid w:val="005B2829"/>
    <w:rsid w:val="005B552F"/>
    <w:rsid w:val="005C5EDB"/>
    <w:rsid w:val="005E6AFF"/>
    <w:rsid w:val="005F0745"/>
    <w:rsid w:val="00602164"/>
    <w:rsid w:val="006339CC"/>
    <w:rsid w:val="006438FE"/>
    <w:rsid w:val="0066361D"/>
    <w:rsid w:val="006709A2"/>
    <w:rsid w:val="0067150A"/>
    <w:rsid w:val="0067490F"/>
    <w:rsid w:val="0067740C"/>
    <w:rsid w:val="00696A49"/>
    <w:rsid w:val="006A1EA1"/>
    <w:rsid w:val="006A78BD"/>
    <w:rsid w:val="006A798D"/>
    <w:rsid w:val="006A7994"/>
    <w:rsid w:val="006C070D"/>
    <w:rsid w:val="006F243F"/>
    <w:rsid w:val="007302E6"/>
    <w:rsid w:val="00731707"/>
    <w:rsid w:val="00735626"/>
    <w:rsid w:val="00741480"/>
    <w:rsid w:val="00742236"/>
    <w:rsid w:val="007459A2"/>
    <w:rsid w:val="00756ADB"/>
    <w:rsid w:val="0076020C"/>
    <w:rsid w:val="00761C03"/>
    <w:rsid w:val="00784195"/>
    <w:rsid w:val="00785854"/>
    <w:rsid w:val="00790B49"/>
    <w:rsid w:val="007A3F23"/>
    <w:rsid w:val="007C1E57"/>
    <w:rsid w:val="00805162"/>
    <w:rsid w:val="0082455C"/>
    <w:rsid w:val="008336C1"/>
    <w:rsid w:val="00833BDC"/>
    <w:rsid w:val="00837198"/>
    <w:rsid w:val="0085419D"/>
    <w:rsid w:val="00854264"/>
    <w:rsid w:val="008600A6"/>
    <w:rsid w:val="00864287"/>
    <w:rsid w:val="00890B47"/>
    <w:rsid w:val="008923EE"/>
    <w:rsid w:val="00895AC0"/>
    <w:rsid w:val="00897469"/>
    <w:rsid w:val="008A0002"/>
    <w:rsid w:val="008A7940"/>
    <w:rsid w:val="008C4ACF"/>
    <w:rsid w:val="008C72FC"/>
    <w:rsid w:val="008D4172"/>
    <w:rsid w:val="008E5E88"/>
    <w:rsid w:val="008F0D46"/>
    <w:rsid w:val="00900AC0"/>
    <w:rsid w:val="00906126"/>
    <w:rsid w:val="009359F7"/>
    <w:rsid w:val="009412C2"/>
    <w:rsid w:val="0097731C"/>
    <w:rsid w:val="0098336E"/>
    <w:rsid w:val="0098596F"/>
    <w:rsid w:val="00995DD6"/>
    <w:rsid w:val="009B0179"/>
    <w:rsid w:val="009D0303"/>
    <w:rsid w:val="009D160D"/>
    <w:rsid w:val="00A52D05"/>
    <w:rsid w:val="00A6010F"/>
    <w:rsid w:val="00A6155E"/>
    <w:rsid w:val="00A638A1"/>
    <w:rsid w:val="00A77F44"/>
    <w:rsid w:val="00A84FE0"/>
    <w:rsid w:val="00A95FD1"/>
    <w:rsid w:val="00AA676D"/>
    <w:rsid w:val="00AB5B59"/>
    <w:rsid w:val="00AB74CC"/>
    <w:rsid w:val="00AD5F69"/>
    <w:rsid w:val="00B160A4"/>
    <w:rsid w:val="00B63644"/>
    <w:rsid w:val="00B712B3"/>
    <w:rsid w:val="00BA3145"/>
    <w:rsid w:val="00BA787D"/>
    <w:rsid w:val="00BB742E"/>
    <w:rsid w:val="00BB7DC4"/>
    <w:rsid w:val="00BC5FBF"/>
    <w:rsid w:val="00BD0082"/>
    <w:rsid w:val="00BE4284"/>
    <w:rsid w:val="00BE4718"/>
    <w:rsid w:val="00BF5392"/>
    <w:rsid w:val="00C1199F"/>
    <w:rsid w:val="00C15257"/>
    <w:rsid w:val="00C24200"/>
    <w:rsid w:val="00C24F91"/>
    <w:rsid w:val="00C625A8"/>
    <w:rsid w:val="00C85C8A"/>
    <w:rsid w:val="00C87A5D"/>
    <w:rsid w:val="00C941C8"/>
    <w:rsid w:val="00C973A4"/>
    <w:rsid w:val="00CB51B8"/>
    <w:rsid w:val="00D02396"/>
    <w:rsid w:val="00D24D93"/>
    <w:rsid w:val="00D27A70"/>
    <w:rsid w:val="00D42179"/>
    <w:rsid w:val="00D43867"/>
    <w:rsid w:val="00D44D36"/>
    <w:rsid w:val="00D542FF"/>
    <w:rsid w:val="00D76845"/>
    <w:rsid w:val="00D919AB"/>
    <w:rsid w:val="00DC1A37"/>
    <w:rsid w:val="00DC2C08"/>
    <w:rsid w:val="00DD0E4F"/>
    <w:rsid w:val="00DE07FC"/>
    <w:rsid w:val="00DE473F"/>
    <w:rsid w:val="00DF2409"/>
    <w:rsid w:val="00DF6C3C"/>
    <w:rsid w:val="00E052BE"/>
    <w:rsid w:val="00E103F8"/>
    <w:rsid w:val="00E10EF2"/>
    <w:rsid w:val="00E26834"/>
    <w:rsid w:val="00E56483"/>
    <w:rsid w:val="00E63E21"/>
    <w:rsid w:val="00E840C3"/>
    <w:rsid w:val="00E9062B"/>
    <w:rsid w:val="00EA497A"/>
    <w:rsid w:val="00EC2169"/>
    <w:rsid w:val="00EC4276"/>
    <w:rsid w:val="00EE01FD"/>
    <w:rsid w:val="00EE4044"/>
    <w:rsid w:val="00EE5348"/>
    <w:rsid w:val="00F17E0F"/>
    <w:rsid w:val="00F24B90"/>
    <w:rsid w:val="00F56450"/>
    <w:rsid w:val="00F6276A"/>
    <w:rsid w:val="00F80C61"/>
    <w:rsid w:val="00FA0B28"/>
    <w:rsid w:val="00FE2432"/>
    <w:rsid w:val="00FE4FA3"/>
    <w:rsid w:val="00FE5CB6"/>
    <w:rsid w:val="00FE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25B"/>
  </w:style>
  <w:style w:type="paragraph" w:styleId="Heading1">
    <w:name w:val="heading 1"/>
    <w:basedOn w:val="Normal"/>
    <w:next w:val="Normal"/>
    <w:link w:val="Heading1Char"/>
    <w:qFormat/>
    <w:rsid w:val="00EC21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EC2169"/>
    <w:pPr>
      <w:keepNext/>
      <w:spacing w:after="0" w:line="240" w:lineRule="auto"/>
      <w:ind w:firstLine="360"/>
      <w:jc w:val="center"/>
      <w:outlineLvl w:val="1"/>
    </w:pPr>
    <w:rPr>
      <w:rFonts w:ascii="HebarU" w:eastAsia="Times New Roman" w:hAnsi="HebarU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52BE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paragraph" w:styleId="Heading4">
    <w:name w:val="heading 4"/>
    <w:basedOn w:val="Normal"/>
    <w:next w:val="Normal"/>
    <w:link w:val="Heading4Char"/>
    <w:qFormat/>
    <w:rsid w:val="00EC21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EC21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Heading8">
    <w:name w:val="heading 8"/>
    <w:basedOn w:val="Normal"/>
    <w:next w:val="Normal"/>
    <w:link w:val="Heading8Char"/>
    <w:qFormat/>
    <w:rsid w:val="00EC21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216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C2169"/>
    <w:rPr>
      <w:rFonts w:ascii="HebarU" w:eastAsia="Times New Roman" w:hAnsi="HebarU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EC2169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C2169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8Char">
    <w:name w:val="Heading 8 Char"/>
    <w:basedOn w:val="DefaultParagraphFont"/>
    <w:link w:val="Heading8"/>
    <w:rsid w:val="00EC216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numbering" w:customStyle="1" w:styleId="NoList1">
    <w:name w:val="No List1"/>
    <w:next w:val="NoList"/>
    <w:semiHidden/>
    <w:rsid w:val="00EC2169"/>
  </w:style>
  <w:style w:type="paragraph" w:styleId="BodyTextIndent">
    <w:name w:val="Body Text Indent"/>
    <w:basedOn w:val="Normal"/>
    <w:link w:val="BodyTextIndentChar"/>
    <w:rsid w:val="00EC216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216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C2169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C2169"/>
    <w:pPr>
      <w:spacing w:after="0" w:line="240" w:lineRule="auto"/>
      <w:ind w:firstLine="360"/>
      <w:jc w:val="center"/>
    </w:pPr>
    <w:rPr>
      <w:rFonts w:ascii="Bookman Old Style" w:eastAsia="Times New Roman" w:hAnsi="Bookman Old Style" w:cs="Times New Roman"/>
      <w:b/>
      <w:sz w:val="25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EC2169"/>
    <w:rPr>
      <w:rFonts w:ascii="Bookman Old Style" w:eastAsia="Times New Roman" w:hAnsi="Bookman Old Style" w:cs="Times New Roman"/>
      <w:b/>
      <w:sz w:val="25"/>
      <w:szCs w:val="24"/>
      <w:u w:val="single"/>
    </w:rPr>
  </w:style>
  <w:style w:type="paragraph" w:styleId="BodyTextIndent3">
    <w:name w:val="Body Text Indent 3"/>
    <w:basedOn w:val="Normal"/>
    <w:link w:val="BodyTextIndent3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EC2169"/>
    <w:rPr>
      <w:rFonts w:ascii="Bookman Old Style" w:eastAsia="Times New Roman" w:hAnsi="Bookman Old Style" w:cs="Times New Roman"/>
      <w:szCs w:val="24"/>
    </w:rPr>
  </w:style>
  <w:style w:type="paragraph" w:styleId="BodyText3">
    <w:name w:val="Body Text 3"/>
    <w:basedOn w:val="Normal"/>
    <w:link w:val="BodyText3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C216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Header">
    <w:name w:val="header"/>
    <w:basedOn w:val="Normal"/>
    <w:link w:val="HeaderChar"/>
    <w:rsid w:val="00EC216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EC2169"/>
    <w:rPr>
      <w:rFonts w:ascii="Arial" w:eastAsia="Times New Roman" w:hAnsi="Arial" w:cs="Times New Roman"/>
      <w:sz w:val="24"/>
      <w:szCs w:val="20"/>
    </w:rPr>
  </w:style>
  <w:style w:type="character" w:styleId="Strong">
    <w:name w:val="Strong"/>
    <w:qFormat/>
    <w:rsid w:val="00EC2169"/>
    <w:rPr>
      <w:b/>
      <w:bCs/>
    </w:rPr>
  </w:style>
  <w:style w:type="paragraph" w:styleId="BodyText2">
    <w:name w:val="Body Text 2"/>
    <w:basedOn w:val="Normal"/>
    <w:link w:val="BodyText2Char"/>
    <w:rsid w:val="00EC21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">
    <w:name w:val="Знак 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customStyle="1" w:styleId="a0">
    <w:name w:val="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styleId="PlainText">
    <w:name w:val="Plain Text"/>
    <w:basedOn w:val="Normal"/>
    <w:link w:val="PlainTextChar"/>
    <w:rsid w:val="00EC21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EC2169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BodyTextgorskatexnika">
    <w:name w:val="Body Text.gorska texnika"/>
    <w:basedOn w:val="Normal"/>
    <w:rsid w:val="00EC21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rstline">
    <w:name w:val="firstline"/>
    <w:basedOn w:val="Normal"/>
    <w:rsid w:val="00EC216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EC216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EC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EC2169"/>
  </w:style>
  <w:style w:type="paragraph" w:styleId="Footer">
    <w:name w:val="footer"/>
    <w:basedOn w:val="Normal"/>
    <w:link w:val="FooterChar"/>
    <w:rsid w:val="00EC21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1">
    <w:name w:val="samedocreference1"/>
    <w:rsid w:val="00EC2169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C2169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rsid w:val="00EC216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EC2169"/>
    <w:rPr>
      <w:rFonts w:ascii="Tahoma" w:eastAsia="Times New Roman" w:hAnsi="Tahoma" w:cs="Times New Roman"/>
      <w:sz w:val="16"/>
      <w:szCs w:val="16"/>
      <w:lang w:val="en-GB"/>
    </w:rPr>
  </w:style>
  <w:style w:type="character" w:styleId="Hyperlink">
    <w:name w:val="Hyperlink"/>
    <w:uiPriority w:val="99"/>
    <w:unhideWhenUsed/>
    <w:rsid w:val="00EC2169"/>
    <w:rPr>
      <w:strike w:val="0"/>
      <w:dstrike w:val="0"/>
      <w:color w:val="428BCA"/>
      <w:u w:val="none"/>
      <w:effect w:val="none"/>
    </w:rPr>
  </w:style>
  <w:style w:type="character" w:customStyle="1" w:styleId="Heading40">
    <w:name w:val="Heading #4_"/>
    <w:link w:val="Heading41"/>
    <w:rsid w:val="00EC2169"/>
    <w:rPr>
      <w:sz w:val="23"/>
      <w:szCs w:val="23"/>
      <w:shd w:val="clear" w:color="auto" w:fill="FFFFFF"/>
    </w:rPr>
  </w:style>
  <w:style w:type="character" w:customStyle="1" w:styleId="Bodytext0">
    <w:name w:val="Body text_"/>
    <w:link w:val="BodyText7"/>
    <w:rsid w:val="00EC2169"/>
    <w:rPr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rsid w:val="00EC2169"/>
    <w:pPr>
      <w:shd w:val="clear" w:color="auto" w:fill="FFFFFF"/>
      <w:spacing w:after="300" w:line="0" w:lineRule="atLeast"/>
      <w:outlineLvl w:val="3"/>
    </w:pPr>
    <w:rPr>
      <w:sz w:val="23"/>
      <w:szCs w:val="23"/>
    </w:rPr>
  </w:style>
  <w:style w:type="paragraph" w:customStyle="1" w:styleId="BodyText7">
    <w:name w:val="Body Text7"/>
    <w:basedOn w:val="Normal"/>
    <w:link w:val="Bodytext0"/>
    <w:rsid w:val="00EC2169"/>
    <w:pPr>
      <w:shd w:val="clear" w:color="auto" w:fill="FFFFFF"/>
      <w:spacing w:before="300" w:after="0" w:line="274" w:lineRule="exact"/>
      <w:jc w:val="both"/>
    </w:pPr>
    <w:rPr>
      <w:sz w:val="23"/>
      <w:szCs w:val="23"/>
    </w:rPr>
  </w:style>
  <w:style w:type="paragraph" w:customStyle="1" w:styleId="BodyText1">
    <w:name w:val="Body Text1"/>
    <w:rsid w:val="00EC2169"/>
    <w:pPr>
      <w:spacing w:before="198" w:after="0" w:line="250" w:lineRule="atLeast"/>
      <w:ind w:left="170" w:right="170" w:firstLine="454"/>
      <w:jc w:val="both"/>
    </w:pPr>
    <w:rPr>
      <w:rFonts w:ascii="Timok" w:eastAsia="Times New Roman" w:hAnsi="Timok" w:cs="Times New Roman"/>
      <w:color w:val="000000"/>
      <w:szCs w:val="20"/>
      <w:lang w:val="en-GB"/>
    </w:rPr>
  </w:style>
  <w:style w:type="paragraph" w:customStyle="1" w:styleId="Default">
    <w:name w:val="Default"/>
    <w:rsid w:val="00EC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uiPriority w:val="99"/>
    <w:rsid w:val="00E052BE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styleId="FootnoteReference">
    <w:name w:val="footnote reference"/>
    <w:aliases w:val="Footnote symbol"/>
    <w:uiPriority w:val="99"/>
    <w:semiHidden/>
    <w:rsid w:val="005C5EDB"/>
    <w:rPr>
      <w:rFonts w:cs="Times New Roman"/>
      <w:vertAlign w:val="superscript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semiHidden/>
    <w:rsid w:val="007356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semiHidden/>
    <w:rsid w:val="0073562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40FC3"/>
    <w:pPr>
      <w:ind w:left="720"/>
      <w:contextualSpacing/>
    </w:pPr>
  </w:style>
  <w:style w:type="paragraph" w:customStyle="1" w:styleId="a1">
    <w:name w:val="Знак Знак Знак"/>
    <w:basedOn w:val="Normal"/>
    <w:autoRedefine/>
    <w:rsid w:val="0085419D"/>
    <w:pPr>
      <w:spacing w:after="120" w:line="240" w:lineRule="auto"/>
    </w:pPr>
    <w:rPr>
      <w:rFonts w:ascii="Futura Bk" w:eastAsia="Times New Roman" w:hAnsi="Futura Bk" w:cs="Times New Roman"/>
      <w:sz w:val="20"/>
      <w:szCs w:val="20"/>
      <w:lang w:val="en-US" w:eastAsia="pl-PL"/>
    </w:rPr>
  </w:style>
  <w:style w:type="character" w:customStyle="1" w:styleId="DeltaViewInsertion">
    <w:name w:val="DeltaView Insertion"/>
    <w:rsid w:val="008336C1"/>
    <w:rPr>
      <w:b/>
      <w:i/>
      <w:spacing w:val="0"/>
      <w:lang w:val="bg-BG" w:eastAsia="bg-BG"/>
    </w:rPr>
  </w:style>
  <w:style w:type="paragraph" w:customStyle="1" w:styleId="Tiret0">
    <w:name w:val="Tiret 0"/>
    <w:basedOn w:val="Normal"/>
    <w:rsid w:val="008336C1"/>
    <w:pPr>
      <w:numPr>
        <w:numId w:val="3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Normal"/>
    <w:rsid w:val="008336C1"/>
    <w:pPr>
      <w:numPr>
        <w:numId w:val="3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Normal"/>
    <w:next w:val="Normal"/>
    <w:rsid w:val="008336C1"/>
    <w:pPr>
      <w:numPr>
        <w:numId w:val="4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Normal"/>
    <w:next w:val="Normal"/>
    <w:rsid w:val="008336C1"/>
    <w:pPr>
      <w:numPr>
        <w:ilvl w:val="1"/>
        <w:numId w:val="4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Normal"/>
    <w:next w:val="Normal"/>
    <w:rsid w:val="008336C1"/>
    <w:pPr>
      <w:numPr>
        <w:ilvl w:val="2"/>
        <w:numId w:val="4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Normal"/>
    <w:next w:val="Normal"/>
    <w:rsid w:val="008336C1"/>
    <w:pPr>
      <w:numPr>
        <w:ilvl w:val="3"/>
        <w:numId w:val="4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25B"/>
  </w:style>
  <w:style w:type="paragraph" w:styleId="Heading1">
    <w:name w:val="heading 1"/>
    <w:basedOn w:val="Normal"/>
    <w:next w:val="Normal"/>
    <w:link w:val="Heading1Char"/>
    <w:qFormat/>
    <w:rsid w:val="00EC21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EC2169"/>
    <w:pPr>
      <w:keepNext/>
      <w:spacing w:after="0" w:line="240" w:lineRule="auto"/>
      <w:ind w:firstLine="360"/>
      <w:jc w:val="center"/>
      <w:outlineLvl w:val="1"/>
    </w:pPr>
    <w:rPr>
      <w:rFonts w:ascii="HebarU" w:eastAsia="Times New Roman" w:hAnsi="HebarU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52BE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paragraph" w:styleId="Heading4">
    <w:name w:val="heading 4"/>
    <w:basedOn w:val="Normal"/>
    <w:next w:val="Normal"/>
    <w:link w:val="Heading4Char"/>
    <w:qFormat/>
    <w:rsid w:val="00EC21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EC21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Heading8">
    <w:name w:val="heading 8"/>
    <w:basedOn w:val="Normal"/>
    <w:next w:val="Normal"/>
    <w:link w:val="Heading8Char"/>
    <w:qFormat/>
    <w:rsid w:val="00EC21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216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C2169"/>
    <w:rPr>
      <w:rFonts w:ascii="HebarU" w:eastAsia="Times New Roman" w:hAnsi="HebarU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EC2169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C2169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8Char">
    <w:name w:val="Heading 8 Char"/>
    <w:basedOn w:val="DefaultParagraphFont"/>
    <w:link w:val="Heading8"/>
    <w:rsid w:val="00EC216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numbering" w:customStyle="1" w:styleId="NoList1">
    <w:name w:val="No List1"/>
    <w:next w:val="NoList"/>
    <w:semiHidden/>
    <w:rsid w:val="00EC2169"/>
  </w:style>
  <w:style w:type="paragraph" w:styleId="BodyTextIndent">
    <w:name w:val="Body Text Indent"/>
    <w:basedOn w:val="Normal"/>
    <w:link w:val="BodyTextIndentChar"/>
    <w:rsid w:val="00EC216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216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C2169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C2169"/>
    <w:pPr>
      <w:spacing w:after="0" w:line="240" w:lineRule="auto"/>
      <w:ind w:firstLine="360"/>
      <w:jc w:val="center"/>
    </w:pPr>
    <w:rPr>
      <w:rFonts w:ascii="Bookman Old Style" w:eastAsia="Times New Roman" w:hAnsi="Bookman Old Style" w:cs="Times New Roman"/>
      <w:b/>
      <w:sz w:val="25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rsid w:val="00EC2169"/>
    <w:rPr>
      <w:rFonts w:ascii="Bookman Old Style" w:eastAsia="Times New Roman" w:hAnsi="Bookman Old Style" w:cs="Times New Roman"/>
      <w:b/>
      <w:sz w:val="25"/>
      <w:szCs w:val="24"/>
      <w:u w:val="single"/>
    </w:rPr>
  </w:style>
  <w:style w:type="paragraph" w:styleId="BodyTextIndent3">
    <w:name w:val="Body Text Indent 3"/>
    <w:basedOn w:val="Normal"/>
    <w:link w:val="BodyTextIndent3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EC2169"/>
    <w:rPr>
      <w:rFonts w:ascii="Bookman Old Style" w:eastAsia="Times New Roman" w:hAnsi="Bookman Old Style" w:cs="Times New Roman"/>
      <w:szCs w:val="24"/>
    </w:rPr>
  </w:style>
  <w:style w:type="paragraph" w:styleId="BodyText3">
    <w:name w:val="Body Text 3"/>
    <w:basedOn w:val="Normal"/>
    <w:link w:val="BodyText3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C216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Header">
    <w:name w:val="header"/>
    <w:basedOn w:val="Normal"/>
    <w:link w:val="HeaderChar"/>
    <w:rsid w:val="00EC216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EC2169"/>
    <w:rPr>
      <w:rFonts w:ascii="Arial" w:eastAsia="Times New Roman" w:hAnsi="Arial" w:cs="Times New Roman"/>
      <w:sz w:val="24"/>
      <w:szCs w:val="20"/>
    </w:rPr>
  </w:style>
  <w:style w:type="character" w:styleId="Strong">
    <w:name w:val="Strong"/>
    <w:qFormat/>
    <w:rsid w:val="00EC2169"/>
    <w:rPr>
      <w:b/>
      <w:bCs/>
    </w:rPr>
  </w:style>
  <w:style w:type="paragraph" w:styleId="BodyText2">
    <w:name w:val="Body Text 2"/>
    <w:basedOn w:val="Normal"/>
    <w:link w:val="BodyText2Char"/>
    <w:rsid w:val="00EC21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">
    <w:name w:val="Знак 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customStyle="1" w:styleId="a0">
    <w:name w:val="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styleId="PlainText">
    <w:name w:val="Plain Text"/>
    <w:basedOn w:val="Normal"/>
    <w:link w:val="PlainTextChar"/>
    <w:rsid w:val="00EC21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EC2169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BodyTextgorskatexnika">
    <w:name w:val="Body Text.gorska texnika"/>
    <w:basedOn w:val="Normal"/>
    <w:rsid w:val="00EC21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rstline">
    <w:name w:val="firstline"/>
    <w:basedOn w:val="Normal"/>
    <w:rsid w:val="00EC216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EC216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EC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EC2169"/>
  </w:style>
  <w:style w:type="paragraph" w:styleId="Footer">
    <w:name w:val="footer"/>
    <w:basedOn w:val="Normal"/>
    <w:link w:val="FooterChar"/>
    <w:rsid w:val="00EC21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1">
    <w:name w:val="samedocreference1"/>
    <w:rsid w:val="00EC2169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C2169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rsid w:val="00EC216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EC2169"/>
    <w:rPr>
      <w:rFonts w:ascii="Tahoma" w:eastAsia="Times New Roman" w:hAnsi="Tahoma" w:cs="Times New Roman"/>
      <w:sz w:val="16"/>
      <w:szCs w:val="16"/>
      <w:lang w:val="en-GB"/>
    </w:rPr>
  </w:style>
  <w:style w:type="character" w:styleId="Hyperlink">
    <w:name w:val="Hyperlink"/>
    <w:uiPriority w:val="99"/>
    <w:unhideWhenUsed/>
    <w:rsid w:val="00EC2169"/>
    <w:rPr>
      <w:strike w:val="0"/>
      <w:dstrike w:val="0"/>
      <w:color w:val="428BCA"/>
      <w:u w:val="none"/>
      <w:effect w:val="none"/>
    </w:rPr>
  </w:style>
  <w:style w:type="character" w:customStyle="1" w:styleId="Heading40">
    <w:name w:val="Heading #4_"/>
    <w:link w:val="Heading41"/>
    <w:rsid w:val="00EC2169"/>
    <w:rPr>
      <w:sz w:val="23"/>
      <w:szCs w:val="23"/>
      <w:shd w:val="clear" w:color="auto" w:fill="FFFFFF"/>
    </w:rPr>
  </w:style>
  <w:style w:type="character" w:customStyle="1" w:styleId="Bodytext0">
    <w:name w:val="Body text_"/>
    <w:link w:val="BodyText7"/>
    <w:rsid w:val="00EC2169"/>
    <w:rPr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rsid w:val="00EC2169"/>
    <w:pPr>
      <w:shd w:val="clear" w:color="auto" w:fill="FFFFFF"/>
      <w:spacing w:after="300" w:line="0" w:lineRule="atLeast"/>
      <w:outlineLvl w:val="3"/>
    </w:pPr>
    <w:rPr>
      <w:sz w:val="23"/>
      <w:szCs w:val="23"/>
    </w:rPr>
  </w:style>
  <w:style w:type="paragraph" w:customStyle="1" w:styleId="BodyText7">
    <w:name w:val="Body Text7"/>
    <w:basedOn w:val="Normal"/>
    <w:link w:val="Bodytext0"/>
    <w:rsid w:val="00EC2169"/>
    <w:pPr>
      <w:shd w:val="clear" w:color="auto" w:fill="FFFFFF"/>
      <w:spacing w:before="300" w:after="0" w:line="274" w:lineRule="exact"/>
      <w:jc w:val="both"/>
    </w:pPr>
    <w:rPr>
      <w:sz w:val="23"/>
      <w:szCs w:val="23"/>
    </w:rPr>
  </w:style>
  <w:style w:type="paragraph" w:customStyle="1" w:styleId="BodyText1">
    <w:name w:val="Body Text1"/>
    <w:rsid w:val="00EC2169"/>
    <w:pPr>
      <w:spacing w:before="198" w:after="0" w:line="250" w:lineRule="atLeast"/>
      <w:ind w:left="170" w:right="170" w:firstLine="454"/>
      <w:jc w:val="both"/>
    </w:pPr>
    <w:rPr>
      <w:rFonts w:ascii="Timok" w:eastAsia="Times New Roman" w:hAnsi="Timok" w:cs="Times New Roman"/>
      <w:color w:val="000000"/>
      <w:szCs w:val="20"/>
      <w:lang w:val="en-GB"/>
    </w:rPr>
  </w:style>
  <w:style w:type="paragraph" w:customStyle="1" w:styleId="Default">
    <w:name w:val="Default"/>
    <w:rsid w:val="00EC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uiPriority w:val="99"/>
    <w:rsid w:val="00E052BE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styleId="FootnoteReference">
    <w:name w:val="footnote reference"/>
    <w:aliases w:val="Footnote symbol"/>
    <w:uiPriority w:val="99"/>
    <w:semiHidden/>
    <w:rsid w:val="005C5EDB"/>
    <w:rPr>
      <w:rFonts w:cs="Times New Roman"/>
      <w:vertAlign w:val="superscript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semiHidden/>
    <w:rsid w:val="007356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semiHidden/>
    <w:rsid w:val="0073562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40FC3"/>
    <w:pPr>
      <w:ind w:left="720"/>
      <w:contextualSpacing/>
    </w:pPr>
  </w:style>
  <w:style w:type="paragraph" w:customStyle="1" w:styleId="a1">
    <w:name w:val="Знак Знак Знак"/>
    <w:basedOn w:val="Normal"/>
    <w:autoRedefine/>
    <w:rsid w:val="0085419D"/>
    <w:pPr>
      <w:spacing w:after="120" w:line="240" w:lineRule="auto"/>
    </w:pPr>
    <w:rPr>
      <w:rFonts w:ascii="Futura Bk" w:eastAsia="Times New Roman" w:hAnsi="Futura Bk" w:cs="Times New Roman"/>
      <w:sz w:val="20"/>
      <w:szCs w:val="20"/>
      <w:lang w:val="en-US" w:eastAsia="pl-PL"/>
    </w:rPr>
  </w:style>
  <w:style w:type="character" w:customStyle="1" w:styleId="DeltaViewInsertion">
    <w:name w:val="DeltaView Insertion"/>
    <w:rsid w:val="008336C1"/>
    <w:rPr>
      <w:b/>
      <w:i/>
      <w:spacing w:val="0"/>
      <w:lang w:val="bg-BG" w:eastAsia="bg-BG"/>
    </w:rPr>
  </w:style>
  <w:style w:type="paragraph" w:customStyle="1" w:styleId="Tiret0">
    <w:name w:val="Tiret 0"/>
    <w:basedOn w:val="Normal"/>
    <w:rsid w:val="008336C1"/>
    <w:pPr>
      <w:numPr>
        <w:numId w:val="37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Tiret1">
    <w:name w:val="Tiret 1"/>
    <w:basedOn w:val="Normal"/>
    <w:rsid w:val="008336C1"/>
    <w:pPr>
      <w:numPr>
        <w:numId w:val="3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1">
    <w:name w:val="NumPar 1"/>
    <w:basedOn w:val="Normal"/>
    <w:next w:val="Normal"/>
    <w:rsid w:val="008336C1"/>
    <w:pPr>
      <w:numPr>
        <w:numId w:val="4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2">
    <w:name w:val="NumPar 2"/>
    <w:basedOn w:val="Normal"/>
    <w:next w:val="Normal"/>
    <w:rsid w:val="008336C1"/>
    <w:pPr>
      <w:numPr>
        <w:ilvl w:val="1"/>
        <w:numId w:val="4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3">
    <w:name w:val="NumPar 3"/>
    <w:basedOn w:val="Normal"/>
    <w:next w:val="Normal"/>
    <w:rsid w:val="008336C1"/>
    <w:pPr>
      <w:numPr>
        <w:ilvl w:val="2"/>
        <w:numId w:val="4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paragraph" w:customStyle="1" w:styleId="NumPar4">
    <w:name w:val="NumPar 4"/>
    <w:basedOn w:val="Normal"/>
    <w:next w:val="Normal"/>
    <w:rsid w:val="008336C1"/>
    <w:pPr>
      <w:numPr>
        <w:ilvl w:val="3"/>
        <w:numId w:val="4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427CF-1B47-451B-AE07-6882C5A02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8954</Words>
  <Characters>51039</Characters>
  <Application>Microsoft Office Word</Application>
  <DocSecurity>0</DocSecurity>
  <Lines>425</Lines>
  <Paragraphs>119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Z.Markova</dc:creator>
  <cp:lastModifiedBy>Windows User</cp:lastModifiedBy>
  <cp:revision>2</cp:revision>
  <cp:lastPrinted>2017-02-01T10:36:00Z</cp:lastPrinted>
  <dcterms:created xsi:type="dcterms:W3CDTF">2020-03-11T06:53:00Z</dcterms:created>
  <dcterms:modified xsi:type="dcterms:W3CDTF">2020-03-11T06:53:00Z</dcterms:modified>
</cp:coreProperties>
</file>