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92" w:rsidRPr="00F07C7D" w:rsidRDefault="00101F92" w:rsidP="00754F4C">
      <w:pPr>
        <w:jc w:val="both"/>
        <w:rPr>
          <w:rFonts w:eastAsia="Batang"/>
          <w:b/>
          <w:bCs/>
          <w:color w:val="000000"/>
          <w:lang w:val="bg-BG"/>
        </w:rPr>
      </w:pPr>
      <w:r w:rsidRPr="00F07C7D">
        <w:rPr>
          <w:rFonts w:eastAsia="Batang"/>
          <w:b/>
          <w:bCs/>
          <w:noProof/>
          <w:color w:val="000000"/>
          <w:lang w:val="bg-BG" w:eastAsia="bg-BG"/>
        </w:rPr>
        <w:drawing>
          <wp:inline distT="0" distB="0" distL="0" distR="0" wp14:anchorId="0B471A92" wp14:editId="41D2FF8C">
            <wp:extent cx="6134100" cy="1104900"/>
            <wp:effectExtent l="0" t="0" r="0" b="0"/>
            <wp:docPr id="3" name="Картина 3" descr="C:\Users\123\AppData\Local\Microsoft\Windows\INetCache\Content.Word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INetCache\Content.Word\LOGO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E59" w:rsidRDefault="00F07C7D" w:rsidP="005C6E59">
      <w:pPr>
        <w:spacing w:after="120" w:line="276" w:lineRule="auto"/>
        <w:jc w:val="center"/>
        <w:rPr>
          <w:b/>
          <w:bCs/>
          <w:kern w:val="16"/>
          <w:lang w:val="bg-BG"/>
        </w:rPr>
      </w:pPr>
      <w:r w:rsidRPr="00F07C7D">
        <w:rPr>
          <w:b/>
          <w:bCs/>
          <w:kern w:val="16"/>
          <w:lang w:val="bg-BG"/>
        </w:rPr>
        <w:t>Р Е Ш Е Н И Е</w:t>
      </w:r>
    </w:p>
    <w:p w:rsidR="005C6E59" w:rsidRPr="00F07C7D" w:rsidRDefault="005C6E59" w:rsidP="005C6E59">
      <w:pPr>
        <w:spacing w:after="120" w:line="276" w:lineRule="auto"/>
        <w:jc w:val="center"/>
        <w:rPr>
          <w:rFonts w:eastAsia="Calibri"/>
          <w:kern w:val="16"/>
          <w:lang w:val="bg-BG"/>
        </w:rPr>
      </w:pPr>
      <w:r w:rsidRPr="00F07C7D">
        <w:rPr>
          <w:rFonts w:eastAsia="Calibri"/>
          <w:kern w:val="16"/>
          <w:lang w:val="bg-BG"/>
        </w:rPr>
        <w:t>№</w:t>
      </w:r>
      <w:r>
        <w:rPr>
          <w:rFonts w:eastAsia="Calibri"/>
          <w:kern w:val="16"/>
          <w:lang w:val="bg-BG"/>
        </w:rPr>
        <w:t xml:space="preserve"> </w:t>
      </w:r>
      <w:r w:rsidR="00972611">
        <w:rPr>
          <w:rFonts w:eastAsia="Calibri"/>
          <w:kern w:val="16"/>
          <w:lang w:val="bg-BG"/>
        </w:rPr>
        <w:t>1</w:t>
      </w:r>
      <w:r w:rsidR="005F514C">
        <w:rPr>
          <w:rFonts w:eastAsia="Calibri"/>
          <w:kern w:val="16"/>
          <w:lang w:val="bg-BG"/>
        </w:rPr>
        <w:t xml:space="preserve"> </w:t>
      </w:r>
      <w:r>
        <w:rPr>
          <w:rFonts w:eastAsia="Calibri"/>
          <w:kern w:val="16"/>
          <w:lang w:val="bg-BG"/>
        </w:rPr>
        <w:t>/</w:t>
      </w:r>
      <w:r w:rsidRPr="00F07C7D">
        <w:rPr>
          <w:rFonts w:eastAsia="Calibri"/>
          <w:kern w:val="16"/>
          <w:lang w:val="bg-BG"/>
        </w:rPr>
        <w:t>ОП-</w:t>
      </w:r>
      <w:r w:rsidR="00972611">
        <w:rPr>
          <w:rFonts w:eastAsia="Calibri"/>
          <w:kern w:val="16"/>
          <w:lang w:val="bg-BG"/>
        </w:rPr>
        <w:t>1</w:t>
      </w:r>
      <w:r w:rsidRPr="00F07C7D">
        <w:rPr>
          <w:rFonts w:eastAsia="Calibri"/>
          <w:kern w:val="16"/>
          <w:lang w:val="bg-BG"/>
        </w:rPr>
        <w:t>/</w:t>
      </w:r>
      <w:r>
        <w:rPr>
          <w:rFonts w:eastAsia="Calibri"/>
          <w:kern w:val="16"/>
          <w:lang w:val="bg-BG"/>
        </w:rPr>
        <w:t xml:space="preserve">от </w:t>
      </w:r>
      <w:r w:rsidR="00972611">
        <w:rPr>
          <w:rFonts w:eastAsia="Calibri"/>
          <w:kern w:val="16"/>
          <w:lang w:val="bg-BG"/>
        </w:rPr>
        <w:t>1</w:t>
      </w:r>
      <w:r w:rsidR="001A03E8">
        <w:rPr>
          <w:rFonts w:eastAsia="Calibri"/>
          <w:kern w:val="16"/>
          <w:lang w:val="bg-BG"/>
        </w:rPr>
        <w:t>9</w:t>
      </w:r>
      <w:r>
        <w:rPr>
          <w:rFonts w:eastAsia="Calibri"/>
          <w:kern w:val="16"/>
          <w:lang w:val="bg-BG"/>
        </w:rPr>
        <w:t>.02</w:t>
      </w:r>
      <w:r w:rsidRPr="00F07C7D">
        <w:rPr>
          <w:rFonts w:eastAsia="Calibri"/>
          <w:kern w:val="16"/>
          <w:lang w:val="bg-BG"/>
        </w:rPr>
        <w:t>.201</w:t>
      </w:r>
      <w:r w:rsidR="00972611">
        <w:rPr>
          <w:rFonts w:eastAsia="Calibri"/>
          <w:kern w:val="16"/>
          <w:lang w:val="bg-BG"/>
        </w:rPr>
        <w:t>9</w:t>
      </w:r>
      <w:r>
        <w:rPr>
          <w:rFonts w:eastAsia="Calibri"/>
          <w:kern w:val="16"/>
          <w:lang w:val="bg-BG"/>
        </w:rPr>
        <w:t xml:space="preserve"> </w:t>
      </w:r>
      <w:r w:rsidRPr="00F07C7D">
        <w:rPr>
          <w:rFonts w:eastAsia="Calibri"/>
          <w:kern w:val="16"/>
          <w:lang w:val="bg-BG"/>
        </w:rPr>
        <w:t>г.</w:t>
      </w:r>
    </w:p>
    <w:p w:rsidR="005C6E59" w:rsidRPr="005C6E59" w:rsidRDefault="005C6E59" w:rsidP="005C6E5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bg-BG"/>
        </w:rPr>
      </w:pPr>
      <w:r>
        <w:rPr>
          <w:rFonts w:eastAsia="Calibri"/>
          <w:b/>
          <w:bCs/>
          <w:color w:val="000000"/>
          <w:lang w:val="bg-BG"/>
        </w:rPr>
        <w:t>з</w:t>
      </w:r>
      <w:r w:rsidRPr="005C6E59">
        <w:rPr>
          <w:rFonts w:eastAsia="Calibri"/>
          <w:b/>
          <w:bCs/>
          <w:color w:val="000000"/>
          <w:lang w:val="bg-BG"/>
        </w:rPr>
        <w:t>а класиране на участниците и определяне на изпълнител на обществена поръчка</w:t>
      </w:r>
    </w:p>
    <w:p w:rsidR="00F07C7D" w:rsidRPr="00F07C7D" w:rsidRDefault="00F07C7D" w:rsidP="00754F4C">
      <w:pPr>
        <w:spacing w:after="200" w:line="276" w:lineRule="auto"/>
        <w:jc w:val="both"/>
        <w:rPr>
          <w:rFonts w:eastAsia="Calibri"/>
          <w:kern w:val="16"/>
          <w:lang w:val="bg-BG"/>
        </w:rPr>
      </w:pPr>
    </w:p>
    <w:p w:rsidR="00460BA4" w:rsidRPr="00460BA4" w:rsidRDefault="00543F06" w:rsidP="00460BA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val="bg-BG"/>
        </w:rPr>
      </w:pPr>
      <w:r w:rsidRPr="00543F06">
        <w:rPr>
          <w:rFonts w:eastAsia="Calibri"/>
          <w:color w:val="000000"/>
          <w:lang w:val="bg-BG"/>
        </w:rPr>
        <w:t>На основание чл.108, т.1, чл.109 във връзка с чл.22, ал.1, т.6 и ал.5 и чл.106, ал.6</w:t>
      </w:r>
      <w:r>
        <w:rPr>
          <w:rFonts w:eastAsia="Calibri"/>
          <w:color w:val="000000"/>
          <w:lang w:val="bg-BG"/>
        </w:rPr>
        <w:t>,</w:t>
      </w:r>
      <w:r w:rsidRPr="00543F06">
        <w:rPr>
          <w:rFonts w:eastAsia="Calibri"/>
          <w:color w:val="000000"/>
          <w:lang w:val="bg-BG"/>
        </w:rPr>
        <w:t xml:space="preserve"> </w:t>
      </w:r>
      <w:r w:rsidRPr="00F07C7D">
        <w:rPr>
          <w:rFonts w:eastAsia="Calibri"/>
          <w:kern w:val="16"/>
          <w:lang w:val="bg-BG"/>
        </w:rPr>
        <w:t xml:space="preserve">пр.1 </w:t>
      </w:r>
      <w:r w:rsidRPr="00543F06">
        <w:rPr>
          <w:rFonts w:eastAsia="Calibri"/>
          <w:color w:val="000000"/>
          <w:lang w:val="bg-BG"/>
        </w:rPr>
        <w:t xml:space="preserve">от Закона за обществените поръчки (ЗОП) и въз основа на отразени резултати в утвърден на </w:t>
      </w:r>
      <w:r w:rsidR="001A03E8">
        <w:rPr>
          <w:rFonts w:eastAsia="Calibri"/>
          <w:kern w:val="16"/>
          <w:lang w:val="en-US"/>
        </w:rPr>
        <w:t>11</w:t>
      </w:r>
      <w:r w:rsidRPr="00F07C7D">
        <w:rPr>
          <w:rFonts w:eastAsia="Calibri"/>
          <w:kern w:val="16"/>
          <w:lang w:val="bg-BG"/>
        </w:rPr>
        <w:t>.02.201</w:t>
      </w:r>
      <w:r w:rsidR="001A03E8">
        <w:rPr>
          <w:rFonts w:eastAsia="Calibri"/>
          <w:kern w:val="16"/>
          <w:lang w:val="en-US"/>
        </w:rPr>
        <w:t>9</w:t>
      </w:r>
      <w:r>
        <w:rPr>
          <w:rFonts w:eastAsia="Calibri"/>
          <w:kern w:val="16"/>
          <w:lang w:val="bg-BG"/>
        </w:rPr>
        <w:t xml:space="preserve"> </w:t>
      </w:r>
      <w:r w:rsidRPr="00F07C7D">
        <w:rPr>
          <w:rFonts w:eastAsia="Calibri"/>
          <w:kern w:val="16"/>
          <w:lang w:val="bg-BG"/>
        </w:rPr>
        <w:t xml:space="preserve">г. </w:t>
      </w:r>
      <w:r w:rsidR="00217903">
        <w:rPr>
          <w:rFonts w:eastAsia="Calibri"/>
          <w:color w:val="000000"/>
          <w:lang w:val="bg-BG"/>
        </w:rPr>
        <w:t>д</w:t>
      </w:r>
      <w:r w:rsidR="00217903" w:rsidRPr="00543F06">
        <w:rPr>
          <w:rFonts w:eastAsia="Calibri"/>
          <w:color w:val="000000"/>
          <w:lang w:val="bg-BG"/>
        </w:rPr>
        <w:t xml:space="preserve">оклад </w:t>
      </w:r>
      <w:r w:rsidR="00217903">
        <w:rPr>
          <w:rFonts w:eastAsia="Calibri"/>
          <w:color w:val="000000"/>
          <w:lang w:val="bg-BG"/>
        </w:rPr>
        <w:t xml:space="preserve">вх.№ </w:t>
      </w:r>
      <w:r w:rsidR="001A03E8">
        <w:rPr>
          <w:rFonts w:eastAsia="Calibri"/>
          <w:color w:val="000000"/>
          <w:lang w:val="bg-BG"/>
        </w:rPr>
        <w:t>РДГ 07-0943</w:t>
      </w:r>
      <w:r w:rsidR="00217903">
        <w:rPr>
          <w:rFonts w:eastAsia="Calibri"/>
          <w:color w:val="000000"/>
          <w:lang w:val="bg-BG"/>
        </w:rPr>
        <w:t>/</w:t>
      </w:r>
      <w:r w:rsidR="001A03E8">
        <w:rPr>
          <w:rFonts w:eastAsia="Calibri"/>
          <w:color w:val="000000"/>
          <w:lang w:val="bg-BG"/>
        </w:rPr>
        <w:t>11</w:t>
      </w:r>
      <w:r w:rsidR="00217903">
        <w:rPr>
          <w:rFonts w:eastAsia="Calibri"/>
          <w:color w:val="000000"/>
          <w:lang w:val="bg-BG"/>
        </w:rPr>
        <w:t>.02</w:t>
      </w:r>
      <w:r w:rsidR="001A03E8">
        <w:rPr>
          <w:rFonts w:eastAsia="Calibri"/>
          <w:color w:val="000000"/>
          <w:lang w:val="bg-BG"/>
        </w:rPr>
        <w:t>.</w:t>
      </w:r>
      <w:r w:rsidR="00217903">
        <w:rPr>
          <w:rFonts w:eastAsia="Calibri"/>
          <w:color w:val="000000"/>
          <w:lang w:val="bg-BG"/>
        </w:rPr>
        <w:t>201</w:t>
      </w:r>
      <w:r w:rsidR="001A03E8">
        <w:rPr>
          <w:rFonts w:eastAsia="Calibri"/>
          <w:color w:val="000000"/>
          <w:lang w:val="bg-BG"/>
        </w:rPr>
        <w:t>9</w:t>
      </w:r>
      <w:r w:rsidR="00217903">
        <w:rPr>
          <w:rFonts w:eastAsia="Calibri"/>
          <w:color w:val="000000"/>
          <w:lang w:val="bg-BG"/>
        </w:rPr>
        <w:t>г.</w:t>
      </w:r>
      <w:r w:rsidR="001A03E8">
        <w:rPr>
          <w:rFonts w:eastAsia="Calibri"/>
          <w:color w:val="000000"/>
          <w:lang w:val="bg-BG"/>
        </w:rPr>
        <w:t xml:space="preserve"> </w:t>
      </w:r>
      <w:r w:rsidRPr="00543F06">
        <w:rPr>
          <w:rFonts w:eastAsia="Calibri"/>
          <w:color w:val="000000"/>
          <w:lang w:val="bg-BG"/>
        </w:rPr>
        <w:t>на основание чл.106, ал.1</w:t>
      </w:r>
      <w:r>
        <w:rPr>
          <w:rFonts w:eastAsia="Calibri"/>
          <w:color w:val="000000"/>
          <w:lang w:val="bg-BG"/>
        </w:rPr>
        <w:t>, изготвен</w:t>
      </w:r>
      <w:r w:rsidRPr="00543F06">
        <w:rPr>
          <w:rFonts w:eastAsia="Calibri"/>
          <w:color w:val="000000"/>
          <w:lang w:val="bg-BG"/>
        </w:rPr>
        <w:t xml:space="preserve"> по чл.103, ал.3 от ЗОП, </w:t>
      </w:r>
      <w:r w:rsidR="001A03E8">
        <w:rPr>
          <w:rFonts w:eastAsia="Calibri"/>
          <w:color w:val="000000"/>
          <w:lang w:val="bg-BG"/>
        </w:rPr>
        <w:t>П</w:t>
      </w:r>
      <w:r w:rsidRPr="00543F06">
        <w:rPr>
          <w:rFonts w:eastAsia="Calibri"/>
          <w:color w:val="000000"/>
          <w:lang w:val="bg-BG"/>
        </w:rPr>
        <w:t>ротокол № 1 от 2</w:t>
      </w:r>
      <w:r w:rsidR="001A03E8">
        <w:rPr>
          <w:rFonts w:eastAsia="Calibri"/>
          <w:color w:val="000000"/>
          <w:lang w:val="bg-BG"/>
        </w:rPr>
        <w:t>8</w:t>
      </w:r>
      <w:r w:rsidRPr="00543F06">
        <w:rPr>
          <w:rFonts w:eastAsia="Calibri"/>
          <w:color w:val="000000"/>
          <w:lang w:val="bg-BG"/>
        </w:rPr>
        <w:t>.0</w:t>
      </w:r>
      <w:r>
        <w:rPr>
          <w:rFonts w:eastAsia="Calibri"/>
          <w:color w:val="000000"/>
          <w:lang w:val="bg-BG"/>
        </w:rPr>
        <w:t>1</w:t>
      </w:r>
      <w:r w:rsidRPr="00543F06">
        <w:rPr>
          <w:rFonts w:eastAsia="Calibri"/>
          <w:color w:val="000000"/>
          <w:lang w:val="bg-BG"/>
        </w:rPr>
        <w:t>.201</w:t>
      </w:r>
      <w:r w:rsidR="001A03E8">
        <w:rPr>
          <w:rFonts w:eastAsia="Calibri"/>
          <w:color w:val="000000"/>
          <w:lang w:val="bg-BG"/>
        </w:rPr>
        <w:t>9</w:t>
      </w:r>
      <w:r>
        <w:rPr>
          <w:rFonts w:eastAsia="Calibri"/>
          <w:color w:val="000000"/>
          <w:lang w:val="bg-BG"/>
        </w:rPr>
        <w:t xml:space="preserve"> </w:t>
      </w:r>
      <w:r w:rsidRPr="00543F06">
        <w:rPr>
          <w:rFonts w:eastAsia="Calibri"/>
          <w:color w:val="000000"/>
          <w:lang w:val="bg-BG"/>
        </w:rPr>
        <w:t xml:space="preserve">г. и </w:t>
      </w:r>
      <w:r>
        <w:rPr>
          <w:rFonts w:eastAsia="Calibri"/>
          <w:color w:val="000000"/>
          <w:lang w:val="bg-BG"/>
        </w:rPr>
        <w:t>п</w:t>
      </w:r>
      <w:r w:rsidRPr="00543F06">
        <w:rPr>
          <w:rFonts w:eastAsia="Calibri"/>
          <w:color w:val="000000"/>
          <w:lang w:val="bg-BG"/>
        </w:rPr>
        <w:t xml:space="preserve">ротокол № 2 от </w:t>
      </w:r>
      <w:r>
        <w:rPr>
          <w:rFonts w:eastAsia="Calibri"/>
          <w:color w:val="000000"/>
          <w:lang w:val="bg-BG"/>
        </w:rPr>
        <w:t>0</w:t>
      </w:r>
      <w:r w:rsidR="001A03E8">
        <w:rPr>
          <w:rFonts w:eastAsia="Calibri"/>
          <w:color w:val="000000"/>
          <w:lang w:val="bg-BG"/>
        </w:rPr>
        <w:t>4</w:t>
      </w:r>
      <w:r w:rsidRPr="00543F06">
        <w:rPr>
          <w:rFonts w:eastAsia="Calibri"/>
          <w:color w:val="000000"/>
          <w:lang w:val="bg-BG"/>
        </w:rPr>
        <w:t>.0</w:t>
      </w:r>
      <w:r>
        <w:rPr>
          <w:rFonts w:eastAsia="Calibri"/>
          <w:color w:val="000000"/>
          <w:lang w:val="bg-BG"/>
        </w:rPr>
        <w:t>2</w:t>
      </w:r>
      <w:r w:rsidRPr="00543F06">
        <w:rPr>
          <w:rFonts w:eastAsia="Calibri"/>
          <w:color w:val="000000"/>
          <w:lang w:val="bg-BG"/>
        </w:rPr>
        <w:t>.201</w:t>
      </w:r>
      <w:r w:rsidR="00496E7B">
        <w:rPr>
          <w:rFonts w:eastAsia="Calibri"/>
          <w:color w:val="000000"/>
          <w:lang w:val="bg-BG"/>
        </w:rPr>
        <w:t>9</w:t>
      </w:r>
      <w:r>
        <w:rPr>
          <w:rFonts w:eastAsia="Calibri"/>
          <w:color w:val="000000"/>
          <w:lang w:val="bg-BG"/>
        </w:rPr>
        <w:t xml:space="preserve"> </w:t>
      </w:r>
      <w:r w:rsidRPr="00543F06">
        <w:rPr>
          <w:rFonts w:eastAsia="Calibri"/>
          <w:color w:val="000000"/>
          <w:lang w:val="bg-BG"/>
        </w:rPr>
        <w:t xml:space="preserve">г. от работата на комисия, назначена с моя </w:t>
      </w:r>
      <w:r w:rsidRPr="00543F06">
        <w:rPr>
          <w:rFonts w:eastAsia="Calibri"/>
          <w:lang w:val="bg-BG"/>
        </w:rPr>
        <w:t>Заповед № РД 05-</w:t>
      </w:r>
      <w:r w:rsidR="001A03E8">
        <w:rPr>
          <w:rFonts w:eastAsia="Calibri"/>
          <w:lang w:val="bg-BG"/>
        </w:rPr>
        <w:t>17</w:t>
      </w:r>
      <w:r w:rsidRPr="00543F06">
        <w:rPr>
          <w:rFonts w:eastAsia="Calibri"/>
          <w:lang w:val="bg-BG"/>
        </w:rPr>
        <w:t>/2</w:t>
      </w:r>
      <w:r w:rsidR="004A2190">
        <w:rPr>
          <w:rFonts w:eastAsia="Calibri"/>
          <w:lang w:val="bg-BG"/>
        </w:rPr>
        <w:t>5</w:t>
      </w:r>
      <w:r w:rsidRPr="00543F06">
        <w:rPr>
          <w:rFonts w:eastAsia="Calibri"/>
          <w:lang w:val="bg-BG"/>
        </w:rPr>
        <w:t>.0</w:t>
      </w:r>
      <w:r w:rsidR="004A2190">
        <w:rPr>
          <w:rFonts w:eastAsia="Calibri"/>
          <w:lang w:val="bg-BG"/>
        </w:rPr>
        <w:t>1</w:t>
      </w:r>
      <w:r w:rsidRPr="00543F06">
        <w:rPr>
          <w:rFonts w:eastAsia="Calibri"/>
          <w:lang w:val="bg-BG"/>
        </w:rPr>
        <w:t>.201</w:t>
      </w:r>
      <w:r w:rsidR="001A03E8">
        <w:rPr>
          <w:rFonts w:eastAsia="Calibri"/>
          <w:lang w:val="bg-BG"/>
        </w:rPr>
        <w:t>9</w:t>
      </w:r>
      <w:r w:rsidR="004A2190">
        <w:rPr>
          <w:rFonts w:eastAsia="Calibri"/>
          <w:lang w:val="bg-BG"/>
        </w:rPr>
        <w:t xml:space="preserve"> </w:t>
      </w:r>
      <w:r w:rsidRPr="00543F06">
        <w:rPr>
          <w:rFonts w:eastAsia="Calibri"/>
          <w:lang w:val="bg-BG"/>
        </w:rPr>
        <w:t xml:space="preserve">г. </w:t>
      </w:r>
      <w:r w:rsidR="004A2190">
        <w:rPr>
          <w:lang w:val="bg-BG"/>
        </w:rPr>
        <w:t xml:space="preserve"> </w:t>
      </w:r>
      <w:r w:rsidRPr="00543F06">
        <w:rPr>
          <w:rFonts w:eastAsia="Calibri"/>
          <w:color w:val="000000"/>
          <w:lang w:val="bg-BG"/>
        </w:rPr>
        <w:t>за разглеждане, извършване подбор на участниците, оценяване и класиране на офертите в открита процедура за възлагане на обществена поръчка с предмет</w:t>
      </w:r>
      <w:r w:rsidRPr="00543F06">
        <w:rPr>
          <w:rFonts w:eastAsia="Calibri"/>
          <w:lang w:val="bg-BG"/>
        </w:rPr>
        <w:t>:</w:t>
      </w:r>
      <w:r w:rsidR="00936D4D" w:rsidRPr="00936D4D">
        <w:rPr>
          <w:lang w:val="bg-BG" w:eastAsia="bg-BG"/>
        </w:rPr>
        <w:t xml:space="preserve"> </w:t>
      </w:r>
      <w:r w:rsidR="000742E2" w:rsidRPr="00B22BFF">
        <w:rPr>
          <w:lang w:val="en-US" w:eastAsia="bg-BG"/>
        </w:rPr>
        <w:t>„</w:t>
      </w:r>
      <w:proofErr w:type="spellStart"/>
      <w:r w:rsidR="000742E2" w:rsidRPr="00B22BFF">
        <w:rPr>
          <w:lang w:val="en-US" w:eastAsia="bg-BG"/>
        </w:rPr>
        <w:t>Инвентаризация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на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горските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територии</w:t>
      </w:r>
      <w:proofErr w:type="spellEnd"/>
      <w:r w:rsidR="000742E2" w:rsidRPr="00B22BFF">
        <w:rPr>
          <w:lang w:val="en-US" w:eastAsia="bg-BG"/>
        </w:rPr>
        <w:t xml:space="preserve"> и </w:t>
      </w:r>
      <w:proofErr w:type="spellStart"/>
      <w:r w:rsidR="000742E2" w:rsidRPr="00B22BFF">
        <w:rPr>
          <w:lang w:val="en-US" w:eastAsia="bg-BG"/>
        </w:rPr>
        <w:t>изработване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на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планове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за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ловностопанската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дейност</w:t>
      </w:r>
      <w:proofErr w:type="spellEnd"/>
      <w:r w:rsidR="000742E2" w:rsidRPr="00B22BFF">
        <w:rPr>
          <w:lang w:val="en-US" w:eastAsia="bg-BG"/>
        </w:rPr>
        <w:t xml:space="preserve">, </w:t>
      </w:r>
      <w:proofErr w:type="spellStart"/>
      <w:r w:rsidR="000742E2" w:rsidRPr="00B22BFF">
        <w:rPr>
          <w:lang w:val="en-US" w:eastAsia="bg-BG"/>
        </w:rPr>
        <w:t>дейностите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по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опазване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на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горите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от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пожари</w:t>
      </w:r>
      <w:proofErr w:type="spellEnd"/>
      <w:r w:rsidR="000742E2" w:rsidRPr="00B22BFF">
        <w:rPr>
          <w:lang w:val="en-US" w:eastAsia="bg-BG"/>
        </w:rPr>
        <w:t xml:space="preserve"> и </w:t>
      </w:r>
      <w:proofErr w:type="spellStart"/>
      <w:r w:rsidR="000742E2" w:rsidRPr="00B22BFF">
        <w:rPr>
          <w:lang w:val="en-US" w:eastAsia="bg-BG"/>
        </w:rPr>
        <w:t>горскостопански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план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за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горските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територии</w:t>
      </w:r>
      <w:proofErr w:type="spellEnd"/>
      <w:r w:rsidR="000742E2" w:rsidRPr="00B22BFF">
        <w:rPr>
          <w:lang w:val="en-US" w:eastAsia="bg-BG"/>
        </w:rPr>
        <w:t xml:space="preserve"> - </w:t>
      </w:r>
      <w:proofErr w:type="spellStart"/>
      <w:r w:rsidR="000742E2" w:rsidRPr="00B22BFF">
        <w:rPr>
          <w:lang w:val="en-US" w:eastAsia="bg-BG"/>
        </w:rPr>
        <w:t>държавна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собственост</w:t>
      </w:r>
      <w:proofErr w:type="spellEnd"/>
      <w:r w:rsidR="000742E2" w:rsidRPr="00B22BFF">
        <w:rPr>
          <w:lang w:val="en-US" w:eastAsia="bg-BG"/>
        </w:rPr>
        <w:t xml:space="preserve"> в </w:t>
      </w:r>
      <w:proofErr w:type="spellStart"/>
      <w:r w:rsidR="000742E2" w:rsidRPr="00B22BFF">
        <w:rPr>
          <w:lang w:val="en-US" w:eastAsia="bg-BG"/>
        </w:rPr>
        <w:t>района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на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дейност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на</w:t>
      </w:r>
      <w:proofErr w:type="spellEnd"/>
      <w:r w:rsidR="000742E2" w:rsidRPr="00B22BFF">
        <w:rPr>
          <w:lang w:val="en-US" w:eastAsia="bg-BG"/>
        </w:rPr>
        <w:t xml:space="preserve"> ТП </w:t>
      </w:r>
      <w:r w:rsidR="000742E2" w:rsidRPr="00B22BFF">
        <w:rPr>
          <w:b/>
          <w:lang w:val="en-US" w:eastAsia="bg-BG"/>
        </w:rPr>
        <w:t>“</w:t>
      </w:r>
      <w:proofErr w:type="spellStart"/>
      <w:r w:rsidR="000742E2" w:rsidRPr="00B22BFF">
        <w:rPr>
          <w:b/>
          <w:lang w:val="en-US" w:eastAsia="bg-BG"/>
        </w:rPr>
        <w:t>Държавно</w:t>
      </w:r>
      <w:proofErr w:type="spellEnd"/>
      <w:r w:rsidR="000742E2" w:rsidRPr="00B22BFF">
        <w:rPr>
          <w:b/>
          <w:lang w:val="en-US" w:eastAsia="bg-BG"/>
        </w:rPr>
        <w:t xml:space="preserve"> </w:t>
      </w:r>
      <w:proofErr w:type="spellStart"/>
      <w:r w:rsidR="000742E2" w:rsidRPr="00B22BFF">
        <w:rPr>
          <w:b/>
          <w:lang w:val="en-US" w:eastAsia="bg-BG"/>
        </w:rPr>
        <w:t>горско</w:t>
      </w:r>
      <w:proofErr w:type="spellEnd"/>
      <w:r w:rsidR="000742E2" w:rsidRPr="00B22BFF">
        <w:rPr>
          <w:b/>
          <w:lang w:val="en-US" w:eastAsia="bg-BG"/>
        </w:rPr>
        <w:t xml:space="preserve"> </w:t>
      </w:r>
      <w:proofErr w:type="spellStart"/>
      <w:r w:rsidR="000742E2" w:rsidRPr="00B22BFF">
        <w:rPr>
          <w:b/>
          <w:lang w:val="en-US" w:eastAsia="bg-BG"/>
        </w:rPr>
        <w:t>стопанство</w:t>
      </w:r>
      <w:proofErr w:type="spellEnd"/>
      <w:r w:rsidR="000742E2" w:rsidRPr="00B22BFF">
        <w:rPr>
          <w:b/>
          <w:lang w:val="en-US" w:eastAsia="bg-BG"/>
        </w:rPr>
        <w:t xml:space="preserve"> </w:t>
      </w:r>
      <w:proofErr w:type="spellStart"/>
      <w:r w:rsidR="000742E2" w:rsidRPr="00B22BFF">
        <w:rPr>
          <w:b/>
          <w:lang w:val="en-US" w:eastAsia="bg-BG"/>
        </w:rPr>
        <w:t>Земен</w:t>
      </w:r>
      <w:proofErr w:type="spellEnd"/>
      <w:r w:rsidR="000742E2" w:rsidRPr="00B22BFF">
        <w:rPr>
          <w:b/>
          <w:lang w:val="en-US" w:eastAsia="bg-BG"/>
        </w:rPr>
        <w:t>”</w:t>
      </w:r>
      <w:r w:rsidR="000742E2" w:rsidRPr="00B22BFF">
        <w:rPr>
          <w:lang w:val="en-US" w:eastAsia="bg-BG"/>
        </w:rPr>
        <w:t xml:space="preserve">, </w:t>
      </w:r>
      <w:proofErr w:type="spellStart"/>
      <w:r w:rsidR="000742E2" w:rsidRPr="00B22BFF">
        <w:rPr>
          <w:lang w:val="en-US" w:eastAsia="bg-BG"/>
        </w:rPr>
        <w:t>област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Перник</w:t>
      </w:r>
      <w:proofErr w:type="spellEnd"/>
      <w:r w:rsidR="000742E2" w:rsidRPr="00B22BFF">
        <w:rPr>
          <w:lang w:val="en-US" w:eastAsia="bg-BG"/>
        </w:rPr>
        <w:t xml:space="preserve">, </w:t>
      </w:r>
      <w:proofErr w:type="spellStart"/>
      <w:r w:rsidR="000742E2" w:rsidRPr="00B22BFF">
        <w:rPr>
          <w:lang w:val="en-US" w:eastAsia="bg-BG"/>
        </w:rPr>
        <w:t>териториално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поделение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на</w:t>
      </w:r>
      <w:proofErr w:type="spellEnd"/>
      <w:r w:rsidR="000742E2" w:rsidRPr="00B22BFF">
        <w:rPr>
          <w:lang w:val="en-US" w:eastAsia="bg-BG"/>
        </w:rPr>
        <w:t xml:space="preserve"> „</w:t>
      </w:r>
      <w:proofErr w:type="spellStart"/>
      <w:r w:rsidR="000742E2" w:rsidRPr="00B22BFF">
        <w:rPr>
          <w:lang w:val="en-US" w:eastAsia="bg-BG"/>
        </w:rPr>
        <w:t>Югозападно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държавно</w:t>
      </w:r>
      <w:proofErr w:type="spellEnd"/>
      <w:r w:rsidR="000742E2" w:rsidRPr="00B22BFF">
        <w:rPr>
          <w:lang w:val="en-US" w:eastAsia="bg-BG"/>
        </w:rPr>
        <w:t xml:space="preserve"> </w:t>
      </w:r>
      <w:proofErr w:type="spellStart"/>
      <w:r w:rsidR="000742E2" w:rsidRPr="00B22BFF">
        <w:rPr>
          <w:lang w:val="en-US" w:eastAsia="bg-BG"/>
        </w:rPr>
        <w:t>предприятие</w:t>
      </w:r>
      <w:proofErr w:type="spellEnd"/>
      <w:r w:rsidR="000742E2" w:rsidRPr="00B22BFF">
        <w:rPr>
          <w:lang w:val="en-US" w:eastAsia="bg-BG"/>
        </w:rPr>
        <w:t xml:space="preserve">” ДП, </w:t>
      </w:r>
      <w:proofErr w:type="spellStart"/>
      <w:r w:rsidR="000742E2" w:rsidRPr="00B22BFF">
        <w:rPr>
          <w:lang w:val="en-US" w:eastAsia="bg-BG"/>
        </w:rPr>
        <w:t>гр</w:t>
      </w:r>
      <w:proofErr w:type="spellEnd"/>
      <w:r w:rsidR="000742E2" w:rsidRPr="00B22BFF">
        <w:rPr>
          <w:lang w:val="en-US" w:eastAsia="bg-BG"/>
        </w:rPr>
        <w:t xml:space="preserve">. </w:t>
      </w:r>
      <w:proofErr w:type="spellStart"/>
      <w:r w:rsidR="000742E2" w:rsidRPr="00B22BFF">
        <w:rPr>
          <w:lang w:val="en-US" w:eastAsia="bg-BG"/>
        </w:rPr>
        <w:t>Благоевград</w:t>
      </w:r>
      <w:proofErr w:type="spellEnd"/>
      <w:r w:rsidR="000742E2" w:rsidRPr="00B22BFF">
        <w:rPr>
          <w:lang w:val="en-US" w:eastAsia="bg-BG"/>
        </w:rPr>
        <w:t>“</w:t>
      </w:r>
      <w:r w:rsidR="00460BA4">
        <w:rPr>
          <w:lang w:val="bg-BG" w:eastAsia="bg-BG"/>
        </w:rPr>
        <w:t>,</w:t>
      </w:r>
      <w:r w:rsidR="00460BA4" w:rsidRPr="00460BA4">
        <w:rPr>
          <w:rFonts w:eastAsia="Calibri"/>
          <w:lang w:val="bg-BG"/>
        </w:rPr>
        <w:t xml:space="preserve"> </w:t>
      </w:r>
      <w:r w:rsidR="00460BA4">
        <w:rPr>
          <w:rFonts w:eastAsia="Calibri"/>
          <w:lang w:val="bg-BG"/>
        </w:rPr>
        <w:t>открита с Решение № 1/ОП-</w:t>
      </w:r>
      <w:r w:rsidR="000742E2">
        <w:rPr>
          <w:rFonts w:eastAsia="Calibri"/>
          <w:lang w:val="bg-BG"/>
        </w:rPr>
        <w:t>1</w:t>
      </w:r>
      <w:r w:rsidR="00460BA4" w:rsidRPr="00460BA4">
        <w:rPr>
          <w:rFonts w:eastAsia="Calibri"/>
          <w:lang w:val="bg-BG"/>
        </w:rPr>
        <w:t>/</w:t>
      </w:r>
      <w:r w:rsidR="000742E2">
        <w:rPr>
          <w:rFonts w:eastAsia="Calibri"/>
          <w:lang w:val="bg-BG"/>
        </w:rPr>
        <w:t>21</w:t>
      </w:r>
      <w:r w:rsidR="00460BA4" w:rsidRPr="00460BA4">
        <w:rPr>
          <w:rFonts w:eastAsia="Calibri"/>
          <w:lang w:val="bg-BG"/>
        </w:rPr>
        <w:t>.</w:t>
      </w:r>
      <w:r w:rsidR="00460BA4">
        <w:rPr>
          <w:rFonts w:eastAsia="Calibri"/>
          <w:lang w:val="bg-BG"/>
        </w:rPr>
        <w:t>12</w:t>
      </w:r>
      <w:r w:rsidR="00460BA4" w:rsidRPr="00460BA4">
        <w:rPr>
          <w:rFonts w:eastAsia="Calibri"/>
          <w:lang w:val="bg-BG"/>
        </w:rPr>
        <w:t>.201</w:t>
      </w:r>
      <w:r w:rsidR="000742E2">
        <w:rPr>
          <w:rFonts w:eastAsia="Calibri"/>
          <w:lang w:val="bg-BG"/>
        </w:rPr>
        <w:t>8</w:t>
      </w:r>
      <w:r w:rsidR="00460BA4">
        <w:rPr>
          <w:rFonts w:eastAsia="Calibri"/>
          <w:lang w:val="bg-BG"/>
        </w:rPr>
        <w:t xml:space="preserve"> </w:t>
      </w:r>
      <w:r w:rsidR="00460BA4" w:rsidRPr="00460BA4">
        <w:rPr>
          <w:rFonts w:eastAsia="Calibri"/>
          <w:lang w:val="bg-BG"/>
        </w:rPr>
        <w:t>г. на директора на РДГ-</w:t>
      </w:r>
      <w:r w:rsidR="00460BA4">
        <w:rPr>
          <w:rFonts w:eastAsia="Calibri"/>
          <w:lang w:val="bg-BG"/>
        </w:rPr>
        <w:t>Кюстендил</w:t>
      </w:r>
      <w:r w:rsidR="005D0074">
        <w:rPr>
          <w:rFonts w:eastAsia="Calibri"/>
          <w:lang w:val="bg-BG"/>
        </w:rPr>
        <w:t>,</w:t>
      </w:r>
      <w:r w:rsidR="00460BA4">
        <w:rPr>
          <w:rFonts w:eastAsia="Calibri"/>
          <w:lang w:val="bg-BG"/>
        </w:rPr>
        <w:t xml:space="preserve"> </w:t>
      </w:r>
      <w:r w:rsidR="00460BA4" w:rsidRPr="00460BA4">
        <w:rPr>
          <w:rFonts w:eastAsia="Calibri"/>
          <w:color w:val="000000"/>
          <w:lang w:val="bg-BG"/>
        </w:rPr>
        <w:t xml:space="preserve">публикувано </w:t>
      </w:r>
      <w:r w:rsidR="00460BA4" w:rsidRPr="00460BA4">
        <w:rPr>
          <w:rFonts w:eastAsia="Calibri"/>
          <w:lang w:val="bg-BG"/>
        </w:rPr>
        <w:t>обявление, вписано в Регистъра на обществените поръчки под вх</w:t>
      </w:r>
      <w:r w:rsidR="00460BA4" w:rsidRPr="005D0074">
        <w:rPr>
          <w:rFonts w:eastAsia="Calibri"/>
          <w:lang w:val="bg-BG"/>
        </w:rPr>
        <w:t xml:space="preserve">.№ </w:t>
      </w:r>
      <w:r w:rsidR="000742E2">
        <w:rPr>
          <w:rFonts w:eastAsia="Calibri"/>
          <w:lang w:val="bg-BG"/>
        </w:rPr>
        <w:t>885297</w:t>
      </w:r>
      <w:r w:rsidR="00460BA4" w:rsidRPr="005D0074">
        <w:rPr>
          <w:rFonts w:eastAsia="Calibri"/>
          <w:lang w:val="bg-BG"/>
        </w:rPr>
        <w:t xml:space="preserve"> и в Официал</w:t>
      </w:r>
      <w:r w:rsidR="00217903">
        <w:rPr>
          <w:rFonts w:eastAsia="Calibri"/>
          <w:lang w:val="bg-BG"/>
        </w:rPr>
        <w:t>е</w:t>
      </w:r>
      <w:r w:rsidR="00460BA4" w:rsidRPr="005D0074">
        <w:rPr>
          <w:rFonts w:eastAsia="Calibri"/>
          <w:lang w:val="bg-BG"/>
        </w:rPr>
        <w:t>н</w:t>
      </w:r>
      <w:r w:rsidR="00217903">
        <w:rPr>
          <w:rFonts w:eastAsia="Calibri"/>
          <w:lang w:val="bg-BG"/>
        </w:rPr>
        <w:t xml:space="preserve"> </w:t>
      </w:r>
      <w:r w:rsidR="00460BA4" w:rsidRPr="005D0074">
        <w:rPr>
          <w:rFonts w:eastAsia="Calibri"/>
          <w:lang w:val="bg-BG"/>
        </w:rPr>
        <w:t xml:space="preserve">вестник на Европейския съюз под № </w:t>
      </w:r>
      <w:r w:rsidR="000742E2">
        <w:rPr>
          <w:rFonts w:eastAsia="Calibri"/>
          <w:lang w:val="bg-BG"/>
        </w:rPr>
        <w:t>573525</w:t>
      </w:r>
      <w:r w:rsidR="005D0074" w:rsidRPr="005D0074">
        <w:rPr>
          <w:rFonts w:eastAsia="Calibri"/>
          <w:lang w:val="bg-BG"/>
        </w:rPr>
        <w:t xml:space="preserve"> в брой </w:t>
      </w:r>
      <w:r w:rsidR="00460BA4" w:rsidRPr="005D0074">
        <w:rPr>
          <w:rFonts w:eastAsia="Calibri"/>
          <w:lang w:val="en-US"/>
        </w:rPr>
        <w:t xml:space="preserve">S </w:t>
      </w:r>
      <w:r w:rsidR="00460BA4" w:rsidRPr="005D0074">
        <w:rPr>
          <w:rFonts w:eastAsia="Calibri"/>
          <w:lang w:val="bg-BG"/>
        </w:rPr>
        <w:t>24</w:t>
      </w:r>
      <w:r w:rsidR="000742E2">
        <w:rPr>
          <w:rFonts w:eastAsia="Calibri"/>
          <w:lang w:val="bg-BG"/>
        </w:rPr>
        <w:t>8</w:t>
      </w:r>
      <w:r w:rsidR="005D0074" w:rsidRPr="005D0074">
        <w:rPr>
          <w:rFonts w:eastAsia="Calibri"/>
          <w:lang w:val="bg-BG"/>
        </w:rPr>
        <w:t xml:space="preserve"> </w:t>
      </w:r>
      <w:r w:rsidR="00460BA4" w:rsidRPr="005D0074">
        <w:rPr>
          <w:rFonts w:eastAsia="Calibri"/>
          <w:lang w:val="bg-BG"/>
        </w:rPr>
        <w:t>от 2</w:t>
      </w:r>
      <w:r w:rsidR="000742E2">
        <w:rPr>
          <w:rFonts w:eastAsia="Calibri"/>
          <w:lang w:val="bg-BG"/>
        </w:rPr>
        <w:t>6</w:t>
      </w:r>
      <w:r w:rsidR="00460BA4" w:rsidRPr="005D0074">
        <w:rPr>
          <w:rFonts w:eastAsia="Calibri"/>
          <w:lang w:val="bg-BG"/>
        </w:rPr>
        <w:t>.</w:t>
      </w:r>
      <w:r w:rsidR="005D0074">
        <w:rPr>
          <w:rFonts w:eastAsia="Calibri"/>
          <w:lang w:val="bg-BG"/>
        </w:rPr>
        <w:t>12</w:t>
      </w:r>
      <w:r w:rsidR="00460BA4" w:rsidRPr="005D0074">
        <w:rPr>
          <w:rFonts w:eastAsia="Calibri"/>
          <w:lang w:val="bg-BG"/>
        </w:rPr>
        <w:t>.201</w:t>
      </w:r>
      <w:r w:rsidR="000742E2">
        <w:rPr>
          <w:rFonts w:eastAsia="Calibri"/>
          <w:lang w:val="bg-BG"/>
        </w:rPr>
        <w:t>8</w:t>
      </w:r>
      <w:r w:rsidR="005D0074">
        <w:rPr>
          <w:rFonts w:eastAsia="Calibri"/>
          <w:lang w:val="bg-BG"/>
        </w:rPr>
        <w:t xml:space="preserve"> </w:t>
      </w:r>
      <w:r w:rsidR="00460BA4" w:rsidRPr="005D0074">
        <w:rPr>
          <w:rFonts w:eastAsia="Calibri"/>
          <w:lang w:val="bg-BG"/>
        </w:rPr>
        <w:t>г</w:t>
      </w:r>
      <w:r w:rsidR="005D0074">
        <w:rPr>
          <w:rFonts w:eastAsia="Calibri"/>
          <w:lang w:val="bg-BG"/>
        </w:rPr>
        <w:t>.</w:t>
      </w:r>
      <w:r w:rsidR="00460BA4" w:rsidRPr="005D0074">
        <w:rPr>
          <w:rFonts w:eastAsia="Calibri"/>
          <w:color w:val="000000"/>
          <w:lang w:val="bg-BG"/>
        </w:rPr>
        <w:t>,</w:t>
      </w:r>
      <w:r w:rsidR="00460BA4" w:rsidRPr="00460BA4">
        <w:rPr>
          <w:rFonts w:eastAsia="Calibri"/>
          <w:color w:val="000000"/>
          <w:lang w:val="bg-BG"/>
        </w:rPr>
        <w:t xml:space="preserve"> след като се запознах с офертите и мотивираните решения,</w:t>
      </w:r>
      <w:r w:rsidR="00460BA4" w:rsidRPr="00460BA4">
        <w:rPr>
          <w:rFonts w:ascii="Calibri" w:eastAsia="Calibri" w:hAnsi="Calibri"/>
          <w:i/>
          <w:iCs/>
          <w:sz w:val="22"/>
          <w:szCs w:val="22"/>
          <w:lang w:val="bg-BG"/>
        </w:rPr>
        <w:t xml:space="preserve"> </w:t>
      </w:r>
      <w:r w:rsidR="00460BA4" w:rsidRPr="00460BA4">
        <w:rPr>
          <w:rFonts w:eastAsia="Calibri"/>
          <w:color w:val="000000"/>
          <w:lang w:val="bg-BG"/>
        </w:rPr>
        <w:t>подробно описани в цитираните протоколи</w:t>
      </w:r>
    </w:p>
    <w:p w:rsidR="002F3CC2" w:rsidRDefault="005D0074" w:rsidP="005D0074">
      <w:pPr>
        <w:spacing w:after="120" w:line="276" w:lineRule="auto"/>
        <w:ind w:right="-138"/>
        <w:jc w:val="center"/>
        <w:rPr>
          <w:rFonts w:eastAsia="Calibri"/>
          <w:kern w:val="16"/>
          <w:lang w:val="bg-BG"/>
        </w:rPr>
      </w:pPr>
      <w:r w:rsidRPr="005C6E59">
        <w:rPr>
          <w:rFonts w:eastAsia="Calibri"/>
          <w:b/>
          <w:bCs/>
          <w:color w:val="000000"/>
          <w:sz w:val="28"/>
          <w:szCs w:val="28"/>
          <w:lang w:val="bg-BG"/>
        </w:rPr>
        <w:t>Р Е Ш И Х:</w:t>
      </w:r>
    </w:p>
    <w:p w:rsidR="00B06479" w:rsidRPr="005C6E59" w:rsidRDefault="00B06479" w:rsidP="00B0647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val="bg-BG"/>
        </w:rPr>
      </w:pPr>
      <w:r w:rsidRPr="005C6E59">
        <w:rPr>
          <w:rFonts w:eastAsia="Calibri"/>
          <w:b/>
          <w:color w:val="000000"/>
          <w:lang w:val="bg-BG"/>
        </w:rPr>
        <w:t>І.</w:t>
      </w:r>
      <w:r>
        <w:rPr>
          <w:rFonts w:eastAsia="Calibri"/>
          <w:b/>
          <w:color w:val="000000"/>
          <w:lang w:val="bg-BG"/>
        </w:rPr>
        <w:t>/</w:t>
      </w:r>
      <w:r w:rsidRPr="005C6E59">
        <w:rPr>
          <w:rFonts w:eastAsia="Calibri"/>
          <w:color w:val="000000"/>
          <w:lang w:val="bg-BG"/>
        </w:rPr>
        <w:t xml:space="preserve"> </w:t>
      </w:r>
      <w:r w:rsidRPr="005C6E59">
        <w:rPr>
          <w:rFonts w:eastAsia="Calibri"/>
          <w:bCs/>
          <w:color w:val="000000"/>
          <w:lang w:val="bg-BG"/>
        </w:rPr>
        <w:t>Обявявам следното класиране</w:t>
      </w:r>
      <w:r w:rsidRPr="005C6E59">
        <w:rPr>
          <w:rFonts w:ascii="Times New Roman,Bold" w:eastAsia="Calibri" w:hAnsi="Times New Roman,Bold" w:cs="Times New Roman,Bold"/>
          <w:b/>
          <w:bCs/>
          <w:color w:val="000000"/>
          <w:lang w:val="bg-BG"/>
        </w:rPr>
        <w:t xml:space="preserve"> </w:t>
      </w:r>
      <w:r w:rsidRPr="005C6E59">
        <w:rPr>
          <w:rFonts w:eastAsia="Calibri"/>
          <w:color w:val="000000"/>
          <w:lang w:val="bg-BG"/>
        </w:rPr>
        <w:t>на допуснатите до участие в откритата процедура участници и оферти:</w:t>
      </w:r>
    </w:p>
    <w:p w:rsidR="00B919B6" w:rsidRDefault="00B06479" w:rsidP="00624925">
      <w:pPr>
        <w:pStyle w:val="ac"/>
        <w:ind w:firstLine="708"/>
        <w:jc w:val="both"/>
        <w:rPr>
          <w:lang w:val="bg-BG"/>
        </w:rPr>
      </w:pPr>
      <w:r>
        <w:rPr>
          <w:rFonts w:eastAsia="Calibri"/>
          <w:kern w:val="16"/>
          <w:lang w:val="bg-BG"/>
        </w:rPr>
        <w:t>1./</w:t>
      </w:r>
      <w:r w:rsidR="00A8443E">
        <w:rPr>
          <w:rFonts w:eastAsia="Calibri"/>
          <w:kern w:val="16"/>
          <w:lang w:val="bg-BG"/>
        </w:rPr>
        <w:t xml:space="preserve"> </w:t>
      </w:r>
      <w:r w:rsidRPr="005C6E59">
        <w:rPr>
          <w:rFonts w:eastAsia="Calibri"/>
          <w:bCs/>
          <w:color w:val="000000"/>
          <w:lang w:val="bg-BG"/>
        </w:rPr>
        <w:t>Класира</w:t>
      </w:r>
      <w:r w:rsidR="007A5AA7">
        <w:rPr>
          <w:rFonts w:eastAsia="Calibri"/>
          <w:bCs/>
          <w:color w:val="000000"/>
          <w:lang w:val="bg-BG"/>
        </w:rPr>
        <w:t>м</w:t>
      </w:r>
      <w:r w:rsidRPr="005C6E59">
        <w:rPr>
          <w:rFonts w:eastAsia="Calibri"/>
          <w:bCs/>
          <w:color w:val="000000"/>
          <w:lang w:val="bg-BG"/>
        </w:rPr>
        <w:t xml:space="preserve"> на </w:t>
      </w:r>
      <w:r>
        <w:rPr>
          <w:rFonts w:eastAsia="Calibri"/>
          <w:bCs/>
          <w:color w:val="000000"/>
          <w:lang w:val="bg-BG"/>
        </w:rPr>
        <w:t>п</w:t>
      </w:r>
      <w:r w:rsidRPr="005C6E59">
        <w:rPr>
          <w:rFonts w:eastAsia="Calibri"/>
          <w:bCs/>
          <w:color w:val="000000"/>
          <w:lang w:val="bg-BG"/>
        </w:rPr>
        <w:t>ърво място:</w:t>
      </w:r>
      <w:r w:rsidR="00F07C7D" w:rsidRPr="00F07C7D">
        <w:rPr>
          <w:rFonts w:eastAsia="Calibri"/>
          <w:kern w:val="16"/>
          <w:lang w:val="bg-BG"/>
        </w:rPr>
        <w:t xml:space="preserve"> </w:t>
      </w:r>
      <w:r w:rsidR="00B222F9" w:rsidRPr="000C3DD4">
        <w:rPr>
          <w:lang w:val="bg-BG"/>
        </w:rPr>
        <w:t xml:space="preserve">„АЙКО-1991 НТ ТРАЙКОВ и СИЕ“ СД, </w:t>
      </w:r>
      <w:r w:rsidR="00B222F9" w:rsidRPr="00AA0159">
        <w:rPr>
          <w:lang w:val="bg-BG"/>
        </w:rPr>
        <w:t>ЕИК 121168600</w:t>
      </w:r>
      <w:r w:rsidR="00DE75C2">
        <w:rPr>
          <w:lang w:val="bg-BG"/>
        </w:rPr>
        <w:t>, седалище и адрес на управление</w:t>
      </w:r>
      <w:r w:rsidR="00305969">
        <w:rPr>
          <w:lang w:val="bg-BG"/>
        </w:rPr>
        <w:t>:</w:t>
      </w:r>
      <w:r w:rsidR="00DE75C2">
        <w:rPr>
          <w:lang w:val="bg-BG"/>
        </w:rPr>
        <w:t xml:space="preserve"> гр.София, </w:t>
      </w:r>
      <w:r w:rsidR="00624925">
        <w:rPr>
          <w:lang w:val="bg-BG"/>
        </w:rPr>
        <w:t xml:space="preserve">община Столична община, </w:t>
      </w:r>
      <w:r w:rsidR="00B222F9">
        <w:rPr>
          <w:lang w:val="bg-BG"/>
        </w:rPr>
        <w:t>ж.к. Люлин, бл.902, вх. А</w:t>
      </w:r>
      <w:r w:rsidR="00624925">
        <w:rPr>
          <w:lang w:val="bg-BG"/>
        </w:rPr>
        <w:t>,</w:t>
      </w:r>
      <w:r w:rsidR="00B222F9">
        <w:rPr>
          <w:lang w:val="bg-BG"/>
        </w:rPr>
        <w:t xml:space="preserve"> ет.7, ап.19</w:t>
      </w:r>
      <w:r w:rsidR="00624925">
        <w:rPr>
          <w:lang w:val="bg-BG"/>
        </w:rPr>
        <w:t xml:space="preserve"> </w:t>
      </w:r>
      <w:r w:rsidR="00B919B6" w:rsidRPr="00185EE4">
        <w:rPr>
          <w:lang w:val="bg-BG"/>
        </w:rPr>
        <w:t>с предложена най-ниска цена за изпълнение на услугата</w:t>
      </w:r>
      <w:r w:rsidR="007A5AA7">
        <w:rPr>
          <w:lang w:val="bg-BG"/>
        </w:rPr>
        <w:t>, а именно</w:t>
      </w:r>
      <w:r w:rsidR="00477C20">
        <w:rPr>
          <w:lang w:val="bg-BG"/>
        </w:rPr>
        <w:t>:</w:t>
      </w:r>
      <w:r w:rsidR="00B919B6" w:rsidRPr="00185EE4">
        <w:rPr>
          <w:lang w:val="bg-BG"/>
        </w:rPr>
        <w:t xml:space="preserve"> </w:t>
      </w:r>
    </w:p>
    <w:p w:rsidR="00B919B6" w:rsidRPr="00BC7828" w:rsidRDefault="00B919B6" w:rsidP="00DE75C2">
      <w:pPr>
        <w:pStyle w:val="ac"/>
        <w:ind w:firstLine="708"/>
        <w:jc w:val="both"/>
        <w:rPr>
          <w:lang w:val="bg-BG"/>
        </w:rPr>
      </w:pPr>
      <w:r>
        <w:rPr>
          <w:lang w:val="bg-BG"/>
        </w:rPr>
        <w:t>1.</w:t>
      </w:r>
      <w:proofErr w:type="spellStart"/>
      <w:r>
        <w:rPr>
          <w:lang w:val="bg-BG"/>
        </w:rPr>
        <w:t>1</w:t>
      </w:r>
      <w:proofErr w:type="spellEnd"/>
      <w:r>
        <w:rPr>
          <w:lang w:val="bg-BG"/>
        </w:rPr>
        <w:t xml:space="preserve">./ </w:t>
      </w:r>
      <w:r w:rsidRPr="00B17CEB">
        <w:rPr>
          <w:lang w:val="bg-BG"/>
        </w:rPr>
        <w:t xml:space="preserve">Предложената цена за изпълнение на услугата </w:t>
      </w:r>
      <w:r>
        <w:rPr>
          <w:lang w:val="bg-BG"/>
        </w:rPr>
        <w:t>„</w:t>
      </w:r>
      <w:r w:rsidRPr="00A80659">
        <w:rPr>
          <w:lang w:val="bg-BG"/>
        </w:rPr>
        <w:t xml:space="preserve">Извършване на инвентаризация на горските територии, изработване на горскостопански карти, план за </w:t>
      </w:r>
      <w:proofErr w:type="spellStart"/>
      <w:r w:rsidRPr="00A80659">
        <w:rPr>
          <w:lang w:val="bg-BG"/>
        </w:rPr>
        <w:t>ловностопанските</w:t>
      </w:r>
      <w:proofErr w:type="spellEnd"/>
      <w:r w:rsidRPr="00A80659">
        <w:rPr>
          <w:lang w:val="bg-BG"/>
        </w:rPr>
        <w:t xml:space="preserve"> дейности и план за дейностите по опазване на горските територии от пожари</w:t>
      </w:r>
      <w:r>
        <w:rPr>
          <w:lang w:val="bg-BG"/>
        </w:rPr>
        <w:t>“</w:t>
      </w:r>
      <w:r w:rsidRPr="00B17CEB">
        <w:rPr>
          <w:lang w:val="bg-BG"/>
        </w:rPr>
        <w:t xml:space="preserve"> </w:t>
      </w:r>
      <w:r>
        <w:rPr>
          <w:lang w:val="bg-BG"/>
        </w:rPr>
        <w:t xml:space="preserve">за </w:t>
      </w:r>
      <w:r w:rsidRPr="00B17CEB">
        <w:rPr>
          <w:lang w:val="bg-BG"/>
        </w:rPr>
        <w:t xml:space="preserve">1 ха </w:t>
      </w:r>
      <w:r w:rsidRPr="00BC7828">
        <w:rPr>
          <w:lang w:val="bg-BG"/>
        </w:rPr>
        <w:t xml:space="preserve">е </w:t>
      </w:r>
      <w:r w:rsidR="00B222F9">
        <w:rPr>
          <w:b/>
          <w:lang w:val="bg-BG"/>
        </w:rPr>
        <w:t>10.57</w:t>
      </w:r>
      <w:r w:rsidRPr="00BC7828">
        <w:rPr>
          <w:lang w:val="bg-BG"/>
        </w:rPr>
        <w:t xml:space="preserve"> лева /</w:t>
      </w:r>
      <w:r w:rsidR="00B222F9">
        <w:rPr>
          <w:sz w:val="16"/>
          <w:szCs w:val="16"/>
          <w:lang w:val="bg-BG"/>
        </w:rPr>
        <w:t>десет</w:t>
      </w:r>
      <w:r w:rsidRPr="00917163">
        <w:rPr>
          <w:sz w:val="16"/>
          <w:szCs w:val="16"/>
          <w:lang w:val="bg-BG"/>
        </w:rPr>
        <w:t xml:space="preserve"> лева </w:t>
      </w:r>
      <w:r w:rsidR="00B222F9">
        <w:rPr>
          <w:sz w:val="16"/>
          <w:szCs w:val="16"/>
          <w:lang w:val="bg-BG"/>
        </w:rPr>
        <w:t>петдесет и седем стотинки</w:t>
      </w:r>
      <w:r w:rsidRPr="00BC7828">
        <w:rPr>
          <w:lang w:val="bg-BG"/>
        </w:rPr>
        <w:t>/ без ДДС.</w:t>
      </w:r>
    </w:p>
    <w:p w:rsidR="00A8443E" w:rsidRDefault="00B919B6" w:rsidP="00DE75C2">
      <w:pPr>
        <w:pStyle w:val="ac"/>
        <w:ind w:firstLine="708"/>
        <w:jc w:val="both"/>
        <w:rPr>
          <w:lang w:val="bg-BG"/>
        </w:rPr>
      </w:pPr>
      <w:r>
        <w:rPr>
          <w:lang w:val="bg-BG"/>
        </w:rPr>
        <w:t xml:space="preserve">1.2./ </w:t>
      </w:r>
      <w:r w:rsidRPr="00A80659">
        <w:rPr>
          <w:lang w:val="bg-BG"/>
        </w:rPr>
        <w:t xml:space="preserve">Предложената цена за изпълнение на услугата </w:t>
      </w:r>
      <w:r>
        <w:rPr>
          <w:lang w:val="bg-BG"/>
        </w:rPr>
        <w:t>„</w:t>
      </w:r>
      <w:r w:rsidRPr="00A80659">
        <w:rPr>
          <w:lang w:val="bg-BG"/>
        </w:rPr>
        <w:t>Изработване на горскостопански план за горските територии – държавна собственост</w:t>
      </w:r>
      <w:r>
        <w:rPr>
          <w:lang w:val="bg-BG"/>
        </w:rPr>
        <w:t>“</w:t>
      </w:r>
      <w:r w:rsidRPr="00A80659">
        <w:t xml:space="preserve"> </w:t>
      </w:r>
      <w:r w:rsidRPr="00A80659">
        <w:rPr>
          <w:lang w:val="bg-BG"/>
        </w:rPr>
        <w:t xml:space="preserve">за 1 ха е </w:t>
      </w:r>
      <w:r w:rsidR="00B222F9">
        <w:rPr>
          <w:b/>
          <w:lang w:val="bg-BG"/>
        </w:rPr>
        <w:t>5.12</w:t>
      </w:r>
      <w:r w:rsidRPr="00BC7828">
        <w:rPr>
          <w:lang w:val="bg-BG"/>
        </w:rPr>
        <w:t xml:space="preserve"> лева /</w:t>
      </w:r>
      <w:r w:rsidR="00B222F9">
        <w:rPr>
          <w:sz w:val="16"/>
          <w:szCs w:val="16"/>
          <w:lang w:val="bg-BG"/>
        </w:rPr>
        <w:t>пет</w:t>
      </w:r>
      <w:r w:rsidRPr="00917163">
        <w:rPr>
          <w:sz w:val="16"/>
          <w:szCs w:val="16"/>
          <w:lang w:val="bg-BG"/>
        </w:rPr>
        <w:t xml:space="preserve"> лева и </w:t>
      </w:r>
      <w:r w:rsidR="00B222F9">
        <w:rPr>
          <w:sz w:val="16"/>
          <w:szCs w:val="16"/>
          <w:lang w:val="bg-BG"/>
        </w:rPr>
        <w:t>дванадесет</w:t>
      </w:r>
      <w:r w:rsidRPr="00917163">
        <w:rPr>
          <w:sz w:val="16"/>
          <w:szCs w:val="16"/>
          <w:lang w:val="bg-BG"/>
        </w:rPr>
        <w:t xml:space="preserve"> стотинки</w:t>
      </w:r>
      <w:r w:rsidRPr="00BC7828">
        <w:rPr>
          <w:lang w:val="bg-BG"/>
        </w:rPr>
        <w:t>/ без ДДС.</w:t>
      </w:r>
      <w:r w:rsidRPr="00A14B6D">
        <w:t xml:space="preserve"> </w:t>
      </w:r>
      <w:r w:rsidRPr="00A14B6D">
        <w:rPr>
          <w:lang w:val="bg-BG"/>
        </w:rPr>
        <w:t xml:space="preserve">Или общо за изпълнение на поръчката предлага цена от </w:t>
      </w:r>
      <w:r w:rsidR="00B222F9">
        <w:rPr>
          <w:b/>
          <w:lang w:val="bg-BG"/>
        </w:rPr>
        <w:t>272 687.52</w:t>
      </w:r>
      <w:r>
        <w:rPr>
          <w:lang w:val="bg-BG"/>
        </w:rPr>
        <w:t xml:space="preserve"> </w:t>
      </w:r>
      <w:r w:rsidRPr="00A14B6D">
        <w:rPr>
          <w:lang w:val="bg-BG"/>
        </w:rPr>
        <w:t>лева /</w:t>
      </w:r>
      <w:r w:rsidR="00B222F9">
        <w:rPr>
          <w:sz w:val="16"/>
          <w:szCs w:val="16"/>
          <w:lang w:val="bg-BG"/>
        </w:rPr>
        <w:t>двеста седемдесет и две</w:t>
      </w:r>
      <w:r w:rsidRPr="00917163">
        <w:rPr>
          <w:sz w:val="16"/>
          <w:szCs w:val="16"/>
          <w:lang w:val="bg-BG"/>
        </w:rPr>
        <w:t xml:space="preserve"> хиляди шестстотин </w:t>
      </w:r>
      <w:r w:rsidR="00B222F9">
        <w:rPr>
          <w:sz w:val="16"/>
          <w:szCs w:val="16"/>
          <w:lang w:val="bg-BG"/>
        </w:rPr>
        <w:t>осемдесет и седем</w:t>
      </w:r>
      <w:r w:rsidRPr="00917163">
        <w:rPr>
          <w:sz w:val="16"/>
          <w:szCs w:val="16"/>
          <w:lang w:val="bg-BG"/>
        </w:rPr>
        <w:t xml:space="preserve"> лева и </w:t>
      </w:r>
      <w:r w:rsidR="00B222F9">
        <w:rPr>
          <w:sz w:val="16"/>
          <w:szCs w:val="16"/>
          <w:lang w:val="bg-BG"/>
        </w:rPr>
        <w:t xml:space="preserve">петдесет и </w:t>
      </w:r>
      <w:r w:rsidRPr="00917163">
        <w:rPr>
          <w:sz w:val="16"/>
          <w:szCs w:val="16"/>
          <w:lang w:val="bg-BG"/>
        </w:rPr>
        <w:t>две стотинки</w:t>
      </w:r>
      <w:r w:rsidRPr="00A14B6D">
        <w:rPr>
          <w:lang w:val="bg-BG"/>
        </w:rPr>
        <w:t>/</w:t>
      </w:r>
      <w:r w:rsidR="00217903">
        <w:rPr>
          <w:lang w:val="bg-BG"/>
        </w:rPr>
        <w:t xml:space="preserve"> без ДДС</w:t>
      </w:r>
      <w:r w:rsidRPr="00A14B6D">
        <w:rPr>
          <w:lang w:val="bg-BG"/>
        </w:rPr>
        <w:t>.</w:t>
      </w:r>
    </w:p>
    <w:p w:rsidR="00680E12" w:rsidRDefault="00680E12" w:rsidP="00680E12">
      <w:pPr>
        <w:ind w:firstLine="720"/>
        <w:jc w:val="both"/>
        <w:rPr>
          <w:lang w:val="bg-BG"/>
        </w:rPr>
      </w:pPr>
      <w:r w:rsidRPr="00680E12">
        <w:rPr>
          <w:lang w:val="bg-BG"/>
        </w:rPr>
        <w:t xml:space="preserve">2./ Класирам на второ място </w:t>
      </w:r>
      <w:r w:rsidR="005427EE" w:rsidRPr="00861221">
        <w:rPr>
          <w:rFonts w:eastAsia="Calibri"/>
          <w:kern w:val="16"/>
          <w:lang w:val="en-US"/>
        </w:rPr>
        <w:t>„АГРОЛЕСПРОЕКТ” ЕООД, ЕИК 831654365</w:t>
      </w:r>
      <w:r w:rsidR="00305969">
        <w:rPr>
          <w:lang w:val="bg-BG"/>
        </w:rPr>
        <w:t xml:space="preserve">, седалище и адрес на управление: гр.София, община Столична община, </w:t>
      </w:r>
      <w:r w:rsidR="005427EE">
        <w:rPr>
          <w:lang w:val="bg-BG"/>
        </w:rPr>
        <w:t>ул. Софроний Врачански №10</w:t>
      </w:r>
      <w:r w:rsidR="00305969">
        <w:rPr>
          <w:lang w:val="bg-BG"/>
        </w:rPr>
        <w:t xml:space="preserve"> </w:t>
      </w:r>
      <w:r w:rsidRPr="00185EE4">
        <w:rPr>
          <w:lang w:val="bg-BG"/>
        </w:rPr>
        <w:t xml:space="preserve">с предложена цена за изпълнение на услугата </w:t>
      </w:r>
      <w:r w:rsidR="009D222E">
        <w:rPr>
          <w:lang w:val="bg-BG"/>
        </w:rPr>
        <w:t>както следва:</w:t>
      </w:r>
    </w:p>
    <w:p w:rsidR="00680E12" w:rsidRPr="00BC7828" w:rsidRDefault="00680E12" w:rsidP="00680E12">
      <w:pPr>
        <w:ind w:right="-3" w:firstLine="720"/>
        <w:jc w:val="both"/>
        <w:rPr>
          <w:lang w:val="bg-BG"/>
        </w:rPr>
      </w:pPr>
      <w:r>
        <w:rPr>
          <w:lang w:val="bg-BG"/>
        </w:rPr>
        <w:t xml:space="preserve">2.1./ </w:t>
      </w:r>
      <w:r w:rsidRPr="00B17CEB">
        <w:rPr>
          <w:lang w:val="bg-BG"/>
        </w:rPr>
        <w:t xml:space="preserve">Предложената цена за изпълнение на услугата </w:t>
      </w:r>
      <w:r>
        <w:rPr>
          <w:lang w:val="bg-BG"/>
        </w:rPr>
        <w:t>„</w:t>
      </w:r>
      <w:r w:rsidRPr="00A80659">
        <w:rPr>
          <w:lang w:val="bg-BG"/>
        </w:rPr>
        <w:t xml:space="preserve">Извършване на инвентаризация на горските територии, изработване на горскостопански карти, план за </w:t>
      </w:r>
      <w:proofErr w:type="spellStart"/>
      <w:r w:rsidRPr="00A80659">
        <w:rPr>
          <w:lang w:val="bg-BG"/>
        </w:rPr>
        <w:t>ловностопанските</w:t>
      </w:r>
      <w:proofErr w:type="spellEnd"/>
      <w:r w:rsidRPr="00A80659">
        <w:rPr>
          <w:lang w:val="bg-BG"/>
        </w:rPr>
        <w:t xml:space="preserve"> дейности и план за дейностите по опазване на горските територии от пожари</w:t>
      </w:r>
      <w:r>
        <w:rPr>
          <w:lang w:val="bg-BG"/>
        </w:rPr>
        <w:t>“</w:t>
      </w:r>
      <w:r w:rsidRPr="00B17CEB">
        <w:rPr>
          <w:lang w:val="bg-BG"/>
        </w:rPr>
        <w:t xml:space="preserve"> </w:t>
      </w:r>
      <w:r>
        <w:rPr>
          <w:lang w:val="bg-BG"/>
        </w:rPr>
        <w:t xml:space="preserve">за </w:t>
      </w:r>
      <w:r w:rsidRPr="00B17CEB">
        <w:rPr>
          <w:lang w:val="bg-BG"/>
        </w:rPr>
        <w:t xml:space="preserve">1 ха </w:t>
      </w:r>
      <w:r w:rsidRPr="00BC7828">
        <w:rPr>
          <w:lang w:val="bg-BG"/>
        </w:rPr>
        <w:t xml:space="preserve">е </w:t>
      </w:r>
      <w:r w:rsidR="005427EE">
        <w:rPr>
          <w:b/>
          <w:lang w:val="bg-BG"/>
        </w:rPr>
        <w:t>10.64</w:t>
      </w:r>
      <w:r w:rsidRPr="00BC7828">
        <w:rPr>
          <w:lang w:val="bg-BG"/>
        </w:rPr>
        <w:t xml:space="preserve"> лева /</w:t>
      </w:r>
      <w:r w:rsidR="005427EE" w:rsidRPr="001325C3">
        <w:rPr>
          <w:sz w:val="16"/>
          <w:szCs w:val="16"/>
          <w:lang w:val="bg-BG"/>
        </w:rPr>
        <w:t>десет</w:t>
      </w:r>
      <w:r w:rsidRPr="001325C3">
        <w:rPr>
          <w:sz w:val="16"/>
          <w:szCs w:val="16"/>
          <w:lang w:val="bg-BG"/>
        </w:rPr>
        <w:t xml:space="preserve"> лева и </w:t>
      </w:r>
      <w:r w:rsidR="005427EE" w:rsidRPr="001325C3">
        <w:rPr>
          <w:sz w:val="16"/>
          <w:szCs w:val="16"/>
          <w:lang w:val="bg-BG"/>
        </w:rPr>
        <w:t>шестдесет и четири</w:t>
      </w:r>
      <w:r w:rsidRPr="001325C3">
        <w:rPr>
          <w:sz w:val="16"/>
          <w:szCs w:val="16"/>
          <w:lang w:val="bg-BG"/>
        </w:rPr>
        <w:t xml:space="preserve"> стотинки</w:t>
      </w:r>
      <w:r w:rsidRPr="00BC7828">
        <w:rPr>
          <w:lang w:val="bg-BG"/>
        </w:rPr>
        <w:t>/ без ДДС.</w:t>
      </w:r>
    </w:p>
    <w:p w:rsidR="00680E12" w:rsidRPr="00BC7828" w:rsidRDefault="00680E12" w:rsidP="00680E12">
      <w:pPr>
        <w:ind w:right="-3" w:firstLine="720"/>
        <w:jc w:val="both"/>
        <w:rPr>
          <w:lang w:val="bg-BG"/>
        </w:rPr>
      </w:pPr>
      <w:r>
        <w:rPr>
          <w:lang w:val="bg-BG"/>
        </w:rPr>
        <w:t>2.</w:t>
      </w:r>
      <w:proofErr w:type="spellStart"/>
      <w:r>
        <w:rPr>
          <w:lang w:val="bg-BG"/>
        </w:rPr>
        <w:t>2</w:t>
      </w:r>
      <w:proofErr w:type="spellEnd"/>
      <w:r>
        <w:rPr>
          <w:lang w:val="bg-BG"/>
        </w:rPr>
        <w:t xml:space="preserve">./ </w:t>
      </w:r>
      <w:r w:rsidRPr="00A80659">
        <w:rPr>
          <w:lang w:val="bg-BG"/>
        </w:rPr>
        <w:t xml:space="preserve">Предложената цена за изпълнение на услугата </w:t>
      </w:r>
      <w:r>
        <w:rPr>
          <w:lang w:val="bg-BG"/>
        </w:rPr>
        <w:t>„</w:t>
      </w:r>
      <w:r w:rsidRPr="00A80659">
        <w:rPr>
          <w:lang w:val="bg-BG"/>
        </w:rPr>
        <w:t>Изработване на горскостопански план за горските територии – държавна собственост</w:t>
      </w:r>
      <w:r>
        <w:rPr>
          <w:lang w:val="bg-BG"/>
        </w:rPr>
        <w:t>“</w:t>
      </w:r>
      <w:r w:rsidRPr="00A80659">
        <w:t xml:space="preserve"> </w:t>
      </w:r>
      <w:r w:rsidRPr="00A80659">
        <w:rPr>
          <w:lang w:val="bg-BG"/>
        </w:rPr>
        <w:t xml:space="preserve">за 1 ха е </w:t>
      </w:r>
      <w:r w:rsidR="005427EE">
        <w:rPr>
          <w:b/>
          <w:lang w:val="bg-BG"/>
        </w:rPr>
        <w:t>5.18</w:t>
      </w:r>
      <w:r w:rsidRPr="00BC7828">
        <w:rPr>
          <w:lang w:val="bg-BG"/>
        </w:rPr>
        <w:t xml:space="preserve"> лева /</w:t>
      </w:r>
      <w:r w:rsidR="005427EE">
        <w:rPr>
          <w:sz w:val="16"/>
          <w:szCs w:val="16"/>
          <w:lang w:val="bg-BG"/>
        </w:rPr>
        <w:t>пет</w:t>
      </w:r>
      <w:r w:rsidRPr="003F1731">
        <w:rPr>
          <w:sz w:val="16"/>
          <w:szCs w:val="16"/>
          <w:lang w:val="bg-BG"/>
        </w:rPr>
        <w:t xml:space="preserve"> лева и </w:t>
      </w:r>
      <w:r w:rsidR="005427EE">
        <w:rPr>
          <w:sz w:val="16"/>
          <w:szCs w:val="16"/>
          <w:lang w:val="bg-BG"/>
        </w:rPr>
        <w:t>ос</w:t>
      </w:r>
      <w:r w:rsidRPr="003F1731">
        <w:rPr>
          <w:sz w:val="16"/>
          <w:szCs w:val="16"/>
          <w:lang w:val="bg-BG"/>
        </w:rPr>
        <w:t>ем</w:t>
      </w:r>
      <w:r w:rsidR="005427EE">
        <w:rPr>
          <w:sz w:val="16"/>
          <w:szCs w:val="16"/>
          <w:lang w:val="bg-BG"/>
        </w:rPr>
        <w:t>на</w:t>
      </w:r>
      <w:r w:rsidRPr="003F1731">
        <w:rPr>
          <w:sz w:val="16"/>
          <w:szCs w:val="16"/>
          <w:lang w:val="bg-BG"/>
        </w:rPr>
        <w:t>десет стотинки</w:t>
      </w:r>
      <w:r w:rsidRPr="00BC7828">
        <w:rPr>
          <w:lang w:val="bg-BG"/>
        </w:rPr>
        <w:t>/ без ДДС.</w:t>
      </w:r>
      <w:r w:rsidRPr="00A14B6D">
        <w:t xml:space="preserve"> </w:t>
      </w:r>
      <w:r w:rsidRPr="00A14B6D">
        <w:rPr>
          <w:lang w:val="bg-BG"/>
        </w:rPr>
        <w:t xml:space="preserve">Или общо за изпълнение на поръчката предлага цена от </w:t>
      </w:r>
      <w:r w:rsidR="005427EE">
        <w:rPr>
          <w:b/>
          <w:lang w:val="bg-BG"/>
        </w:rPr>
        <w:t>274 827.28</w:t>
      </w:r>
      <w:r>
        <w:rPr>
          <w:lang w:val="bg-BG"/>
        </w:rPr>
        <w:t xml:space="preserve"> </w:t>
      </w:r>
      <w:r w:rsidRPr="00A14B6D">
        <w:rPr>
          <w:lang w:val="bg-BG"/>
        </w:rPr>
        <w:t>лева /</w:t>
      </w:r>
      <w:r w:rsidR="005427EE">
        <w:rPr>
          <w:sz w:val="16"/>
          <w:szCs w:val="16"/>
          <w:lang w:val="bg-BG"/>
        </w:rPr>
        <w:t>двеста седемдесет и четири</w:t>
      </w:r>
      <w:r w:rsidRPr="00917163">
        <w:rPr>
          <w:sz w:val="16"/>
          <w:szCs w:val="16"/>
          <w:lang w:val="bg-BG"/>
        </w:rPr>
        <w:t xml:space="preserve"> хиляди </w:t>
      </w:r>
      <w:r w:rsidR="005427EE">
        <w:rPr>
          <w:sz w:val="16"/>
          <w:szCs w:val="16"/>
          <w:lang w:val="bg-BG"/>
        </w:rPr>
        <w:t>осемстотин двадесет и седем</w:t>
      </w:r>
      <w:r w:rsidRPr="00917163">
        <w:rPr>
          <w:sz w:val="16"/>
          <w:szCs w:val="16"/>
          <w:lang w:val="bg-BG"/>
        </w:rPr>
        <w:t xml:space="preserve"> лева и </w:t>
      </w:r>
      <w:r w:rsidR="005427EE">
        <w:rPr>
          <w:sz w:val="16"/>
          <w:szCs w:val="16"/>
          <w:lang w:val="bg-BG"/>
        </w:rPr>
        <w:t>двадесет и осем</w:t>
      </w:r>
      <w:r w:rsidRPr="00917163">
        <w:rPr>
          <w:sz w:val="16"/>
          <w:szCs w:val="16"/>
          <w:lang w:val="bg-BG"/>
        </w:rPr>
        <w:t xml:space="preserve"> стотинки</w:t>
      </w:r>
      <w:r w:rsidRPr="00A14B6D">
        <w:rPr>
          <w:lang w:val="bg-BG"/>
        </w:rPr>
        <w:t>/</w:t>
      </w:r>
      <w:r w:rsidR="000B0C32">
        <w:rPr>
          <w:lang w:val="bg-BG"/>
        </w:rPr>
        <w:t>без ДДС</w:t>
      </w:r>
      <w:r w:rsidRPr="00A14B6D">
        <w:rPr>
          <w:lang w:val="bg-BG"/>
        </w:rPr>
        <w:t>.</w:t>
      </w:r>
    </w:p>
    <w:p w:rsidR="005D352D" w:rsidRDefault="00F07C7D" w:rsidP="005D352D">
      <w:pPr>
        <w:pStyle w:val="ac"/>
        <w:ind w:right="-1" w:firstLine="708"/>
        <w:jc w:val="both"/>
        <w:rPr>
          <w:lang w:val="bg-BG" w:eastAsia="bg-BG"/>
        </w:rPr>
      </w:pPr>
      <w:r w:rsidRPr="003C46A2">
        <w:rPr>
          <w:rFonts w:eastAsia="Calibri"/>
          <w:b/>
          <w:kern w:val="16"/>
          <w:lang w:val="en-US"/>
        </w:rPr>
        <w:t>II.</w:t>
      </w:r>
      <w:r w:rsidR="002F3CC2" w:rsidRPr="003C46A2">
        <w:rPr>
          <w:rFonts w:eastAsia="Calibri"/>
          <w:b/>
          <w:kern w:val="16"/>
          <w:lang w:val="bg-BG"/>
        </w:rPr>
        <w:t>/</w:t>
      </w:r>
      <w:r w:rsidR="002F3CC2">
        <w:rPr>
          <w:rFonts w:eastAsia="Calibri"/>
          <w:kern w:val="16"/>
          <w:lang w:val="bg-BG"/>
        </w:rPr>
        <w:t xml:space="preserve"> </w:t>
      </w:r>
      <w:r w:rsidR="003F1731" w:rsidRPr="003F1731">
        <w:rPr>
          <w:rFonts w:eastAsia="Calibri"/>
          <w:kern w:val="16"/>
          <w:lang w:val="bg-BG"/>
        </w:rPr>
        <w:t xml:space="preserve">Определям за изпълнител на обществената поръчка </w:t>
      </w:r>
      <w:r w:rsidR="00370179" w:rsidRPr="00370179">
        <w:rPr>
          <w:b/>
          <w:lang w:val="bg-BG"/>
        </w:rPr>
        <w:t>„АЙКО-1991 НТ ТРАЙКОВ и СИЕ“ СД</w:t>
      </w:r>
      <w:r w:rsidR="00370179" w:rsidRPr="000C3DD4">
        <w:rPr>
          <w:lang w:val="bg-BG"/>
        </w:rPr>
        <w:t xml:space="preserve">, </w:t>
      </w:r>
      <w:r w:rsidR="00370179" w:rsidRPr="00AA0159">
        <w:rPr>
          <w:lang w:val="bg-BG"/>
        </w:rPr>
        <w:t>ЕИК 121168600</w:t>
      </w:r>
      <w:r w:rsidR="005D352D">
        <w:rPr>
          <w:rFonts w:eastAsia="Calibri"/>
          <w:kern w:val="16"/>
          <w:lang w:val="bg-BG"/>
        </w:rPr>
        <w:t>, класиран на първо място</w:t>
      </w:r>
      <w:r w:rsidR="003F1731">
        <w:rPr>
          <w:rFonts w:eastAsia="Calibri"/>
          <w:kern w:val="16"/>
          <w:lang w:val="bg-BG"/>
        </w:rPr>
        <w:t xml:space="preserve"> </w:t>
      </w:r>
      <w:r w:rsidR="003F1731" w:rsidRPr="003F1731">
        <w:rPr>
          <w:rFonts w:eastAsia="Calibri"/>
          <w:kern w:val="16"/>
          <w:lang w:val="bg-BG"/>
        </w:rPr>
        <w:t xml:space="preserve">в откритата процедура за възлагане на </w:t>
      </w:r>
      <w:r w:rsidR="003F1731" w:rsidRPr="003F1731">
        <w:rPr>
          <w:rFonts w:eastAsia="Calibri"/>
          <w:kern w:val="16"/>
          <w:lang w:val="bg-BG"/>
        </w:rPr>
        <w:lastRenderedPageBreak/>
        <w:t>обществена поръчка с предмет</w:t>
      </w:r>
      <w:r w:rsidR="00370179">
        <w:rPr>
          <w:rFonts w:eastAsia="Calibri"/>
          <w:kern w:val="16"/>
          <w:lang w:val="bg-BG"/>
        </w:rPr>
        <w:t xml:space="preserve"> </w:t>
      </w:r>
      <w:r w:rsidR="00370179" w:rsidRPr="00B22BFF">
        <w:rPr>
          <w:lang w:val="en-US" w:eastAsia="bg-BG"/>
        </w:rPr>
        <w:t>„</w:t>
      </w:r>
      <w:proofErr w:type="spellStart"/>
      <w:r w:rsidR="00370179" w:rsidRPr="00B22BFF">
        <w:rPr>
          <w:lang w:val="en-US" w:eastAsia="bg-BG"/>
        </w:rPr>
        <w:t>Инвентаризация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на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горските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територии</w:t>
      </w:r>
      <w:proofErr w:type="spellEnd"/>
      <w:r w:rsidR="00370179" w:rsidRPr="00B22BFF">
        <w:rPr>
          <w:lang w:val="en-US" w:eastAsia="bg-BG"/>
        </w:rPr>
        <w:t xml:space="preserve"> и </w:t>
      </w:r>
      <w:proofErr w:type="spellStart"/>
      <w:r w:rsidR="00370179" w:rsidRPr="00B22BFF">
        <w:rPr>
          <w:lang w:val="en-US" w:eastAsia="bg-BG"/>
        </w:rPr>
        <w:t>изработване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на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планове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за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ловностопанската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дейност</w:t>
      </w:r>
      <w:proofErr w:type="spellEnd"/>
      <w:r w:rsidR="00370179" w:rsidRPr="00B22BFF">
        <w:rPr>
          <w:lang w:val="en-US" w:eastAsia="bg-BG"/>
        </w:rPr>
        <w:t xml:space="preserve">, </w:t>
      </w:r>
      <w:proofErr w:type="spellStart"/>
      <w:r w:rsidR="00370179" w:rsidRPr="00B22BFF">
        <w:rPr>
          <w:lang w:val="en-US" w:eastAsia="bg-BG"/>
        </w:rPr>
        <w:t>дейностите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по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опазване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на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горите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от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пожари</w:t>
      </w:r>
      <w:proofErr w:type="spellEnd"/>
      <w:r w:rsidR="00370179" w:rsidRPr="00B22BFF">
        <w:rPr>
          <w:lang w:val="en-US" w:eastAsia="bg-BG"/>
        </w:rPr>
        <w:t xml:space="preserve"> и </w:t>
      </w:r>
      <w:proofErr w:type="spellStart"/>
      <w:r w:rsidR="00370179" w:rsidRPr="00B22BFF">
        <w:rPr>
          <w:lang w:val="en-US" w:eastAsia="bg-BG"/>
        </w:rPr>
        <w:t>горскостопански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план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за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горските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територии</w:t>
      </w:r>
      <w:proofErr w:type="spellEnd"/>
      <w:r w:rsidR="00370179" w:rsidRPr="00B22BFF">
        <w:rPr>
          <w:lang w:val="en-US" w:eastAsia="bg-BG"/>
        </w:rPr>
        <w:t xml:space="preserve"> - </w:t>
      </w:r>
      <w:proofErr w:type="spellStart"/>
      <w:r w:rsidR="00370179" w:rsidRPr="00B22BFF">
        <w:rPr>
          <w:lang w:val="en-US" w:eastAsia="bg-BG"/>
        </w:rPr>
        <w:t>държавна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собственост</w:t>
      </w:r>
      <w:proofErr w:type="spellEnd"/>
      <w:r w:rsidR="00370179" w:rsidRPr="00B22BFF">
        <w:rPr>
          <w:lang w:val="en-US" w:eastAsia="bg-BG"/>
        </w:rPr>
        <w:t xml:space="preserve"> в </w:t>
      </w:r>
      <w:proofErr w:type="spellStart"/>
      <w:r w:rsidR="00370179" w:rsidRPr="00B22BFF">
        <w:rPr>
          <w:lang w:val="en-US" w:eastAsia="bg-BG"/>
        </w:rPr>
        <w:t>района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на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дейност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на</w:t>
      </w:r>
      <w:proofErr w:type="spellEnd"/>
      <w:r w:rsidR="00370179" w:rsidRPr="00B22BFF">
        <w:rPr>
          <w:lang w:val="en-US" w:eastAsia="bg-BG"/>
        </w:rPr>
        <w:t xml:space="preserve"> ТП </w:t>
      </w:r>
      <w:r w:rsidR="00370179" w:rsidRPr="00B22BFF">
        <w:rPr>
          <w:b/>
          <w:lang w:val="en-US" w:eastAsia="bg-BG"/>
        </w:rPr>
        <w:t>“</w:t>
      </w:r>
      <w:proofErr w:type="spellStart"/>
      <w:r w:rsidR="00370179" w:rsidRPr="00B22BFF">
        <w:rPr>
          <w:b/>
          <w:lang w:val="en-US" w:eastAsia="bg-BG"/>
        </w:rPr>
        <w:t>Държавно</w:t>
      </w:r>
      <w:proofErr w:type="spellEnd"/>
      <w:r w:rsidR="00370179" w:rsidRPr="00B22BFF">
        <w:rPr>
          <w:b/>
          <w:lang w:val="en-US" w:eastAsia="bg-BG"/>
        </w:rPr>
        <w:t xml:space="preserve"> </w:t>
      </w:r>
      <w:proofErr w:type="spellStart"/>
      <w:r w:rsidR="00370179" w:rsidRPr="00B22BFF">
        <w:rPr>
          <w:b/>
          <w:lang w:val="en-US" w:eastAsia="bg-BG"/>
        </w:rPr>
        <w:t>горско</w:t>
      </w:r>
      <w:proofErr w:type="spellEnd"/>
      <w:r w:rsidR="00370179" w:rsidRPr="00B22BFF">
        <w:rPr>
          <w:b/>
          <w:lang w:val="en-US" w:eastAsia="bg-BG"/>
        </w:rPr>
        <w:t xml:space="preserve"> </w:t>
      </w:r>
      <w:proofErr w:type="spellStart"/>
      <w:r w:rsidR="00370179" w:rsidRPr="00B22BFF">
        <w:rPr>
          <w:b/>
          <w:lang w:val="en-US" w:eastAsia="bg-BG"/>
        </w:rPr>
        <w:t>стопанство</w:t>
      </w:r>
      <w:proofErr w:type="spellEnd"/>
      <w:r w:rsidR="00370179" w:rsidRPr="00B22BFF">
        <w:rPr>
          <w:b/>
          <w:lang w:val="en-US" w:eastAsia="bg-BG"/>
        </w:rPr>
        <w:t xml:space="preserve"> </w:t>
      </w:r>
      <w:proofErr w:type="spellStart"/>
      <w:r w:rsidR="00370179" w:rsidRPr="00B22BFF">
        <w:rPr>
          <w:b/>
          <w:lang w:val="en-US" w:eastAsia="bg-BG"/>
        </w:rPr>
        <w:t>Земен</w:t>
      </w:r>
      <w:proofErr w:type="spellEnd"/>
      <w:r w:rsidR="00370179" w:rsidRPr="00B22BFF">
        <w:rPr>
          <w:b/>
          <w:lang w:val="en-US" w:eastAsia="bg-BG"/>
        </w:rPr>
        <w:t>”</w:t>
      </w:r>
      <w:r w:rsidR="00370179" w:rsidRPr="00B22BFF">
        <w:rPr>
          <w:lang w:val="en-US" w:eastAsia="bg-BG"/>
        </w:rPr>
        <w:t xml:space="preserve">, </w:t>
      </w:r>
      <w:proofErr w:type="spellStart"/>
      <w:r w:rsidR="00370179" w:rsidRPr="00B22BFF">
        <w:rPr>
          <w:lang w:val="en-US" w:eastAsia="bg-BG"/>
        </w:rPr>
        <w:t>област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Перник</w:t>
      </w:r>
      <w:proofErr w:type="spellEnd"/>
      <w:r w:rsidR="00370179" w:rsidRPr="00B22BFF">
        <w:rPr>
          <w:lang w:val="en-US" w:eastAsia="bg-BG"/>
        </w:rPr>
        <w:t xml:space="preserve">, </w:t>
      </w:r>
      <w:proofErr w:type="spellStart"/>
      <w:r w:rsidR="00370179" w:rsidRPr="00B22BFF">
        <w:rPr>
          <w:lang w:val="en-US" w:eastAsia="bg-BG"/>
        </w:rPr>
        <w:t>териториално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поделение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на</w:t>
      </w:r>
      <w:proofErr w:type="spellEnd"/>
      <w:r w:rsidR="00370179" w:rsidRPr="00B22BFF">
        <w:rPr>
          <w:lang w:val="en-US" w:eastAsia="bg-BG"/>
        </w:rPr>
        <w:t xml:space="preserve"> „</w:t>
      </w:r>
      <w:proofErr w:type="spellStart"/>
      <w:r w:rsidR="00370179" w:rsidRPr="00B22BFF">
        <w:rPr>
          <w:lang w:val="en-US" w:eastAsia="bg-BG"/>
        </w:rPr>
        <w:t>Югозападно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държавно</w:t>
      </w:r>
      <w:proofErr w:type="spellEnd"/>
      <w:r w:rsidR="00370179" w:rsidRPr="00B22BFF">
        <w:rPr>
          <w:lang w:val="en-US" w:eastAsia="bg-BG"/>
        </w:rPr>
        <w:t xml:space="preserve"> </w:t>
      </w:r>
      <w:proofErr w:type="spellStart"/>
      <w:r w:rsidR="00370179" w:rsidRPr="00B22BFF">
        <w:rPr>
          <w:lang w:val="en-US" w:eastAsia="bg-BG"/>
        </w:rPr>
        <w:t>предприятие</w:t>
      </w:r>
      <w:proofErr w:type="spellEnd"/>
      <w:r w:rsidR="00370179" w:rsidRPr="00B22BFF">
        <w:rPr>
          <w:lang w:val="en-US" w:eastAsia="bg-BG"/>
        </w:rPr>
        <w:t xml:space="preserve">” ДП, </w:t>
      </w:r>
      <w:proofErr w:type="spellStart"/>
      <w:r w:rsidR="00370179" w:rsidRPr="00B22BFF">
        <w:rPr>
          <w:lang w:val="en-US" w:eastAsia="bg-BG"/>
        </w:rPr>
        <w:t>гр</w:t>
      </w:r>
      <w:proofErr w:type="spellEnd"/>
      <w:r w:rsidR="00370179" w:rsidRPr="00B22BFF">
        <w:rPr>
          <w:lang w:val="en-US" w:eastAsia="bg-BG"/>
        </w:rPr>
        <w:t xml:space="preserve">. </w:t>
      </w:r>
      <w:proofErr w:type="spellStart"/>
      <w:proofErr w:type="gramStart"/>
      <w:r w:rsidR="00370179" w:rsidRPr="00B22BFF">
        <w:rPr>
          <w:lang w:val="en-US" w:eastAsia="bg-BG"/>
        </w:rPr>
        <w:t>Благоевград</w:t>
      </w:r>
      <w:proofErr w:type="spellEnd"/>
      <w:r w:rsidR="00370179" w:rsidRPr="00B22BFF">
        <w:rPr>
          <w:lang w:val="en-US" w:eastAsia="bg-BG"/>
        </w:rPr>
        <w:t>“</w:t>
      </w:r>
      <w:r w:rsidR="005D352D">
        <w:rPr>
          <w:lang w:val="bg-BG"/>
        </w:rPr>
        <w:t>, поради това, че у</w:t>
      </w:r>
      <w:r w:rsidR="005D352D" w:rsidRPr="005D352D">
        <w:rPr>
          <w:lang w:val="bg-BG" w:eastAsia="bg-BG"/>
        </w:rPr>
        <w:t>частникът отговаря на изискванията за лично състояние и критериите</w:t>
      </w:r>
      <w:r w:rsidR="00F91720">
        <w:rPr>
          <w:lang w:val="bg-BG" w:eastAsia="bg-BG"/>
        </w:rPr>
        <w:t xml:space="preserve"> за подбор, поставени от В</w:t>
      </w:r>
      <w:bookmarkStart w:id="0" w:name="_GoBack"/>
      <w:bookmarkEnd w:id="0"/>
      <w:r w:rsidR="005D352D" w:rsidRPr="005D352D">
        <w:rPr>
          <w:lang w:val="bg-BG" w:eastAsia="bg-BG"/>
        </w:rPr>
        <w:t>ъзложителя, както и на изискванията на ЗОП и ППЗОП.</w:t>
      </w:r>
      <w:proofErr w:type="gramEnd"/>
      <w:r w:rsidR="005D352D" w:rsidRPr="005D352D">
        <w:rPr>
          <w:lang w:val="bg-BG" w:eastAsia="bg-BG"/>
        </w:rPr>
        <w:t xml:space="preserve"> Представената оферта в пълна степен съответства на предварително обявените условия</w:t>
      </w:r>
      <w:r w:rsidR="005D352D">
        <w:rPr>
          <w:lang w:val="bg-BG" w:eastAsia="bg-BG"/>
        </w:rPr>
        <w:t xml:space="preserve"> </w:t>
      </w:r>
      <w:r w:rsidR="005D352D" w:rsidRPr="005D352D">
        <w:rPr>
          <w:lang w:val="bg-BG" w:eastAsia="bg-BG"/>
        </w:rPr>
        <w:t>и подробно описаните в заданието на Възложителя изисквания</w:t>
      </w:r>
      <w:r w:rsidR="00641B4E">
        <w:rPr>
          <w:lang w:val="bg-BG" w:eastAsia="bg-BG"/>
        </w:rPr>
        <w:t>. Предложената</w:t>
      </w:r>
      <w:r w:rsidR="005D352D">
        <w:rPr>
          <w:lang w:val="bg-BG" w:eastAsia="bg-BG"/>
        </w:rPr>
        <w:t xml:space="preserve"> </w:t>
      </w:r>
      <w:r w:rsidR="00641B4E">
        <w:rPr>
          <w:lang w:val="bg-BG" w:eastAsia="bg-BG"/>
        </w:rPr>
        <w:t>цена за изпълнение на офертата е под п</w:t>
      </w:r>
      <w:r w:rsidR="00641B4E" w:rsidRPr="00641B4E">
        <w:rPr>
          <w:lang w:val="bg-BG" w:eastAsia="bg-BG"/>
        </w:rPr>
        <w:t xml:space="preserve">рогнозната стойност на поръчката </w:t>
      </w:r>
      <w:r w:rsidR="000D5961">
        <w:rPr>
          <w:lang w:val="bg-BG" w:eastAsia="bg-BG"/>
        </w:rPr>
        <w:t>–</w:t>
      </w:r>
      <w:r w:rsidR="00641B4E" w:rsidRPr="00641B4E">
        <w:rPr>
          <w:lang w:val="bg-BG" w:eastAsia="bg-BG"/>
        </w:rPr>
        <w:t xml:space="preserve"> </w:t>
      </w:r>
      <w:r w:rsidR="000D5961">
        <w:rPr>
          <w:lang w:val="bg-BG" w:eastAsia="bg-BG"/>
        </w:rPr>
        <w:t>275 031.93</w:t>
      </w:r>
      <w:r w:rsidR="00641B4E" w:rsidRPr="00641B4E">
        <w:rPr>
          <w:lang w:val="bg-BG" w:eastAsia="bg-BG"/>
        </w:rPr>
        <w:t xml:space="preserve"> лева (</w:t>
      </w:r>
      <w:r w:rsidR="000D5961">
        <w:rPr>
          <w:sz w:val="16"/>
          <w:szCs w:val="16"/>
          <w:lang w:val="bg-BG" w:eastAsia="bg-BG"/>
        </w:rPr>
        <w:t>двеста седемдесет и пет хиляди</w:t>
      </w:r>
      <w:r w:rsidR="00641B4E" w:rsidRPr="00641B4E">
        <w:rPr>
          <w:sz w:val="16"/>
          <w:szCs w:val="16"/>
          <w:lang w:val="bg-BG" w:eastAsia="bg-BG"/>
        </w:rPr>
        <w:t xml:space="preserve"> </w:t>
      </w:r>
      <w:r w:rsidR="000D5961">
        <w:rPr>
          <w:sz w:val="16"/>
          <w:szCs w:val="16"/>
          <w:lang w:val="bg-BG" w:eastAsia="bg-BG"/>
        </w:rPr>
        <w:t>тридесет и един</w:t>
      </w:r>
      <w:r w:rsidR="00641B4E" w:rsidRPr="00641B4E">
        <w:rPr>
          <w:sz w:val="16"/>
          <w:szCs w:val="16"/>
          <w:lang w:val="bg-BG" w:eastAsia="bg-BG"/>
        </w:rPr>
        <w:t xml:space="preserve"> лева и </w:t>
      </w:r>
      <w:r w:rsidR="000D5961">
        <w:rPr>
          <w:sz w:val="16"/>
          <w:szCs w:val="16"/>
          <w:lang w:val="bg-BG" w:eastAsia="bg-BG"/>
        </w:rPr>
        <w:t>деветдесет и три</w:t>
      </w:r>
      <w:r w:rsidR="00641B4E" w:rsidRPr="00641B4E">
        <w:rPr>
          <w:sz w:val="16"/>
          <w:szCs w:val="16"/>
          <w:lang w:val="bg-BG" w:eastAsia="bg-BG"/>
        </w:rPr>
        <w:t xml:space="preserve"> стотинки</w:t>
      </w:r>
      <w:r w:rsidR="00641B4E" w:rsidRPr="00641B4E">
        <w:rPr>
          <w:lang w:val="bg-BG" w:eastAsia="bg-BG"/>
        </w:rPr>
        <w:t>) без ДДС</w:t>
      </w:r>
      <w:r w:rsidR="00641B4E">
        <w:rPr>
          <w:lang w:val="bg-BG" w:eastAsia="bg-BG"/>
        </w:rPr>
        <w:t>.</w:t>
      </w:r>
      <w:r w:rsidR="00641B4E" w:rsidRPr="00641B4E">
        <w:rPr>
          <w:lang w:val="bg-BG" w:eastAsia="bg-BG"/>
        </w:rPr>
        <w:t xml:space="preserve"> </w:t>
      </w:r>
      <w:r w:rsidR="00641B4E">
        <w:rPr>
          <w:lang w:val="bg-BG" w:eastAsia="bg-BG"/>
        </w:rPr>
        <w:t>П</w:t>
      </w:r>
      <w:r w:rsidR="005D352D" w:rsidRPr="005D352D">
        <w:rPr>
          <w:lang w:val="bg-BG" w:eastAsia="bg-BG"/>
        </w:rPr>
        <w:t xml:space="preserve">редложената от участника цена </w:t>
      </w:r>
      <w:r w:rsidR="00641B4E" w:rsidRPr="00641B4E">
        <w:rPr>
          <w:lang w:val="bg-BG" w:eastAsia="bg-BG"/>
        </w:rPr>
        <w:t xml:space="preserve">за изпълнение </w:t>
      </w:r>
      <w:r w:rsidR="00641B4E">
        <w:rPr>
          <w:lang w:val="bg-BG" w:eastAsia="bg-BG"/>
        </w:rPr>
        <w:t xml:space="preserve">на поръчката </w:t>
      </w:r>
      <w:r w:rsidR="005D352D" w:rsidRPr="005D352D">
        <w:rPr>
          <w:lang w:val="bg-BG" w:eastAsia="bg-BG"/>
        </w:rPr>
        <w:t>е най-ниска</w:t>
      </w:r>
      <w:r w:rsidR="00A6472E">
        <w:rPr>
          <w:lang w:val="bg-BG" w:eastAsia="bg-BG"/>
        </w:rPr>
        <w:t>та</w:t>
      </w:r>
      <w:r w:rsidR="005D352D">
        <w:rPr>
          <w:lang w:val="bg-BG" w:eastAsia="bg-BG"/>
        </w:rPr>
        <w:t xml:space="preserve"> </w:t>
      </w:r>
      <w:r w:rsidR="003C46A2">
        <w:rPr>
          <w:lang w:val="bg-BG" w:eastAsia="bg-BG"/>
        </w:rPr>
        <w:t xml:space="preserve">предложена </w:t>
      </w:r>
      <w:r w:rsidR="005D352D">
        <w:rPr>
          <w:lang w:val="bg-BG" w:eastAsia="bg-BG"/>
        </w:rPr>
        <w:t xml:space="preserve">от участващите </w:t>
      </w:r>
      <w:r w:rsidR="00641B4E">
        <w:rPr>
          <w:lang w:val="bg-BG" w:eastAsia="bg-BG"/>
        </w:rPr>
        <w:t xml:space="preserve">в процедурата </w:t>
      </w:r>
      <w:r w:rsidR="005D352D">
        <w:rPr>
          <w:lang w:val="bg-BG" w:eastAsia="bg-BG"/>
        </w:rPr>
        <w:t>ценови оферти</w:t>
      </w:r>
      <w:r w:rsidR="005D352D" w:rsidRPr="005D352D">
        <w:rPr>
          <w:lang w:val="bg-BG" w:eastAsia="bg-BG"/>
        </w:rPr>
        <w:t>.</w:t>
      </w:r>
      <w:r w:rsidR="003C46A2" w:rsidRPr="003C46A2">
        <w:rPr>
          <w:rFonts w:eastAsia="Calibri"/>
          <w:kern w:val="16"/>
          <w:lang w:val="bg-BG"/>
        </w:rPr>
        <w:t xml:space="preserve"> </w:t>
      </w:r>
      <w:r w:rsidR="003C46A2" w:rsidRPr="00F07C7D">
        <w:rPr>
          <w:rFonts w:eastAsia="Calibri"/>
          <w:kern w:val="16"/>
          <w:lang w:val="bg-BG"/>
        </w:rPr>
        <w:t>Няма отстранени участници в процедурата.</w:t>
      </w:r>
      <w:r w:rsidR="003C46A2" w:rsidRPr="003C46A2">
        <w:rPr>
          <w:rFonts w:eastAsia="Calibri"/>
          <w:color w:val="000000"/>
          <w:lang w:val="bg-BG"/>
        </w:rPr>
        <w:t xml:space="preserve"> </w:t>
      </w:r>
      <w:r w:rsidR="003C46A2">
        <w:rPr>
          <w:rFonts w:eastAsia="Calibri"/>
          <w:color w:val="000000"/>
          <w:lang w:val="bg-BG"/>
        </w:rPr>
        <w:t>При спазване на изискванията на ЗОП и ППЗОП следв</w:t>
      </w:r>
      <w:r w:rsidR="003C46A2" w:rsidRPr="005C6E59">
        <w:rPr>
          <w:rFonts w:eastAsia="Calibri"/>
          <w:color w:val="000000"/>
          <w:lang w:val="bg-BG"/>
        </w:rPr>
        <w:t xml:space="preserve">а се сключи договор за възлагане на обществената поръчка с </w:t>
      </w:r>
      <w:r w:rsidR="00231CB0" w:rsidRPr="000C3DD4">
        <w:rPr>
          <w:lang w:val="bg-BG"/>
        </w:rPr>
        <w:t xml:space="preserve">„АЙКО-1991 НТ ТРАЙКОВ и СИЕ“ СД, </w:t>
      </w:r>
      <w:r w:rsidR="00231CB0" w:rsidRPr="00AA0159">
        <w:rPr>
          <w:lang w:val="bg-BG"/>
        </w:rPr>
        <w:t>ЕИК 121168600</w:t>
      </w:r>
      <w:r w:rsidR="00D9637D">
        <w:rPr>
          <w:rFonts w:eastAsia="Calibri"/>
          <w:color w:val="000000"/>
          <w:lang w:val="bg-BG"/>
        </w:rPr>
        <w:t>.</w:t>
      </w:r>
    </w:p>
    <w:p w:rsidR="00D9637D" w:rsidRPr="005C6E59" w:rsidRDefault="00F07C7D" w:rsidP="00D9637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val="bg-BG"/>
        </w:rPr>
      </w:pPr>
      <w:r w:rsidRPr="003C46A2">
        <w:rPr>
          <w:rFonts w:eastAsia="Calibri"/>
          <w:b/>
          <w:kern w:val="16"/>
          <w:lang w:val="en-US"/>
        </w:rPr>
        <w:t>III.</w:t>
      </w:r>
      <w:r w:rsidR="005D352D" w:rsidRPr="003C46A2">
        <w:rPr>
          <w:rFonts w:eastAsia="Calibri"/>
          <w:b/>
          <w:kern w:val="16"/>
          <w:lang w:val="bg-BG"/>
        </w:rPr>
        <w:t>/</w:t>
      </w:r>
      <w:r w:rsidR="005D352D">
        <w:rPr>
          <w:rFonts w:eastAsia="Calibri"/>
          <w:kern w:val="16"/>
          <w:lang w:val="bg-BG"/>
        </w:rPr>
        <w:t xml:space="preserve"> </w:t>
      </w:r>
      <w:r w:rsidR="00D9637D" w:rsidRPr="005C6E59">
        <w:rPr>
          <w:rFonts w:eastAsia="Calibri"/>
          <w:color w:val="000000"/>
          <w:lang w:val="bg-BG"/>
        </w:rPr>
        <w:t>На основание чл.43, ал.1 и ал.2, буква „б“ от ЗОП настоящ</w:t>
      </w:r>
      <w:r w:rsidR="00D9637D">
        <w:rPr>
          <w:rFonts w:eastAsia="Calibri"/>
          <w:color w:val="000000"/>
          <w:lang w:val="bg-BG"/>
        </w:rPr>
        <w:t>о</w:t>
      </w:r>
      <w:r w:rsidR="00D9637D" w:rsidRPr="005C6E59">
        <w:rPr>
          <w:rFonts w:eastAsia="Calibri"/>
          <w:color w:val="000000"/>
          <w:lang w:val="bg-BG"/>
        </w:rPr>
        <w:t>то решение да се изпрати на всички участници в процедурата в тридневен срок от издаването му чрез пощенска или друга куриерска услуга с препоръчана пратка с обратна разписка</w:t>
      </w:r>
      <w:r w:rsidR="00D9637D">
        <w:rPr>
          <w:rFonts w:eastAsia="Calibri"/>
          <w:color w:val="000000"/>
          <w:lang w:val="bg-BG"/>
        </w:rPr>
        <w:t>, по начин удостоверяващ получаването му</w:t>
      </w:r>
      <w:r w:rsidR="00D9637D" w:rsidRPr="005C6E59">
        <w:rPr>
          <w:rFonts w:eastAsia="Calibri"/>
          <w:color w:val="000000"/>
          <w:lang w:val="bg-BG"/>
        </w:rPr>
        <w:t>.</w:t>
      </w:r>
    </w:p>
    <w:p w:rsidR="00444419" w:rsidRPr="005C6E59" w:rsidRDefault="00F07C7D" w:rsidP="00444419">
      <w:pPr>
        <w:autoSpaceDE w:val="0"/>
        <w:autoSpaceDN w:val="0"/>
        <w:adjustRightInd w:val="0"/>
        <w:jc w:val="both"/>
        <w:rPr>
          <w:rFonts w:eastAsia="Calibri"/>
          <w:color w:val="000000"/>
          <w:lang w:val="bg-BG"/>
        </w:rPr>
      </w:pPr>
      <w:r w:rsidRPr="00F07C7D">
        <w:rPr>
          <w:rFonts w:eastAsia="Calibri"/>
          <w:lang w:val="bg-BG"/>
        </w:rPr>
        <w:t xml:space="preserve"> </w:t>
      </w:r>
      <w:r w:rsidR="005D352D">
        <w:rPr>
          <w:rFonts w:eastAsia="Calibri"/>
          <w:lang w:val="bg-BG"/>
        </w:rPr>
        <w:tab/>
      </w:r>
      <w:r w:rsidRPr="00D9637D">
        <w:rPr>
          <w:rFonts w:eastAsia="Calibri"/>
          <w:b/>
          <w:kern w:val="16"/>
          <w:lang w:val="en-US"/>
        </w:rPr>
        <w:t>IV.</w:t>
      </w:r>
      <w:r w:rsidR="005D352D" w:rsidRPr="00D9637D">
        <w:rPr>
          <w:rFonts w:eastAsia="Calibri"/>
          <w:b/>
          <w:kern w:val="16"/>
          <w:lang w:val="bg-BG"/>
        </w:rPr>
        <w:t>/</w:t>
      </w:r>
      <w:r w:rsidR="005D352D">
        <w:rPr>
          <w:rFonts w:eastAsia="Calibri"/>
          <w:kern w:val="16"/>
          <w:lang w:val="bg-BG"/>
        </w:rPr>
        <w:t xml:space="preserve"> </w:t>
      </w:r>
      <w:r w:rsidR="00D9637D" w:rsidRPr="00F07C7D">
        <w:rPr>
          <w:rFonts w:eastAsia="Calibri"/>
          <w:kern w:val="16"/>
          <w:lang w:val="bg-BG"/>
        </w:rPr>
        <w:t>На основание чл.24,</w:t>
      </w:r>
      <w:r w:rsidR="00D9637D">
        <w:rPr>
          <w:rFonts w:eastAsia="Calibri"/>
          <w:kern w:val="16"/>
          <w:lang w:val="bg-BG"/>
        </w:rPr>
        <w:t xml:space="preserve"> </w:t>
      </w:r>
      <w:r w:rsidR="00D9637D" w:rsidRPr="00F07C7D">
        <w:rPr>
          <w:rFonts w:eastAsia="Calibri"/>
          <w:kern w:val="16"/>
          <w:lang w:val="bg-BG"/>
        </w:rPr>
        <w:t>ал.1,</w:t>
      </w:r>
      <w:r w:rsidR="00D9637D">
        <w:rPr>
          <w:rFonts w:eastAsia="Calibri"/>
          <w:kern w:val="16"/>
          <w:lang w:val="bg-BG"/>
        </w:rPr>
        <w:t xml:space="preserve"> </w:t>
      </w:r>
      <w:r w:rsidR="00D9637D" w:rsidRPr="00F07C7D">
        <w:rPr>
          <w:rFonts w:eastAsia="Calibri"/>
          <w:kern w:val="16"/>
          <w:lang w:val="bg-BG"/>
        </w:rPr>
        <w:t xml:space="preserve">т.2 </w:t>
      </w:r>
      <w:r w:rsidR="00444419">
        <w:rPr>
          <w:rFonts w:eastAsia="Calibri"/>
          <w:kern w:val="16"/>
          <w:lang w:val="bg-BG"/>
        </w:rPr>
        <w:t xml:space="preserve">и т.5 </w:t>
      </w:r>
      <w:r w:rsidR="00D9637D" w:rsidRPr="00F07C7D">
        <w:rPr>
          <w:rFonts w:eastAsia="Calibri"/>
          <w:kern w:val="16"/>
          <w:lang w:val="bg-BG"/>
        </w:rPr>
        <w:t xml:space="preserve">от ППЗОП, </w:t>
      </w:r>
      <w:r w:rsidR="00444419" w:rsidRPr="005C6E59">
        <w:rPr>
          <w:rFonts w:eastAsia="Calibri"/>
          <w:color w:val="000000"/>
          <w:lang w:val="bg-BG"/>
        </w:rPr>
        <w:t xml:space="preserve">настоящото решение, както и протоколите и доклада по чл.103, ал.3 от ЗОП на комисията за провеждане на процедурата да се публикуват в </w:t>
      </w:r>
      <w:r w:rsidR="00444419">
        <w:rPr>
          <w:rFonts w:eastAsia="Calibri"/>
          <w:color w:val="000000"/>
          <w:lang w:val="bg-BG"/>
        </w:rPr>
        <w:t>„П</w:t>
      </w:r>
      <w:r w:rsidR="00444419" w:rsidRPr="005C6E59">
        <w:rPr>
          <w:rFonts w:eastAsia="Calibri"/>
          <w:color w:val="000000"/>
          <w:lang w:val="bg-BG"/>
        </w:rPr>
        <w:t>рофил на купувача</w:t>
      </w:r>
      <w:r w:rsidR="00444419">
        <w:rPr>
          <w:rFonts w:eastAsia="Calibri"/>
          <w:color w:val="000000"/>
          <w:lang w:val="bg-BG"/>
        </w:rPr>
        <w:t>“</w:t>
      </w:r>
      <w:r w:rsidR="00444419" w:rsidRPr="005C6E59">
        <w:rPr>
          <w:rFonts w:eastAsia="Calibri"/>
          <w:color w:val="000000"/>
          <w:lang w:val="bg-BG"/>
        </w:rPr>
        <w:t xml:space="preserve"> на РДГ-</w:t>
      </w:r>
      <w:r w:rsidR="00444419">
        <w:rPr>
          <w:rFonts w:eastAsia="Calibri"/>
          <w:color w:val="000000"/>
          <w:lang w:val="bg-BG"/>
        </w:rPr>
        <w:t>Кюстендил</w:t>
      </w:r>
      <w:r w:rsidR="00444419" w:rsidRPr="005C6E59">
        <w:rPr>
          <w:rFonts w:eastAsia="Calibri"/>
          <w:color w:val="000000"/>
          <w:lang w:val="bg-BG"/>
        </w:rPr>
        <w:t xml:space="preserve"> към електронната преписка на обществената поръчка</w:t>
      </w:r>
      <w:r w:rsidR="00444419">
        <w:rPr>
          <w:rFonts w:eastAsia="Calibri"/>
          <w:color w:val="000000"/>
          <w:lang w:val="bg-BG"/>
        </w:rPr>
        <w:t xml:space="preserve">: </w:t>
      </w:r>
      <w:hyperlink r:id="rId10" w:history="1">
        <w:r w:rsidR="00444419" w:rsidRPr="001E283E">
          <w:rPr>
            <w:rStyle w:val="a3"/>
            <w:rFonts w:eastAsia="Calibri"/>
            <w:kern w:val="16"/>
            <w:lang w:val="en-US"/>
          </w:rPr>
          <w:t>www.procurement.iag.bg:8080/cgi-bin/procurement.cgi?PodID=107</w:t>
        </w:r>
      </w:hyperlink>
      <w:r w:rsidR="00D9637D" w:rsidRPr="00F07C7D">
        <w:rPr>
          <w:rFonts w:eastAsia="Calibri"/>
          <w:kern w:val="16"/>
          <w:lang w:val="en-US"/>
        </w:rPr>
        <w:t>,</w:t>
      </w:r>
      <w:r w:rsidR="00444419">
        <w:rPr>
          <w:rFonts w:eastAsia="Calibri"/>
          <w:kern w:val="16"/>
          <w:lang w:val="bg-BG"/>
        </w:rPr>
        <w:t xml:space="preserve"> </w:t>
      </w:r>
      <w:r w:rsidR="00D9637D" w:rsidRPr="00F07C7D">
        <w:rPr>
          <w:rFonts w:eastAsia="Calibri"/>
          <w:kern w:val="16"/>
          <w:lang w:val="en-US"/>
        </w:rPr>
        <w:t xml:space="preserve"> </w:t>
      </w:r>
      <w:proofErr w:type="spellStart"/>
      <w:r w:rsidR="00D9637D" w:rsidRPr="00F07C7D">
        <w:rPr>
          <w:rFonts w:eastAsia="Calibri"/>
          <w:color w:val="000000"/>
          <w:kern w:val="16"/>
          <w:lang w:val="en-US"/>
        </w:rPr>
        <w:t>както</w:t>
      </w:r>
      <w:proofErr w:type="spellEnd"/>
      <w:r w:rsidR="00D9637D" w:rsidRPr="00F07C7D">
        <w:rPr>
          <w:rFonts w:eastAsia="Calibri"/>
          <w:color w:val="000000"/>
          <w:kern w:val="16"/>
          <w:lang w:val="en-US"/>
        </w:rPr>
        <w:t xml:space="preserve"> и </w:t>
      </w:r>
      <w:r w:rsidR="00D9637D" w:rsidRPr="00F07C7D">
        <w:rPr>
          <w:rFonts w:eastAsia="Calibri"/>
          <w:color w:val="000000"/>
          <w:kern w:val="16"/>
          <w:lang w:val="bg-BG"/>
        </w:rPr>
        <w:t>на</w:t>
      </w:r>
      <w:r w:rsidR="00D9637D" w:rsidRPr="00F07C7D">
        <w:rPr>
          <w:rFonts w:eastAsia="Calibri"/>
          <w:color w:val="000000"/>
          <w:kern w:val="16"/>
          <w:lang w:val="en-US"/>
        </w:rPr>
        <w:t xml:space="preserve"> </w:t>
      </w:r>
      <w:proofErr w:type="spellStart"/>
      <w:r w:rsidR="00D9637D" w:rsidRPr="00F07C7D">
        <w:rPr>
          <w:rFonts w:eastAsia="Calibri"/>
          <w:color w:val="000000"/>
          <w:kern w:val="16"/>
          <w:lang w:val="en-US"/>
        </w:rPr>
        <w:t>интернет</w:t>
      </w:r>
      <w:proofErr w:type="spellEnd"/>
      <w:r w:rsidR="00D9637D" w:rsidRPr="00F07C7D">
        <w:rPr>
          <w:rFonts w:eastAsia="Calibri"/>
          <w:color w:val="000000"/>
          <w:kern w:val="16"/>
          <w:lang w:val="en-US"/>
        </w:rPr>
        <w:t xml:space="preserve"> </w:t>
      </w:r>
      <w:proofErr w:type="spellStart"/>
      <w:r w:rsidR="00D9637D" w:rsidRPr="00F07C7D">
        <w:rPr>
          <w:rFonts w:eastAsia="Calibri"/>
          <w:color w:val="000000"/>
          <w:kern w:val="16"/>
          <w:lang w:val="en-US"/>
        </w:rPr>
        <w:t>страницата</w:t>
      </w:r>
      <w:proofErr w:type="spellEnd"/>
      <w:r w:rsidR="00D9637D" w:rsidRPr="00F07C7D">
        <w:rPr>
          <w:rFonts w:eastAsia="Calibri"/>
          <w:color w:val="000000"/>
          <w:kern w:val="16"/>
          <w:lang w:val="en-US"/>
        </w:rPr>
        <w:t xml:space="preserve"> </w:t>
      </w:r>
      <w:proofErr w:type="spellStart"/>
      <w:r w:rsidR="00D9637D" w:rsidRPr="00F07C7D">
        <w:rPr>
          <w:rFonts w:eastAsia="Calibri"/>
          <w:color w:val="000000"/>
          <w:kern w:val="16"/>
          <w:lang w:val="en-US"/>
        </w:rPr>
        <w:t>на</w:t>
      </w:r>
      <w:proofErr w:type="spellEnd"/>
      <w:r w:rsidR="00D9637D" w:rsidRPr="00F07C7D">
        <w:rPr>
          <w:rFonts w:eastAsia="Calibri"/>
          <w:color w:val="000000"/>
          <w:kern w:val="16"/>
          <w:lang w:val="en-US"/>
        </w:rPr>
        <w:t xml:space="preserve"> ИАГ</w:t>
      </w:r>
      <w:r w:rsidR="00D9637D" w:rsidRPr="00F07C7D">
        <w:rPr>
          <w:rFonts w:eastAsia="Calibri"/>
          <w:color w:val="000000"/>
          <w:kern w:val="16"/>
          <w:lang w:val="bg-BG"/>
        </w:rPr>
        <w:t xml:space="preserve"> </w:t>
      </w:r>
      <w:r w:rsidR="00D9637D" w:rsidRPr="00F07C7D">
        <w:rPr>
          <w:rFonts w:eastAsia="Calibri"/>
          <w:color w:val="000000"/>
          <w:kern w:val="16"/>
          <w:lang w:val="en-US"/>
        </w:rPr>
        <w:t>„</w:t>
      </w:r>
      <w:proofErr w:type="spellStart"/>
      <w:r w:rsidR="00D9637D" w:rsidRPr="00F07C7D">
        <w:rPr>
          <w:rFonts w:eastAsia="Calibri"/>
          <w:color w:val="000000"/>
          <w:kern w:val="16"/>
          <w:lang w:val="en-US"/>
        </w:rPr>
        <w:t>Профила</w:t>
      </w:r>
      <w:proofErr w:type="spellEnd"/>
      <w:r w:rsidR="00D9637D" w:rsidRPr="00F07C7D">
        <w:rPr>
          <w:rFonts w:eastAsia="Calibri"/>
          <w:color w:val="000000"/>
          <w:kern w:val="16"/>
          <w:lang w:val="en-US"/>
        </w:rPr>
        <w:t xml:space="preserve"> </w:t>
      </w:r>
      <w:proofErr w:type="spellStart"/>
      <w:r w:rsidR="00D9637D" w:rsidRPr="00F07C7D">
        <w:rPr>
          <w:rFonts w:eastAsia="Calibri"/>
          <w:color w:val="000000"/>
          <w:kern w:val="16"/>
          <w:lang w:val="en-US"/>
        </w:rPr>
        <w:t>на</w:t>
      </w:r>
      <w:proofErr w:type="spellEnd"/>
      <w:r w:rsidR="00D9637D" w:rsidRPr="00F07C7D">
        <w:rPr>
          <w:rFonts w:eastAsia="Calibri"/>
          <w:color w:val="000000"/>
          <w:kern w:val="16"/>
          <w:lang w:val="en-US"/>
        </w:rPr>
        <w:t xml:space="preserve"> </w:t>
      </w:r>
      <w:proofErr w:type="spellStart"/>
      <w:r w:rsidR="00D9637D" w:rsidRPr="00F07C7D">
        <w:rPr>
          <w:rFonts w:eastAsia="Calibri"/>
          <w:color w:val="000000"/>
          <w:kern w:val="16"/>
          <w:lang w:val="en-US"/>
        </w:rPr>
        <w:t>купувача</w:t>
      </w:r>
      <w:proofErr w:type="spellEnd"/>
      <w:r w:rsidR="00D9637D" w:rsidRPr="00F07C7D">
        <w:rPr>
          <w:rFonts w:eastAsia="Calibri"/>
          <w:color w:val="000000"/>
          <w:kern w:val="16"/>
          <w:lang w:val="en-US"/>
        </w:rPr>
        <w:t>”</w:t>
      </w:r>
      <w:r w:rsidR="00D9637D">
        <w:rPr>
          <w:rFonts w:eastAsia="Calibri"/>
          <w:color w:val="000000"/>
          <w:kern w:val="16"/>
          <w:lang w:val="bg-BG"/>
        </w:rPr>
        <w:t xml:space="preserve"> </w:t>
      </w:r>
      <w:hyperlink r:id="rId11" w:history="1">
        <w:r w:rsidR="00D9637D" w:rsidRPr="00D9637D">
          <w:rPr>
            <w:rStyle w:val="a3"/>
            <w:rFonts w:eastAsia="Calibri"/>
            <w:color w:val="auto"/>
            <w:kern w:val="16"/>
            <w:u w:val="none"/>
            <w:lang w:val="bg-BG"/>
          </w:rPr>
          <w:t>-</w:t>
        </w:r>
        <w:r w:rsidR="00D9637D" w:rsidRPr="00D9637D">
          <w:rPr>
            <w:rStyle w:val="a3"/>
            <w:rFonts w:eastAsia="Calibri"/>
            <w:kern w:val="16"/>
            <w:u w:val="none"/>
            <w:lang w:val="bg-BG"/>
          </w:rPr>
          <w:t xml:space="preserve"> </w:t>
        </w:r>
        <w:r w:rsidR="00D9637D" w:rsidRPr="00D9637D">
          <w:rPr>
            <w:rStyle w:val="a3"/>
            <w:rFonts w:eastAsia="Calibri"/>
            <w:kern w:val="16"/>
            <w:lang w:val="en-US"/>
          </w:rPr>
          <w:t>http://www.procurement.iag.bg:8080/cgi-bin/procurement.cgi</w:t>
        </w:r>
      </w:hyperlink>
      <w:r w:rsidR="00444419">
        <w:rPr>
          <w:rFonts w:eastAsia="Calibri"/>
          <w:color w:val="000000"/>
          <w:kern w:val="16"/>
          <w:lang w:val="bg-BG"/>
        </w:rPr>
        <w:t xml:space="preserve">. </w:t>
      </w:r>
      <w:r w:rsidR="00444419" w:rsidRPr="005C6E59">
        <w:rPr>
          <w:rFonts w:eastAsia="Calibri"/>
          <w:color w:val="000000"/>
          <w:lang w:val="bg-BG"/>
        </w:rPr>
        <w:t>Публикуването да се извърши в деня на изпращането на решението до участниците в процедурата.</w:t>
      </w:r>
    </w:p>
    <w:p w:rsidR="00F07C7D" w:rsidRPr="00F07C7D" w:rsidRDefault="00F07C7D" w:rsidP="002F2806">
      <w:pPr>
        <w:spacing w:after="200" w:line="276" w:lineRule="auto"/>
        <w:ind w:right="-138" w:firstLine="708"/>
        <w:contextualSpacing/>
        <w:jc w:val="both"/>
        <w:rPr>
          <w:rFonts w:eastAsia="Calibri"/>
          <w:kern w:val="16"/>
          <w:lang w:val="bg-BG"/>
        </w:rPr>
      </w:pPr>
      <w:proofErr w:type="gramStart"/>
      <w:r w:rsidRPr="00F07C7D">
        <w:rPr>
          <w:rFonts w:eastAsia="Calibri"/>
          <w:kern w:val="16"/>
          <w:lang w:val="en-US"/>
        </w:rPr>
        <w:t>V.</w:t>
      </w:r>
      <w:r w:rsidR="008B0875">
        <w:rPr>
          <w:rFonts w:eastAsia="Calibri"/>
          <w:kern w:val="16"/>
          <w:lang w:val="bg-BG"/>
        </w:rPr>
        <w:t>/</w:t>
      </w:r>
      <w:proofErr w:type="gramEnd"/>
      <w:r w:rsidR="00444419" w:rsidRPr="00444419">
        <w:rPr>
          <w:rFonts w:eastAsia="Calibri"/>
          <w:color w:val="000000"/>
          <w:lang w:val="bg-BG"/>
        </w:rPr>
        <w:t xml:space="preserve"> </w:t>
      </w:r>
      <w:r w:rsidR="00444419" w:rsidRPr="005C6E59">
        <w:rPr>
          <w:rFonts w:eastAsia="Calibri"/>
          <w:color w:val="000000"/>
          <w:lang w:val="bg-BG"/>
        </w:rPr>
        <w:t>На основание чл.197, ал.1, т.7 и чл.199, ал.1 от ЗОП настоящето решение подлежи на обжалване пред Комисията за защита на конкуренцията, гр.София, бул.„Витоша“ № 18, в 10-дневен срок от получаването му. Жалбата се подава до Комисията за защита на конкуренцията с копие до директора на РДГ</w:t>
      </w:r>
      <w:r w:rsidR="00444419">
        <w:rPr>
          <w:rFonts w:eastAsia="Calibri"/>
          <w:color w:val="000000"/>
          <w:lang w:val="bg-BG"/>
        </w:rPr>
        <w:t>-Кюстендил</w:t>
      </w:r>
      <w:r w:rsidR="00444419" w:rsidRPr="005C6E59">
        <w:rPr>
          <w:rFonts w:eastAsia="Calibri"/>
          <w:color w:val="000000"/>
          <w:lang w:val="bg-BG"/>
        </w:rPr>
        <w:t>.</w:t>
      </w:r>
    </w:p>
    <w:p w:rsidR="00F07C7D" w:rsidRPr="00F07C7D" w:rsidRDefault="00F07C7D" w:rsidP="00754F4C">
      <w:pPr>
        <w:spacing w:after="200" w:line="276" w:lineRule="auto"/>
        <w:ind w:right="-138"/>
        <w:contextualSpacing/>
        <w:jc w:val="both"/>
        <w:rPr>
          <w:rFonts w:eastAsia="Calibri"/>
          <w:kern w:val="16"/>
          <w:lang w:val="bg-BG"/>
        </w:rPr>
      </w:pPr>
    </w:p>
    <w:p w:rsidR="00F07C7D" w:rsidRPr="00F07C7D" w:rsidRDefault="00F07C7D" w:rsidP="00754F4C">
      <w:pPr>
        <w:spacing w:after="200" w:line="276" w:lineRule="auto"/>
        <w:ind w:right="-138"/>
        <w:contextualSpacing/>
        <w:jc w:val="both"/>
        <w:rPr>
          <w:rFonts w:eastAsia="Calibri"/>
          <w:kern w:val="16"/>
          <w:lang w:val="bg-BG"/>
        </w:rPr>
      </w:pPr>
      <w:r w:rsidRPr="00F07C7D">
        <w:rPr>
          <w:rFonts w:eastAsia="Calibri"/>
          <w:kern w:val="16"/>
          <w:lang w:val="bg-BG"/>
        </w:rPr>
        <w:t xml:space="preserve">                                                    </w:t>
      </w:r>
      <w:r w:rsidR="00444419">
        <w:rPr>
          <w:rFonts w:eastAsia="Calibri"/>
          <w:kern w:val="16"/>
          <w:lang w:val="bg-BG"/>
        </w:rPr>
        <w:tab/>
      </w:r>
      <w:r w:rsidR="00444419">
        <w:rPr>
          <w:rFonts w:eastAsia="Calibri"/>
          <w:kern w:val="16"/>
          <w:lang w:val="bg-BG"/>
        </w:rPr>
        <w:tab/>
      </w:r>
      <w:r w:rsidR="00444419">
        <w:rPr>
          <w:rFonts w:eastAsia="Calibri"/>
          <w:kern w:val="16"/>
          <w:lang w:val="bg-BG"/>
        </w:rPr>
        <w:tab/>
      </w:r>
      <w:r w:rsidR="00444419">
        <w:rPr>
          <w:rFonts w:eastAsia="Calibri"/>
          <w:kern w:val="16"/>
          <w:lang w:val="bg-BG"/>
        </w:rPr>
        <w:tab/>
        <w:t>Възложител</w:t>
      </w:r>
      <w:r w:rsidRPr="00F07C7D">
        <w:rPr>
          <w:rFonts w:eastAsia="Calibri"/>
          <w:kern w:val="16"/>
          <w:lang w:val="bg-BG"/>
        </w:rPr>
        <w:t>:</w:t>
      </w:r>
    </w:p>
    <w:p w:rsidR="007F360F" w:rsidRDefault="00F07C7D" w:rsidP="00754F4C">
      <w:pPr>
        <w:spacing w:after="200" w:line="276" w:lineRule="auto"/>
        <w:ind w:right="-138"/>
        <w:contextualSpacing/>
        <w:jc w:val="both"/>
        <w:rPr>
          <w:rFonts w:eastAsia="Calibri"/>
          <w:kern w:val="16"/>
          <w:lang w:val="bg-BG"/>
        </w:rPr>
      </w:pPr>
      <w:r w:rsidRPr="00F07C7D">
        <w:rPr>
          <w:rFonts w:eastAsia="Calibri"/>
          <w:kern w:val="16"/>
          <w:lang w:val="bg-BG"/>
        </w:rPr>
        <w:t xml:space="preserve">                                                                                  </w:t>
      </w:r>
      <w:r w:rsidR="00444419">
        <w:rPr>
          <w:rFonts w:eastAsia="Calibri"/>
          <w:kern w:val="16"/>
          <w:lang w:val="bg-BG"/>
        </w:rPr>
        <w:tab/>
      </w:r>
      <w:r w:rsidR="00444419">
        <w:rPr>
          <w:rFonts w:eastAsia="Calibri"/>
          <w:kern w:val="16"/>
          <w:lang w:val="bg-BG"/>
        </w:rPr>
        <w:tab/>
      </w:r>
      <w:r w:rsidRPr="00F07C7D">
        <w:rPr>
          <w:rFonts w:eastAsia="Calibri"/>
          <w:kern w:val="16"/>
          <w:lang w:val="bg-BG"/>
        </w:rPr>
        <w:t>/</w:t>
      </w:r>
      <w:r w:rsidR="007F360F">
        <w:rPr>
          <w:rFonts w:eastAsia="Calibri"/>
          <w:kern w:val="16"/>
          <w:lang w:val="bg-BG"/>
        </w:rPr>
        <w:t>д</w:t>
      </w:r>
      <w:r w:rsidR="007F360F" w:rsidRPr="00F07C7D">
        <w:rPr>
          <w:rFonts w:eastAsia="Calibri"/>
          <w:kern w:val="16"/>
          <w:lang w:val="bg-BG"/>
        </w:rPr>
        <w:t>иректор на РДГ</w:t>
      </w:r>
      <w:r w:rsidR="007F360F">
        <w:rPr>
          <w:rFonts w:eastAsia="Calibri"/>
          <w:kern w:val="16"/>
          <w:lang w:val="bg-BG"/>
        </w:rPr>
        <w:t>-Кюстендил,</w:t>
      </w:r>
    </w:p>
    <w:p w:rsidR="00F07C7D" w:rsidRPr="00F07C7D" w:rsidRDefault="007F360F" w:rsidP="007F360F">
      <w:pPr>
        <w:spacing w:after="200" w:line="276" w:lineRule="auto"/>
        <w:ind w:left="4956" w:right="-138" w:firstLine="708"/>
        <w:contextualSpacing/>
        <w:jc w:val="both"/>
        <w:rPr>
          <w:rFonts w:eastAsia="Calibri"/>
          <w:kern w:val="16"/>
          <w:lang w:val="bg-BG"/>
        </w:rPr>
      </w:pPr>
      <w:r w:rsidRPr="00444419">
        <w:rPr>
          <w:rFonts w:eastAsia="Calibri"/>
          <w:kern w:val="16"/>
          <w:lang w:val="bg-BG"/>
        </w:rPr>
        <w:t xml:space="preserve"> </w:t>
      </w:r>
      <w:r w:rsidR="00F07C7D" w:rsidRPr="00F07C7D">
        <w:rPr>
          <w:rFonts w:eastAsia="Calibri"/>
          <w:kern w:val="16"/>
          <w:lang w:val="bg-BG"/>
        </w:rPr>
        <w:t>инж.Здравчо Тодоров</w:t>
      </w:r>
      <w:r w:rsidRPr="00F07C7D">
        <w:rPr>
          <w:rFonts w:eastAsia="Calibri"/>
          <w:kern w:val="16"/>
          <w:lang w:val="bg-BG"/>
        </w:rPr>
        <w:t xml:space="preserve"> </w:t>
      </w:r>
      <w:r w:rsidR="00F07C7D" w:rsidRPr="00F07C7D">
        <w:rPr>
          <w:rFonts w:eastAsia="Calibri"/>
          <w:kern w:val="16"/>
          <w:lang w:val="bg-BG"/>
        </w:rPr>
        <w:t>/</w:t>
      </w:r>
    </w:p>
    <w:p w:rsidR="005C6E59" w:rsidRPr="005C6E59" w:rsidRDefault="005C6E59" w:rsidP="005C6E5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val="bg-BG"/>
        </w:rPr>
      </w:pPr>
    </w:p>
    <w:p w:rsidR="005C6E59" w:rsidRPr="005C6E59" w:rsidRDefault="005C6E59" w:rsidP="005C6E5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bg-BG"/>
        </w:rPr>
      </w:pPr>
    </w:p>
    <w:p w:rsidR="005C6E59" w:rsidRPr="005C6E59" w:rsidRDefault="005C6E59" w:rsidP="00444419">
      <w:pPr>
        <w:autoSpaceDE w:val="0"/>
        <w:autoSpaceDN w:val="0"/>
        <w:adjustRightInd w:val="0"/>
        <w:rPr>
          <w:rFonts w:eastAsia="Calibri"/>
          <w:i/>
          <w:color w:val="000000"/>
          <w:lang w:val="bg-BG"/>
        </w:rPr>
      </w:pPr>
    </w:p>
    <w:p w:rsidR="00F07C7D" w:rsidRPr="00F07C7D" w:rsidRDefault="00F07C7D" w:rsidP="00754F4C">
      <w:pPr>
        <w:jc w:val="both"/>
        <w:rPr>
          <w:rFonts w:eastAsia="Batang"/>
          <w:b/>
          <w:bCs/>
          <w:color w:val="000000"/>
          <w:lang w:val="bg-BG"/>
        </w:rPr>
      </w:pPr>
    </w:p>
    <w:sectPr w:rsidR="00F07C7D" w:rsidRPr="00F07C7D" w:rsidSect="00754F4C">
      <w:footerReference w:type="default" r:id="rId12"/>
      <w:pgSz w:w="11906" w:h="16838"/>
      <w:pgMar w:top="851" w:right="1133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F3" w:rsidRDefault="00FB18F3" w:rsidP="00E05D88">
      <w:r>
        <w:separator/>
      </w:r>
    </w:p>
  </w:endnote>
  <w:endnote w:type="continuationSeparator" w:id="0">
    <w:p w:rsidR="00FB18F3" w:rsidRDefault="00FB18F3" w:rsidP="00E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65900"/>
      <w:docPartObj>
        <w:docPartGallery w:val="Page Numbers (Bottom of Page)"/>
        <w:docPartUnique/>
      </w:docPartObj>
    </w:sdtPr>
    <w:sdtEndPr/>
    <w:sdtContent>
      <w:p w:rsidR="00E05D88" w:rsidRDefault="00E05D8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2C4" w:rsidRPr="004F22C4">
          <w:rPr>
            <w:noProof/>
            <w:lang w:val="bg-BG"/>
          </w:rPr>
          <w:t>2</w:t>
        </w:r>
        <w:r>
          <w:fldChar w:fldCharType="end"/>
        </w:r>
      </w:p>
    </w:sdtContent>
  </w:sdt>
  <w:p w:rsidR="00E05D88" w:rsidRPr="00E313FC" w:rsidRDefault="00E05D88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F3" w:rsidRDefault="00FB18F3" w:rsidP="00E05D88">
      <w:r>
        <w:separator/>
      </w:r>
    </w:p>
  </w:footnote>
  <w:footnote w:type="continuationSeparator" w:id="0">
    <w:p w:rsidR="00FB18F3" w:rsidRDefault="00FB18F3" w:rsidP="00E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B77"/>
    <w:multiLevelType w:val="hybridMultilevel"/>
    <w:tmpl w:val="C12898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DA0599"/>
    <w:multiLevelType w:val="hybridMultilevel"/>
    <w:tmpl w:val="B1E04A38"/>
    <w:lvl w:ilvl="0" w:tplc="2548BE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72F39"/>
    <w:multiLevelType w:val="hybridMultilevel"/>
    <w:tmpl w:val="B89E24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A25"/>
    <w:multiLevelType w:val="hybridMultilevel"/>
    <w:tmpl w:val="0D9A28B0"/>
    <w:lvl w:ilvl="0" w:tplc="D2AA457C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3249673B"/>
    <w:multiLevelType w:val="hybridMultilevel"/>
    <w:tmpl w:val="9D646E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2E1F28"/>
    <w:multiLevelType w:val="hybridMultilevel"/>
    <w:tmpl w:val="C29444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71A2"/>
    <w:multiLevelType w:val="hybridMultilevel"/>
    <w:tmpl w:val="CF72CC60"/>
    <w:lvl w:ilvl="0" w:tplc="97F05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7341BEA"/>
    <w:multiLevelType w:val="hybridMultilevel"/>
    <w:tmpl w:val="430803E6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cs="Wingdings" w:hint="default"/>
      </w:rPr>
    </w:lvl>
  </w:abstractNum>
  <w:abstractNum w:abstractNumId="8">
    <w:nsid w:val="6F8A560C"/>
    <w:multiLevelType w:val="hybridMultilevel"/>
    <w:tmpl w:val="FD926754"/>
    <w:lvl w:ilvl="0" w:tplc="4828A4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CE"/>
    <w:rsid w:val="000169A6"/>
    <w:rsid w:val="000219A0"/>
    <w:rsid w:val="00031DCE"/>
    <w:rsid w:val="00052066"/>
    <w:rsid w:val="00053973"/>
    <w:rsid w:val="00056ABF"/>
    <w:rsid w:val="00057E66"/>
    <w:rsid w:val="000742E2"/>
    <w:rsid w:val="00074BA3"/>
    <w:rsid w:val="00075A01"/>
    <w:rsid w:val="00087052"/>
    <w:rsid w:val="000A1461"/>
    <w:rsid w:val="000A5936"/>
    <w:rsid w:val="000B0C32"/>
    <w:rsid w:val="000C6EB2"/>
    <w:rsid w:val="000D5961"/>
    <w:rsid w:val="000F002A"/>
    <w:rsid w:val="000F39E8"/>
    <w:rsid w:val="000F49AC"/>
    <w:rsid w:val="000F65D2"/>
    <w:rsid w:val="00100882"/>
    <w:rsid w:val="00101F92"/>
    <w:rsid w:val="00127BF7"/>
    <w:rsid w:val="001325C3"/>
    <w:rsid w:val="0014644C"/>
    <w:rsid w:val="00152382"/>
    <w:rsid w:val="00163CAA"/>
    <w:rsid w:val="001804F7"/>
    <w:rsid w:val="001A017D"/>
    <w:rsid w:val="001A03E8"/>
    <w:rsid w:val="001A48AA"/>
    <w:rsid w:val="001B245C"/>
    <w:rsid w:val="001B424B"/>
    <w:rsid w:val="001C0F7F"/>
    <w:rsid w:val="001C31A8"/>
    <w:rsid w:val="001C6F84"/>
    <w:rsid w:val="001D1BEC"/>
    <w:rsid w:val="001D304A"/>
    <w:rsid w:val="001E5AE9"/>
    <w:rsid w:val="0021156E"/>
    <w:rsid w:val="00217903"/>
    <w:rsid w:val="00221E5F"/>
    <w:rsid w:val="00231CB0"/>
    <w:rsid w:val="00241DDD"/>
    <w:rsid w:val="0025407A"/>
    <w:rsid w:val="00254EB3"/>
    <w:rsid w:val="00261B64"/>
    <w:rsid w:val="0026221D"/>
    <w:rsid w:val="00262F50"/>
    <w:rsid w:val="00266FC8"/>
    <w:rsid w:val="0028095D"/>
    <w:rsid w:val="00280B9E"/>
    <w:rsid w:val="00290B9C"/>
    <w:rsid w:val="002950AF"/>
    <w:rsid w:val="00297C43"/>
    <w:rsid w:val="002A3BA4"/>
    <w:rsid w:val="002B7645"/>
    <w:rsid w:val="002C217C"/>
    <w:rsid w:val="002C4910"/>
    <w:rsid w:val="002E245E"/>
    <w:rsid w:val="002E2D50"/>
    <w:rsid w:val="002E6A28"/>
    <w:rsid w:val="002F2806"/>
    <w:rsid w:val="002F3CC2"/>
    <w:rsid w:val="002F61A2"/>
    <w:rsid w:val="00302E41"/>
    <w:rsid w:val="00305969"/>
    <w:rsid w:val="00325B4D"/>
    <w:rsid w:val="003355C9"/>
    <w:rsid w:val="0034214C"/>
    <w:rsid w:val="00360A09"/>
    <w:rsid w:val="003627D5"/>
    <w:rsid w:val="00370179"/>
    <w:rsid w:val="003710BD"/>
    <w:rsid w:val="003876B3"/>
    <w:rsid w:val="003A4719"/>
    <w:rsid w:val="003B06BF"/>
    <w:rsid w:val="003C0438"/>
    <w:rsid w:val="003C46A2"/>
    <w:rsid w:val="003D4036"/>
    <w:rsid w:val="003E388C"/>
    <w:rsid w:val="003F1731"/>
    <w:rsid w:val="004114BA"/>
    <w:rsid w:val="004122C7"/>
    <w:rsid w:val="00444419"/>
    <w:rsid w:val="00460BA4"/>
    <w:rsid w:val="00470522"/>
    <w:rsid w:val="00471CF4"/>
    <w:rsid w:val="00471D7C"/>
    <w:rsid w:val="00477C20"/>
    <w:rsid w:val="004907C3"/>
    <w:rsid w:val="00493A6E"/>
    <w:rsid w:val="00496E7B"/>
    <w:rsid w:val="004A2190"/>
    <w:rsid w:val="004A6843"/>
    <w:rsid w:val="004D13B6"/>
    <w:rsid w:val="004F1BB6"/>
    <w:rsid w:val="004F22C4"/>
    <w:rsid w:val="004F28C5"/>
    <w:rsid w:val="004F695B"/>
    <w:rsid w:val="005031FB"/>
    <w:rsid w:val="00540353"/>
    <w:rsid w:val="005427EE"/>
    <w:rsid w:val="00543F06"/>
    <w:rsid w:val="005576B0"/>
    <w:rsid w:val="005653BA"/>
    <w:rsid w:val="00573AB7"/>
    <w:rsid w:val="005770C4"/>
    <w:rsid w:val="00586AAE"/>
    <w:rsid w:val="005A3CB7"/>
    <w:rsid w:val="005A5DEF"/>
    <w:rsid w:val="005B1317"/>
    <w:rsid w:val="005B17DE"/>
    <w:rsid w:val="005C6E59"/>
    <w:rsid w:val="005D0074"/>
    <w:rsid w:val="005D0666"/>
    <w:rsid w:val="005D352D"/>
    <w:rsid w:val="005D54A8"/>
    <w:rsid w:val="005E1770"/>
    <w:rsid w:val="005F058A"/>
    <w:rsid w:val="005F514C"/>
    <w:rsid w:val="0060590B"/>
    <w:rsid w:val="00610FFC"/>
    <w:rsid w:val="00623C76"/>
    <w:rsid w:val="00624925"/>
    <w:rsid w:val="00641B4E"/>
    <w:rsid w:val="00645645"/>
    <w:rsid w:val="0066227A"/>
    <w:rsid w:val="006666FA"/>
    <w:rsid w:val="00671343"/>
    <w:rsid w:val="00680E12"/>
    <w:rsid w:val="006917D6"/>
    <w:rsid w:val="006931BB"/>
    <w:rsid w:val="006A2426"/>
    <w:rsid w:val="006A77B0"/>
    <w:rsid w:val="006B2A61"/>
    <w:rsid w:val="006B330D"/>
    <w:rsid w:val="006D3FAC"/>
    <w:rsid w:val="006D414C"/>
    <w:rsid w:val="006D570E"/>
    <w:rsid w:val="006F541D"/>
    <w:rsid w:val="006F5864"/>
    <w:rsid w:val="006F7E76"/>
    <w:rsid w:val="00715F1D"/>
    <w:rsid w:val="00754F4C"/>
    <w:rsid w:val="007615A6"/>
    <w:rsid w:val="00766DB5"/>
    <w:rsid w:val="00774BD5"/>
    <w:rsid w:val="0078117E"/>
    <w:rsid w:val="007854DB"/>
    <w:rsid w:val="00785666"/>
    <w:rsid w:val="00794385"/>
    <w:rsid w:val="007A509C"/>
    <w:rsid w:val="007A5AA7"/>
    <w:rsid w:val="007B19EB"/>
    <w:rsid w:val="007C5ADA"/>
    <w:rsid w:val="007C7F71"/>
    <w:rsid w:val="007E6294"/>
    <w:rsid w:val="007F360F"/>
    <w:rsid w:val="00806206"/>
    <w:rsid w:val="00812E98"/>
    <w:rsid w:val="00826D57"/>
    <w:rsid w:val="00835582"/>
    <w:rsid w:val="00861D5B"/>
    <w:rsid w:val="0087173F"/>
    <w:rsid w:val="0087364C"/>
    <w:rsid w:val="00875865"/>
    <w:rsid w:val="00892710"/>
    <w:rsid w:val="0089390B"/>
    <w:rsid w:val="00894E47"/>
    <w:rsid w:val="008B0875"/>
    <w:rsid w:val="008B4745"/>
    <w:rsid w:val="008C09D3"/>
    <w:rsid w:val="008C2275"/>
    <w:rsid w:val="008C24B6"/>
    <w:rsid w:val="008D7946"/>
    <w:rsid w:val="008F75F1"/>
    <w:rsid w:val="009103B2"/>
    <w:rsid w:val="009106A3"/>
    <w:rsid w:val="0091329B"/>
    <w:rsid w:val="00917163"/>
    <w:rsid w:val="00922024"/>
    <w:rsid w:val="00922C94"/>
    <w:rsid w:val="009312EF"/>
    <w:rsid w:val="00936D4D"/>
    <w:rsid w:val="00944FD1"/>
    <w:rsid w:val="00945C72"/>
    <w:rsid w:val="00945ECF"/>
    <w:rsid w:val="00963E5A"/>
    <w:rsid w:val="00965117"/>
    <w:rsid w:val="00972611"/>
    <w:rsid w:val="00972F31"/>
    <w:rsid w:val="00995121"/>
    <w:rsid w:val="009A7918"/>
    <w:rsid w:val="009C45A3"/>
    <w:rsid w:val="009C719C"/>
    <w:rsid w:val="009D04A9"/>
    <w:rsid w:val="009D222E"/>
    <w:rsid w:val="009E6C96"/>
    <w:rsid w:val="009F5207"/>
    <w:rsid w:val="00A27276"/>
    <w:rsid w:val="00A37563"/>
    <w:rsid w:val="00A41548"/>
    <w:rsid w:val="00A52E78"/>
    <w:rsid w:val="00A605F8"/>
    <w:rsid w:val="00A60BFE"/>
    <w:rsid w:val="00A6472E"/>
    <w:rsid w:val="00A750CB"/>
    <w:rsid w:val="00A80F9A"/>
    <w:rsid w:val="00A8443E"/>
    <w:rsid w:val="00A87A76"/>
    <w:rsid w:val="00A9739C"/>
    <w:rsid w:val="00AA2E49"/>
    <w:rsid w:val="00AA3CC3"/>
    <w:rsid w:val="00AB4D60"/>
    <w:rsid w:val="00AB6AF4"/>
    <w:rsid w:val="00AC10F7"/>
    <w:rsid w:val="00AE3FF5"/>
    <w:rsid w:val="00AF1E14"/>
    <w:rsid w:val="00AF2390"/>
    <w:rsid w:val="00AF2C7C"/>
    <w:rsid w:val="00B000A3"/>
    <w:rsid w:val="00B06479"/>
    <w:rsid w:val="00B222F9"/>
    <w:rsid w:val="00B232DD"/>
    <w:rsid w:val="00B30BD8"/>
    <w:rsid w:val="00B50F52"/>
    <w:rsid w:val="00B612B5"/>
    <w:rsid w:val="00B71973"/>
    <w:rsid w:val="00B75DEF"/>
    <w:rsid w:val="00B919B6"/>
    <w:rsid w:val="00B9619A"/>
    <w:rsid w:val="00BA41B8"/>
    <w:rsid w:val="00BB3B66"/>
    <w:rsid w:val="00BE08F4"/>
    <w:rsid w:val="00BF1995"/>
    <w:rsid w:val="00BF2988"/>
    <w:rsid w:val="00C17BDB"/>
    <w:rsid w:val="00C21B18"/>
    <w:rsid w:val="00C22EB0"/>
    <w:rsid w:val="00C2667D"/>
    <w:rsid w:val="00C27661"/>
    <w:rsid w:val="00C43181"/>
    <w:rsid w:val="00C503F8"/>
    <w:rsid w:val="00C52493"/>
    <w:rsid w:val="00C55F4C"/>
    <w:rsid w:val="00C66FE5"/>
    <w:rsid w:val="00C674C1"/>
    <w:rsid w:val="00C73C3E"/>
    <w:rsid w:val="00C745F2"/>
    <w:rsid w:val="00C819FB"/>
    <w:rsid w:val="00C826BF"/>
    <w:rsid w:val="00C84D0D"/>
    <w:rsid w:val="00C84D48"/>
    <w:rsid w:val="00CA0123"/>
    <w:rsid w:val="00CA1118"/>
    <w:rsid w:val="00CA516D"/>
    <w:rsid w:val="00CB1671"/>
    <w:rsid w:val="00CB619B"/>
    <w:rsid w:val="00CB678C"/>
    <w:rsid w:val="00CC00C0"/>
    <w:rsid w:val="00CC7771"/>
    <w:rsid w:val="00CD1503"/>
    <w:rsid w:val="00CD7D29"/>
    <w:rsid w:val="00CD7DB2"/>
    <w:rsid w:val="00CF3F94"/>
    <w:rsid w:val="00CF41D3"/>
    <w:rsid w:val="00D13823"/>
    <w:rsid w:val="00D15D6C"/>
    <w:rsid w:val="00D475D5"/>
    <w:rsid w:val="00D70D59"/>
    <w:rsid w:val="00D90BA9"/>
    <w:rsid w:val="00D93D8D"/>
    <w:rsid w:val="00D956E1"/>
    <w:rsid w:val="00D9637D"/>
    <w:rsid w:val="00DA02BF"/>
    <w:rsid w:val="00DA2E6B"/>
    <w:rsid w:val="00DC1ABB"/>
    <w:rsid w:val="00DC3AF5"/>
    <w:rsid w:val="00DE2CF9"/>
    <w:rsid w:val="00DE75C2"/>
    <w:rsid w:val="00DF2802"/>
    <w:rsid w:val="00E05D88"/>
    <w:rsid w:val="00E221D3"/>
    <w:rsid w:val="00E273B1"/>
    <w:rsid w:val="00E312FD"/>
    <w:rsid w:val="00E313FC"/>
    <w:rsid w:val="00E34A86"/>
    <w:rsid w:val="00E45FD3"/>
    <w:rsid w:val="00E62877"/>
    <w:rsid w:val="00E62F4A"/>
    <w:rsid w:val="00E67E07"/>
    <w:rsid w:val="00E80413"/>
    <w:rsid w:val="00E8066A"/>
    <w:rsid w:val="00E809AD"/>
    <w:rsid w:val="00E851B9"/>
    <w:rsid w:val="00E970AB"/>
    <w:rsid w:val="00E97AC3"/>
    <w:rsid w:val="00EA135F"/>
    <w:rsid w:val="00EC1881"/>
    <w:rsid w:val="00EC52E8"/>
    <w:rsid w:val="00ED78BD"/>
    <w:rsid w:val="00EF03B6"/>
    <w:rsid w:val="00F06888"/>
    <w:rsid w:val="00F07C7D"/>
    <w:rsid w:val="00F10D2B"/>
    <w:rsid w:val="00F16788"/>
    <w:rsid w:val="00F32FA7"/>
    <w:rsid w:val="00F360EB"/>
    <w:rsid w:val="00F62109"/>
    <w:rsid w:val="00F83281"/>
    <w:rsid w:val="00F900AE"/>
    <w:rsid w:val="00F91720"/>
    <w:rsid w:val="00FA04F2"/>
    <w:rsid w:val="00FA0F50"/>
    <w:rsid w:val="00FB18F3"/>
    <w:rsid w:val="00FC269E"/>
    <w:rsid w:val="00FC5064"/>
    <w:rsid w:val="00FC65CF"/>
    <w:rsid w:val="00F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  <w:style w:type="paragraph" w:styleId="ac">
    <w:name w:val="No Spacing"/>
    <w:uiPriority w:val="1"/>
    <w:qFormat/>
    <w:rsid w:val="007A5AA7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  <w:style w:type="paragraph" w:styleId="ac">
    <w:name w:val="No Spacing"/>
    <w:uiPriority w:val="1"/>
    <w:qFormat/>
    <w:rsid w:val="007A5AA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RDG_3\Documents\&#1047;&#1054;&#1055;%20&#1057;&#1074;&#1077;&#1090;&#1083;&#1072;\2%20&#1051;&#1059;&#1055;%20&#1054;&#1089;&#1086;&#1075;&#1086;&#1074;&#1086;%202017\&#1056;&#1077;&#1096;&#1077;&#1085;&#1080;&#1077;%20&#1079;&#1072;%20&#1074;&#1098;&#1079;&#1083;&#1072;&#1075;&#1072;&#1085;&#1077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ocurement.iag.bg:8080/cgi-bin/procurement.cgi?PodID=1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70CB-C87D-4CA4-8AFC-2C58E0F8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Yordanova</dc:creator>
  <cp:lastModifiedBy>RDG_3</cp:lastModifiedBy>
  <cp:revision>14</cp:revision>
  <cp:lastPrinted>2019-02-19T06:25:00Z</cp:lastPrinted>
  <dcterms:created xsi:type="dcterms:W3CDTF">2019-02-18T07:28:00Z</dcterms:created>
  <dcterms:modified xsi:type="dcterms:W3CDTF">2019-02-19T06:55:00Z</dcterms:modified>
</cp:coreProperties>
</file>