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5D" w:rsidRDefault="00CF0975" w:rsidP="00FE2A24">
      <w:pPr>
        <w:pStyle w:val="23"/>
        <w:keepNext/>
        <w:keepLines/>
        <w:shd w:val="clear" w:color="auto" w:fill="auto"/>
        <w:spacing w:before="0" w:after="314" w:line="220" w:lineRule="exact"/>
        <w:rPr>
          <w:sz w:val="24"/>
          <w:szCs w:val="24"/>
        </w:rPr>
      </w:pPr>
      <w:bookmarkStart w:id="0" w:name="bookmark1"/>
      <w:r w:rsidRPr="00FE2A24">
        <w:rPr>
          <w:sz w:val="24"/>
          <w:szCs w:val="24"/>
        </w:rPr>
        <w:t>СЪОБЩЕНИЕ</w:t>
      </w:r>
      <w:bookmarkEnd w:id="0"/>
    </w:p>
    <w:p w:rsidR="009D712C" w:rsidRPr="00FE2A24" w:rsidRDefault="009D712C" w:rsidP="00FE2A24">
      <w:pPr>
        <w:pStyle w:val="23"/>
        <w:keepNext/>
        <w:keepLines/>
        <w:shd w:val="clear" w:color="auto" w:fill="auto"/>
        <w:spacing w:before="0" w:after="314" w:line="220" w:lineRule="exact"/>
        <w:rPr>
          <w:sz w:val="24"/>
          <w:szCs w:val="24"/>
        </w:rPr>
      </w:pPr>
    </w:p>
    <w:p w:rsidR="00FE2A24" w:rsidRPr="00FE2A24" w:rsidRDefault="0018308D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По чл.69а, ал.3 от ЗОП /отм./, във връзка с §18 от ПЗР на ЗОП /обн. ДВ бр.13 от 16.02.2016 г., в сила от 15.04.2016 г./</w:t>
      </w:r>
    </w:p>
    <w:p w:rsidR="00FE2A24" w:rsidRDefault="0018308D" w:rsidP="00FE2A24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инж. Стоян Цанков Тошев – председател на комисията назначена със </w:t>
      </w:r>
      <w:r w:rsidRPr="0018308D">
        <w:rPr>
          <w:sz w:val="24"/>
          <w:szCs w:val="24"/>
        </w:rPr>
        <w:t>Заповед № РД05-354/0</w:t>
      </w:r>
      <w:r>
        <w:rPr>
          <w:sz w:val="24"/>
          <w:szCs w:val="24"/>
        </w:rPr>
        <w:t xml:space="preserve">1.06.2016 г. на Директора на Регионална дирекция по горите – гр. </w:t>
      </w:r>
      <w:r w:rsidRPr="0018308D">
        <w:rPr>
          <w:sz w:val="24"/>
          <w:szCs w:val="24"/>
        </w:rPr>
        <w:t>София</w:t>
      </w:r>
      <w:r>
        <w:rPr>
          <w:sz w:val="24"/>
          <w:szCs w:val="24"/>
        </w:rPr>
        <w:t xml:space="preserve">, за разглеждане, оценяване и класиране на предложения в открита процедура по възлагане на обществена поръчка </w:t>
      </w:r>
      <w:r w:rsidR="00FE2A24">
        <w:rPr>
          <w:sz w:val="24"/>
          <w:szCs w:val="24"/>
        </w:rPr>
        <w:t xml:space="preserve">с предмет </w:t>
      </w:r>
      <w:r w:rsidR="00FE2A24" w:rsidRPr="00FE2A24">
        <w:rPr>
          <w:sz w:val="24"/>
          <w:szCs w:val="24"/>
        </w:rPr>
        <w:t>„Извършване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на част от територията  на ТП „ДГС Самоков”, участък „Боровец”, Община Самоков”</w:t>
      </w:r>
      <w:r w:rsidR="00FE2A24">
        <w:rPr>
          <w:sz w:val="24"/>
          <w:szCs w:val="24"/>
        </w:rPr>
        <w:t xml:space="preserve">, открита с </w:t>
      </w:r>
      <w:r w:rsidR="00FE2A24" w:rsidRPr="00FE2A24">
        <w:rPr>
          <w:sz w:val="24"/>
          <w:szCs w:val="24"/>
        </w:rPr>
        <w:t>Решение № РДГ14-4499/13.04.2016 г., на директора на РДГ-София</w:t>
      </w:r>
      <w:r>
        <w:rPr>
          <w:sz w:val="24"/>
          <w:szCs w:val="24"/>
        </w:rPr>
        <w:t>.</w:t>
      </w:r>
    </w:p>
    <w:p w:rsidR="0018308D" w:rsidRDefault="005906F1" w:rsidP="00FE2A24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УВЕДОМЯВАМ </w:t>
      </w:r>
      <w:bookmarkStart w:id="1" w:name="_GoBack"/>
      <w:bookmarkEnd w:id="1"/>
      <w:r w:rsidR="0018308D">
        <w:rPr>
          <w:sz w:val="24"/>
          <w:szCs w:val="24"/>
        </w:rPr>
        <w:t>ВИ, ЧЕ НА 10.06.2016 Г. ОТ 14:00 ЧАСА в сградата на РДГ-София, находяща се на адрес: гр. София, „Аксаков“ № 14, ет.5</w:t>
      </w:r>
      <w:r w:rsidR="009D712C">
        <w:rPr>
          <w:sz w:val="24"/>
          <w:szCs w:val="24"/>
        </w:rPr>
        <w:t>, ще се извърши отваряне на ценовите оферти, което ще бъде публично, при условията на чл.68, ал.3 от ЗОП /отм./</w:t>
      </w:r>
    </w:p>
    <w:p w:rsidR="009D712C" w:rsidRDefault="009D712C" w:rsidP="00FE2A24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</w:p>
    <w:p w:rsidR="009D712C" w:rsidRDefault="009D712C" w:rsidP="00FE2A24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</w:p>
    <w:p w:rsidR="009D712C" w:rsidRDefault="009D712C" w:rsidP="00FE2A24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</w:p>
    <w:p w:rsidR="009D712C" w:rsidRDefault="009D712C" w:rsidP="00FE2A24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…………………..</w:t>
      </w:r>
    </w:p>
    <w:p w:rsidR="00FE2A24" w:rsidRDefault="009D712C">
      <w:pPr>
        <w:pStyle w:val="20"/>
        <w:shd w:val="clear" w:color="auto" w:fill="auto"/>
        <w:spacing w:after="64" w:line="350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/инж. Стоян Тошев/</w:t>
      </w:r>
    </w:p>
    <w:p w:rsidR="00E10F5D" w:rsidRPr="00FE2A24" w:rsidRDefault="00E10F5D">
      <w:pPr>
        <w:pStyle w:val="50"/>
        <w:shd w:val="clear" w:color="auto" w:fill="auto"/>
        <w:spacing w:before="0" w:line="190" w:lineRule="exact"/>
        <w:ind w:left="160"/>
        <w:rPr>
          <w:sz w:val="24"/>
          <w:szCs w:val="24"/>
        </w:rPr>
      </w:pPr>
    </w:p>
    <w:sectPr w:rsidR="00E10F5D" w:rsidRPr="00FE2A24">
      <w:pgSz w:w="11900" w:h="16840"/>
      <w:pgMar w:top="1628" w:right="1191" w:bottom="1628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D8" w:rsidRDefault="002E10D8">
      <w:r>
        <w:separator/>
      </w:r>
    </w:p>
  </w:endnote>
  <w:endnote w:type="continuationSeparator" w:id="0">
    <w:p w:rsidR="002E10D8" w:rsidRDefault="002E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D8" w:rsidRDefault="002E10D8"/>
  </w:footnote>
  <w:footnote w:type="continuationSeparator" w:id="0">
    <w:p w:rsidR="002E10D8" w:rsidRDefault="002E10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5D"/>
    <w:rsid w:val="0018308D"/>
    <w:rsid w:val="002E10D8"/>
    <w:rsid w:val="005906F1"/>
    <w:rsid w:val="009D712C"/>
    <w:rsid w:val="00CF0975"/>
    <w:rsid w:val="00E10F5D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9C4CC"/>
  <w15:docId w15:val="{DA558970-08F8-4AB1-A091-A0F5DF14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Заглавие #2_"/>
    <w:basedOn w:val="DefaultParagraphFont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ен текст (2) +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5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">
    <w:name w:val="Основен текст (4)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ен текст (5)_"/>
    <w:basedOn w:val="DefaultParagraphFont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Заглавие #2"/>
    <w:basedOn w:val="Normal"/>
    <w:link w:val="22"/>
    <w:pPr>
      <w:shd w:val="clear" w:color="auto" w:fill="FFFFFF"/>
      <w:spacing w:before="90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ен текст (5)"/>
    <w:basedOn w:val="Normal"/>
    <w:link w:val="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Vallencius</dc:creator>
  <cp:lastModifiedBy>Valentin Glavchev</cp:lastModifiedBy>
  <cp:revision>2</cp:revision>
  <cp:lastPrinted>2016-06-07T13:25:00Z</cp:lastPrinted>
  <dcterms:created xsi:type="dcterms:W3CDTF">2016-06-07T11:51:00Z</dcterms:created>
  <dcterms:modified xsi:type="dcterms:W3CDTF">2016-06-07T13:31:00Z</dcterms:modified>
</cp:coreProperties>
</file>