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34" w:rsidRDefault="00E30E34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26" w:lineRule="exact"/>
        <w:ind w:left="20" w:firstLine="840"/>
        <w:jc w:val="both"/>
      </w:pPr>
    </w:p>
    <w:p w:rsidR="00E30E3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</w:pPr>
    </w:p>
    <w:p w:rsidR="00E30E3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</w:pPr>
    </w:p>
    <w:p w:rsidR="00E30E34" w:rsidRPr="007A5194" w:rsidRDefault="00E30E34" w:rsidP="001C5D0E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УТВЪРЖДАВАМ...........</w:t>
      </w:r>
      <w:r w:rsidR="005D7CF0">
        <w:rPr>
          <w:sz w:val="24"/>
          <w:szCs w:val="24"/>
        </w:rPr>
        <w:t>П</w:t>
      </w:r>
      <w:r w:rsidRPr="007A5194">
        <w:rPr>
          <w:sz w:val="24"/>
          <w:szCs w:val="24"/>
        </w:rPr>
        <w:t>..............</w:t>
      </w:r>
    </w:p>
    <w:p w:rsidR="00E30E3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="004F5B27">
        <w:rPr>
          <w:sz w:val="24"/>
          <w:szCs w:val="24"/>
        </w:rPr>
        <w:t>РДГ Шумен</w:t>
      </w:r>
      <w:r w:rsidRPr="007A5194">
        <w:rPr>
          <w:sz w:val="24"/>
          <w:szCs w:val="24"/>
        </w:rPr>
        <w:t xml:space="preserve"> </w:t>
      </w:r>
    </w:p>
    <w:p w:rsidR="00E30E34" w:rsidRPr="007A519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инж. </w:t>
      </w:r>
      <w:r w:rsidR="004F5B27">
        <w:rPr>
          <w:sz w:val="24"/>
          <w:szCs w:val="24"/>
        </w:rPr>
        <w:t>Емил Гелов</w:t>
      </w:r>
    </w:p>
    <w:p w:rsidR="00E30E34" w:rsidRPr="007A5194" w:rsidRDefault="00E30E34" w:rsidP="001C5D0E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дата: .........20</w:t>
      </w:r>
      <w:r w:rsidR="008F01EF">
        <w:rPr>
          <w:sz w:val="24"/>
          <w:szCs w:val="24"/>
          <w:lang w:val="en-US"/>
        </w:rPr>
        <w:t>20</w:t>
      </w:r>
      <w:r w:rsidRPr="007A5194">
        <w:rPr>
          <w:sz w:val="24"/>
          <w:szCs w:val="24"/>
        </w:rPr>
        <w:t xml:space="preserve"> г.</w:t>
      </w:r>
    </w:p>
    <w:p w:rsidR="00E30E34" w:rsidRDefault="00E30E34" w:rsidP="001C5D0E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  <w:bookmarkStart w:id="0" w:name="bookmark1"/>
    </w:p>
    <w:p w:rsidR="00E30E34" w:rsidRDefault="00E30E34" w:rsidP="001C5D0E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E30E34" w:rsidRPr="007A5194" w:rsidRDefault="00E30E34" w:rsidP="002D1E3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</w:pPr>
      <w:r w:rsidRPr="007A5194">
        <w:t>ПРОТОКОЛ № 1.</w:t>
      </w:r>
      <w:bookmarkEnd w:id="0"/>
    </w:p>
    <w:p w:rsidR="004F5B27" w:rsidRPr="009012B3" w:rsidRDefault="004F5B27" w:rsidP="004F5B27">
      <w:pPr>
        <w:ind w:left="-284" w:firstLine="568"/>
        <w:jc w:val="both"/>
      </w:pPr>
      <w:bookmarkStart w:id="1" w:name="_Hlk4149187"/>
    </w:p>
    <w:p w:rsidR="004F5B27" w:rsidRPr="00C814BF" w:rsidRDefault="004F5B27" w:rsidP="00C814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C814BF">
        <w:rPr>
          <w:rFonts w:ascii="Times New Roman" w:hAnsi="Times New Roman" w:cs="Times New Roman"/>
        </w:rPr>
        <w:t xml:space="preserve">Днес, </w:t>
      </w:r>
      <w:r w:rsidRPr="00C814BF">
        <w:rPr>
          <w:rFonts w:ascii="Times New Roman" w:hAnsi="Times New Roman" w:cs="Times New Roman"/>
          <w:b/>
        </w:rPr>
        <w:t>27.</w:t>
      </w:r>
      <w:r w:rsidRPr="00C814BF">
        <w:rPr>
          <w:rFonts w:ascii="Times New Roman" w:hAnsi="Times New Roman" w:cs="Times New Roman"/>
          <w:b/>
          <w:lang w:val="en-US"/>
        </w:rPr>
        <w:t>0</w:t>
      </w:r>
      <w:r w:rsidRPr="00C814BF">
        <w:rPr>
          <w:rFonts w:ascii="Times New Roman" w:hAnsi="Times New Roman" w:cs="Times New Roman"/>
          <w:b/>
        </w:rPr>
        <w:t>5.2020 год.</w:t>
      </w:r>
      <w:r w:rsidRPr="00C814BF">
        <w:rPr>
          <w:rFonts w:ascii="Times New Roman" w:hAnsi="Times New Roman" w:cs="Times New Roman"/>
        </w:rPr>
        <w:t xml:space="preserve"> в </w:t>
      </w:r>
      <w:r w:rsidRPr="00C814BF">
        <w:rPr>
          <w:rFonts w:ascii="Times New Roman" w:hAnsi="Times New Roman" w:cs="Times New Roman"/>
          <w:b/>
        </w:rPr>
        <w:t>1</w:t>
      </w:r>
      <w:r w:rsidR="00E264A2">
        <w:rPr>
          <w:rFonts w:ascii="Times New Roman" w:hAnsi="Times New Roman" w:cs="Times New Roman"/>
          <w:b/>
          <w:lang w:val="en-US"/>
        </w:rPr>
        <w:t>1</w:t>
      </w:r>
      <w:r w:rsidRPr="00C814BF">
        <w:rPr>
          <w:rFonts w:ascii="Times New Roman" w:hAnsi="Times New Roman" w:cs="Times New Roman"/>
          <w:b/>
        </w:rPr>
        <w:t>:00 часа</w:t>
      </w:r>
      <w:r w:rsidRPr="00C814BF">
        <w:rPr>
          <w:rFonts w:ascii="Times New Roman" w:hAnsi="Times New Roman" w:cs="Times New Roman"/>
        </w:rPr>
        <w:t xml:space="preserve"> комисията, назначена със</w:t>
      </w:r>
      <w:r w:rsidRPr="00C814BF">
        <w:rPr>
          <w:rFonts w:ascii="Times New Roman" w:hAnsi="Times New Roman" w:cs="Times New Roman"/>
          <w:bCs/>
        </w:rPr>
        <w:t xml:space="preserve"> Заповед </w:t>
      </w:r>
      <w:r w:rsidRPr="00C814BF">
        <w:rPr>
          <w:rFonts w:ascii="Times New Roman" w:hAnsi="Times New Roman" w:cs="Times New Roman"/>
        </w:rPr>
        <w:t>№ РД05-00113/27.</w:t>
      </w:r>
      <w:r w:rsidRPr="00C814BF">
        <w:rPr>
          <w:rFonts w:ascii="Times New Roman" w:hAnsi="Times New Roman" w:cs="Times New Roman"/>
          <w:lang w:val="en-US"/>
        </w:rPr>
        <w:t>0</w:t>
      </w:r>
      <w:r w:rsidRPr="00C814BF">
        <w:rPr>
          <w:rFonts w:ascii="Times New Roman" w:hAnsi="Times New Roman" w:cs="Times New Roman"/>
        </w:rPr>
        <w:t xml:space="preserve">5.2020 година на директора на РДГ Шумен, издадена на основание чл. 103, ал. 1 от ЗОП и чл. 97, ал. 1 от ППЗОП, се събра на свое първо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C814BF">
        <w:rPr>
          <w:rStyle w:val="a8"/>
          <w:rFonts w:ascii="Times New Roman" w:hAnsi="Times New Roman"/>
          <w:i w:val="0"/>
          <w:iCs w:val="0"/>
        </w:rPr>
        <w:t>чл. 73, ал. 1 във връзка с чл. 20, ал. 1, т. 1</w:t>
      </w:r>
      <w:r w:rsidRPr="00C814BF">
        <w:rPr>
          <w:rFonts w:ascii="Times New Roman" w:hAnsi="Times New Roman" w:cs="Times New Roman"/>
        </w:rPr>
        <w:t xml:space="preserve">, чрез </w:t>
      </w:r>
      <w:r w:rsidRPr="00C814BF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Pr="00C814BF">
        <w:rPr>
          <w:rFonts w:ascii="Times New Roman" w:hAnsi="Times New Roman" w:cs="Times New Roman"/>
        </w:rPr>
        <w:t xml:space="preserve">с обект на поръчката – услуга, и </w:t>
      </w:r>
      <w:r w:rsidRPr="00C814BF">
        <w:rPr>
          <w:rStyle w:val="aa"/>
          <w:rFonts w:eastAsia="Calibri"/>
          <w:sz w:val="24"/>
          <w:szCs w:val="24"/>
        </w:rPr>
        <w:t xml:space="preserve">предмет </w:t>
      </w:r>
      <w:r w:rsidRPr="00C814BF">
        <w:rPr>
          <w:rStyle w:val="aa"/>
          <w:rFonts w:eastAsia="Calibri"/>
          <w:b w:val="0"/>
          <w:sz w:val="24"/>
          <w:szCs w:val="24"/>
        </w:rPr>
        <w:t>на изпълнение</w:t>
      </w:r>
      <w:bookmarkStart w:id="2" w:name="_Hlk501111706"/>
      <w:r w:rsidRPr="00C814BF">
        <w:rPr>
          <w:rStyle w:val="aa"/>
          <w:rFonts w:eastAsia="Calibri"/>
          <w:b w:val="0"/>
          <w:sz w:val="24"/>
          <w:szCs w:val="24"/>
        </w:rPr>
        <w:t xml:space="preserve">: </w:t>
      </w:r>
      <w:bookmarkStart w:id="3" w:name="_Hlk4147055"/>
      <w:bookmarkEnd w:id="1"/>
      <w:bookmarkEnd w:id="2"/>
      <w:r w:rsidRPr="00C814BF">
        <w:rPr>
          <w:rFonts w:ascii="Times New Roman" w:hAnsi="Times New Roman" w:cs="Times New Roman"/>
          <w:b/>
          <w:color w:val="auto"/>
        </w:rPr>
        <w:t>„</w:t>
      </w:r>
      <w:r w:rsidRPr="00C814BF">
        <w:rPr>
          <w:rFonts w:ascii="Times New Roman" w:hAnsi="Times New Roman" w:cs="Times New Roman"/>
          <w:b/>
          <w:shd w:val="clear" w:color="auto" w:fill="FFFFFF"/>
        </w:rPr>
        <w:t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Смядово,  област Шумен, в района на дейност на ТП „Държавно горско стопанство – Смядово” към „Североизточно държавно предприятие“ - гр. Шумен“.</w:t>
      </w:r>
    </w:p>
    <w:p w:rsidR="00E30E34" w:rsidRPr="00C814BF" w:rsidRDefault="00E30E34" w:rsidP="00C814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C814BF">
        <w:rPr>
          <w:rStyle w:val="Bodytext4NotBold"/>
          <w:b w:val="0"/>
          <w:bCs w:val="0"/>
          <w:sz w:val="24"/>
          <w:szCs w:val="24"/>
        </w:rPr>
        <w:t>Комисията е в състав, както следва:</w:t>
      </w:r>
    </w:p>
    <w:p w:rsidR="00E30E34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>ПРЕДСЕДАТЕЛ:</w:t>
      </w:r>
      <w:r w:rsidR="00C814BF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инж. Кирил Въл</w:t>
      </w:r>
      <w:r w:rsidR="00255F70">
        <w:rPr>
          <w:rStyle w:val="a8"/>
          <w:rFonts w:ascii="Times New Roman" w:hAnsi="Times New Roman"/>
          <w:i w:val="0"/>
          <w:sz w:val="24"/>
          <w:szCs w:val="24"/>
        </w:rPr>
        <w:t>ч</w:t>
      </w:r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ев – зам. Директор на РДГ Шумен</w:t>
      </w:r>
      <w:bookmarkStart w:id="4" w:name="_Hlk4149627"/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bookmarkEnd w:id="4"/>
    </w:p>
    <w:p w:rsidR="004F5B27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ЧЛЕНОВЕ:1.</w:t>
      </w:r>
      <w:r w:rsidRPr="00C814BF">
        <w:rPr>
          <w:rStyle w:val="a8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bookmarkStart w:id="5" w:name="_Hlk4149641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инж. Веска Стойнева – началник отдел в СИДП ДП – Шумен</w:t>
      </w:r>
      <w:bookmarkEnd w:id="5"/>
    </w:p>
    <w:p w:rsidR="00E30E34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</w:t>
      </w:r>
      <w:r w:rsidR="00406A65" w:rsidRPr="00C814BF">
        <w:rPr>
          <w:rStyle w:val="a8"/>
          <w:rFonts w:ascii="Times New Roman" w:hAnsi="Times New Roman"/>
          <w:i w:val="0"/>
          <w:sz w:val="24"/>
          <w:szCs w:val="24"/>
        </w:rPr>
        <w:t>2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>.</w:t>
      </w:r>
      <w:bookmarkStart w:id="6" w:name="_Hlk4149676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инж. Лало Кирилов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– </w:t>
      </w:r>
      <w:bookmarkEnd w:id="6"/>
      <w:r w:rsidR="004F5B27" w:rsidRPr="00C814BF">
        <w:rPr>
          <w:rStyle w:val="a8"/>
          <w:rFonts w:ascii="Times New Roman" w:hAnsi="Times New Roman"/>
          <w:i w:val="0"/>
          <w:sz w:val="24"/>
          <w:szCs w:val="24"/>
        </w:rPr>
        <w:t>зам. Директор на ТП ДГС Смядово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3. инж. Ивелин Тодоров – гл. експерт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4. инж. Любомир Кузов  – гл. експерт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5. Свилен Стоянов – гл. счетоводител при РДГ Шумен</w:t>
      </w:r>
    </w:p>
    <w:p w:rsidR="004F5B27" w:rsidRPr="00C814BF" w:rsidRDefault="004F5B27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6. Николай Табаков – адвокат ШАК</w:t>
      </w:r>
    </w:p>
    <w:p w:rsidR="00E30E34" w:rsidRPr="00C814BF" w:rsidRDefault="00E30E34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C814BF">
        <w:rPr>
          <w:rStyle w:val="a8"/>
          <w:rFonts w:ascii="Times New Roman" w:hAnsi="Times New Roman"/>
          <w:i w:val="0"/>
          <w:sz w:val="24"/>
          <w:szCs w:val="24"/>
        </w:rPr>
        <w:tab/>
        <w:t xml:space="preserve">          </w:t>
      </w:r>
    </w:p>
    <w:bookmarkEnd w:id="3"/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Spacing1pt"/>
          <w:sz w:val="24"/>
          <w:szCs w:val="24"/>
        </w:rPr>
        <w:t xml:space="preserve">        </w:t>
      </w:r>
      <w:r w:rsidRPr="00C814BF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Съобщено бе, че са валидни разпоредбите на Закона за обществените поръчки, изискванията на възложителя и условията за провеждане на процедурата, съгласно документацията за участие.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установи, че са спазени изискванията на закона, относно сроковете за изпращане на Решението и Обявлението за откриване на процедурата до Агенцията за обществени поръчки. Същите са публикувани по надлежния ред в електронния регистър на АОП, а документация и в профила на купувача.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Председателят на комисията получи Регистър за заведени и получени оферти и самите оферти от съответния служител на възложителя, чрез предавателно-приемателен протокол, и представи на комисията списък на кандидатите подали оферта - удостоверен в предавателно- приемателния протокол, съгласно чл. 48, ал. 6 от ППЗОП.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Съгласно списъка комисията установи, че има две депозирани оферти за участие в определения срок от следните кандидат</w:t>
      </w:r>
      <w:r w:rsidR="0074756F">
        <w:rPr>
          <w:sz w:val="24"/>
          <w:szCs w:val="24"/>
          <w:lang w:val="en-US"/>
        </w:rPr>
        <w:t>r</w:t>
      </w:r>
      <w:r w:rsidRPr="00C814BF">
        <w:rPr>
          <w:sz w:val="24"/>
          <w:szCs w:val="24"/>
        </w:rPr>
        <w:t>: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7" w:name="_Hlk4147743"/>
      <w:r w:rsidRPr="00C814BF">
        <w:rPr>
          <w:sz w:val="24"/>
          <w:szCs w:val="24"/>
        </w:rPr>
        <w:t>Кандидат № 1: „</w:t>
      </w:r>
      <w:r w:rsidR="002D2960" w:rsidRPr="00C814BF">
        <w:rPr>
          <w:sz w:val="24"/>
          <w:szCs w:val="24"/>
        </w:rPr>
        <w:t>КАВЕКО</w:t>
      </w:r>
      <w:r w:rsidRPr="00C814BF">
        <w:rPr>
          <w:sz w:val="24"/>
          <w:szCs w:val="24"/>
        </w:rPr>
        <w:t xml:space="preserve">“ ООД – гр. София, с вх. № </w:t>
      </w:r>
      <w:r w:rsidR="002D2960" w:rsidRPr="00C814BF">
        <w:rPr>
          <w:sz w:val="24"/>
          <w:szCs w:val="24"/>
        </w:rPr>
        <w:t>РДГ16</w:t>
      </w:r>
      <w:r w:rsidR="0074756F">
        <w:rPr>
          <w:sz w:val="24"/>
          <w:szCs w:val="24"/>
          <w:lang w:val="en-US"/>
        </w:rPr>
        <w:t>-</w:t>
      </w:r>
      <w:r w:rsidR="002D2960" w:rsidRPr="00C814BF">
        <w:rPr>
          <w:sz w:val="24"/>
          <w:szCs w:val="24"/>
        </w:rPr>
        <w:t>03956</w:t>
      </w:r>
      <w:r w:rsidRPr="00C814BF">
        <w:rPr>
          <w:sz w:val="24"/>
          <w:szCs w:val="24"/>
        </w:rPr>
        <w:t xml:space="preserve"> от </w:t>
      </w:r>
      <w:r w:rsidR="002D2960" w:rsidRPr="00C814BF">
        <w:rPr>
          <w:sz w:val="24"/>
          <w:szCs w:val="24"/>
        </w:rPr>
        <w:t>20.05</w:t>
      </w:r>
      <w:r w:rsidRPr="00C814BF">
        <w:rPr>
          <w:sz w:val="24"/>
          <w:szCs w:val="24"/>
        </w:rPr>
        <w:t>.20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г., </w:t>
      </w:r>
      <w:r w:rsidR="00574139" w:rsidRPr="00C814BF">
        <w:rPr>
          <w:sz w:val="24"/>
          <w:szCs w:val="24"/>
        </w:rPr>
        <w:t>чрез куриер</w:t>
      </w:r>
      <w:r w:rsidRPr="00C814BF">
        <w:rPr>
          <w:sz w:val="24"/>
          <w:szCs w:val="24"/>
        </w:rPr>
        <w:t>.</w:t>
      </w:r>
      <w:bookmarkEnd w:id="7"/>
    </w:p>
    <w:p w:rsidR="002114EC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Кандидат № 2 </w:t>
      </w:r>
      <w:bookmarkStart w:id="8" w:name="_Hlk4148133"/>
      <w:r w:rsidRPr="00C814BF">
        <w:rPr>
          <w:sz w:val="24"/>
          <w:szCs w:val="24"/>
        </w:rPr>
        <w:t>:</w:t>
      </w:r>
      <w:r w:rsidR="00284213" w:rsidRPr="00C814BF">
        <w:rPr>
          <w:sz w:val="24"/>
          <w:szCs w:val="24"/>
        </w:rPr>
        <w:t xml:space="preserve"> </w:t>
      </w:r>
      <w:r w:rsidRPr="00C814BF">
        <w:rPr>
          <w:sz w:val="24"/>
          <w:szCs w:val="24"/>
        </w:rPr>
        <w:t>„</w:t>
      </w:r>
      <w:r w:rsidR="002114EC" w:rsidRPr="00C814BF">
        <w:rPr>
          <w:sz w:val="24"/>
          <w:szCs w:val="24"/>
        </w:rPr>
        <w:t xml:space="preserve">АЙКО – 1991НТ Трайков и сие СД </w:t>
      </w:r>
      <w:r w:rsidRPr="00C814BF">
        <w:rPr>
          <w:sz w:val="24"/>
          <w:szCs w:val="24"/>
        </w:rPr>
        <w:t>– гр.</w:t>
      </w:r>
      <w:r w:rsidR="002114EC" w:rsidRPr="00C814BF">
        <w:rPr>
          <w:sz w:val="24"/>
          <w:szCs w:val="24"/>
        </w:rPr>
        <w:t xml:space="preserve"> София, </w:t>
      </w:r>
      <w:r w:rsidRPr="00C814BF">
        <w:rPr>
          <w:sz w:val="24"/>
          <w:szCs w:val="24"/>
        </w:rPr>
        <w:t xml:space="preserve"> с вх. № </w:t>
      </w:r>
      <w:r w:rsidR="002114EC" w:rsidRPr="00C814BF">
        <w:rPr>
          <w:sz w:val="24"/>
          <w:szCs w:val="24"/>
        </w:rPr>
        <w:t>РДГ16</w:t>
      </w:r>
      <w:r w:rsidR="0074756F">
        <w:rPr>
          <w:sz w:val="24"/>
          <w:szCs w:val="24"/>
          <w:lang w:val="en-US"/>
        </w:rPr>
        <w:t>-</w:t>
      </w:r>
      <w:r w:rsidR="002114EC" w:rsidRPr="00C814BF">
        <w:rPr>
          <w:sz w:val="24"/>
          <w:szCs w:val="24"/>
        </w:rPr>
        <w:lastRenderedPageBreak/>
        <w:t>04058</w:t>
      </w:r>
      <w:r w:rsidRPr="00C814BF">
        <w:rPr>
          <w:sz w:val="24"/>
          <w:szCs w:val="24"/>
        </w:rPr>
        <w:t xml:space="preserve"> от </w:t>
      </w:r>
      <w:r w:rsidR="002114EC" w:rsidRPr="00C814BF">
        <w:rPr>
          <w:sz w:val="24"/>
          <w:szCs w:val="24"/>
        </w:rPr>
        <w:t>26.05</w:t>
      </w:r>
      <w:r w:rsidRPr="00C814BF">
        <w:rPr>
          <w:sz w:val="24"/>
          <w:szCs w:val="24"/>
        </w:rPr>
        <w:t>.20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 г., </w:t>
      </w:r>
      <w:bookmarkEnd w:id="8"/>
      <w:r w:rsidR="002114EC" w:rsidRPr="00C814BF">
        <w:rPr>
          <w:sz w:val="24"/>
          <w:szCs w:val="24"/>
        </w:rPr>
        <w:t>чрез куриер.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След получаване на входящия регистър ведно с постъпилата оферта, членовете на комисията подписаха декларации, съгласно чл.103, ал.2 от ЗОП и чл. 51, ал. 8 от ППЗОП. Няма член на комисията направил отвод.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Кандидатите са вписани в Регистър за получени оферти, като са записани всички данни, съгласно чл. 48, ал. 1 от ППЗОП.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констатира, че кандидатите са представили своите оферти в запечатана, непрозрачна опаковка, с ненарушена цялост с отбелязани всички данни, съгласно чл. 47, ал. 2 от ППЗОП. При приемане на офертата върху опаковката са нанесени всички данни, съгласно чл. 48, ал. 2 от ППЗОП и на приносителя е издаден документ.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В изпълнение на разпоредбите на чл. 51, ал. 4, т. 1 от ППЗОП, председателят на комисията определи график за работата на комисията, съобразно с предварително обявената дата и час за разглеждане на офертите в Обявлението към настоящата процедура и Заповед № </w:t>
      </w:r>
      <w:r w:rsidR="002114EC" w:rsidRPr="00C814BF">
        <w:rPr>
          <w:sz w:val="24"/>
          <w:szCs w:val="24"/>
        </w:rPr>
        <w:t>РД05-00113</w:t>
      </w:r>
      <w:r w:rsidRPr="00C814BF">
        <w:rPr>
          <w:sz w:val="24"/>
          <w:szCs w:val="24"/>
        </w:rPr>
        <w:t>/</w:t>
      </w:r>
      <w:r w:rsidR="002114EC" w:rsidRPr="00C814BF">
        <w:rPr>
          <w:sz w:val="24"/>
          <w:szCs w:val="24"/>
        </w:rPr>
        <w:t>27.05</w:t>
      </w:r>
      <w:r w:rsidR="00406A65" w:rsidRPr="00C814BF">
        <w:rPr>
          <w:sz w:val="24"/>
          <w:szCs w:val="24"/>
        </w:rPr>
        <w:t>.</w:t>
      </w:r>
      <w:r w:rsidRPr="00C814BF">
        <w:rPr>
          <w:sz w:val="24"/>
          <w:szCs w:val="24"/>
        </w:rPr>
        <w:t>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 xml:space="preserve"> г. на директора</w:t>
      </w:r>
      <w:r w:rsidR="002114EC" w:rsidRPr="00C814BF">
        <w:rPr>
          <w:sz w:val="24"/>
          <w:szCs w:val="24"/>
        </w:rPr>
        <w:t xml:space="preserve"> на РДГ Шумен</w:t>
      </w:r>
      <w:r w:rsidRPr="00C814BF">
        <w:rPr>
          <w:sz w:val="24"/>
          <w:szCs w:val="24"/>
        </w:rPr>
        <w:t>, а именно:</w:t>
      </w:r>
    </w:p>
    <w:p w:rsidR="00E30E34" w:rsidRPr="00C814BF" w:rsidRDefault="00E30E34" w:rsidP="00C814B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814BF">
        <w:rPr>
          <w:rFonts w:ascii="Times New Roman" w:hAnsi="Times New Roman"/>
          <w:sz w:val="24"/>
          <w:szCs w:val="24"/>
        </w:rPr>
        <w:t xml:space="preserve"> публично заседание, което включва: откриване на заседанието от </w:t>
      </w:r>
      <w:r w:rsidR="00406A65" w:rsidRPr="00C814BF">
        <w:rPr>
          <w:rFonts w:ascii="Times New Roman" w:hAnsi="Times New Roman"/>
          <w:sz w:val="24"/>
          <w:szCs w:val="24"/>
        </w:rPr>
        <w:t>11:</w:t>
      </w:r>
      <w:r w:rsidR="002114EC" w:rsidRPr="00C814BF">
        <w:rPr>
          <w:rFonts w:ascii="Times New Roman" w:hAnsi="Times New Roman"/>
          <w:sz w:val="24"/>
          <w:szCs w:val="24"/>
        </w:rPr>
        <w:t xml:space="preserve">00 </w:t>
      </w:r>
      <w:r w:rsidR="00406A65" w:rsidRPr="00C814BF">
        <w:rPr>
          <w:rFonts w:ascii="Times New Roman" w:hAnsi="Times New Roman"/>
          <w:sz w:val="24"/>
          <w:szCs w:val="24"/>
        </w:rPr>
        <w:t>ч</w:t>
      </w:r>
      <w:r w:rsidRPr="00C814BF">
        <w:rPr>
          <w:rStyle w:val="BodytextBold"/>
          <w:sz w:val="24"/>
          <w:szCs w:val="24"/>
        </w:rPr>
        <w:t xml:space="preserve">аса на </w:t>
      </w:r>
      <w:r w:rsidR="002114EC" w:rsidRPr="00C814BF">
        <w:rPr>
          <w:rStyle w:val="BodytextBold"/>
          <w:sz w:val="24"/>
          <w:szCs w:val="24"/>
        </w:rPr>
        <w:t>27.05</w:t>
      </w:r>
      <w:r w:rsidR="00406A65" w:rsidRPr="00C814BF">
        <w:rPr>
          <w:rStyle w:val="BodytextBold"/>
          <w:sz w:val="24"/>
          <w:szCs w:val="24"/>
        </w:rPr>
        <w:t>.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>20</w:t>
      </w:r>
      <w:r w:rsidR="008F01EF" w:rsidRPr="00C814BF">
        <w:rPr>
          <w:rStyle w:val="a8"/>
          <w:rFonts w:ascii="Times New Roman" w:hAnsi="Times New Roman"/>
          <w:i w:val="0"/>
          <w:sz w:val="24"/>
          <w:szCs w:val="24"/>
          <w:lang w:val="en-US"/>
        </w:rPr>
        <w:t>20</w:t>
      </w:r>
      <w:r w:rsidRPr="00C814BF">
        <w:rPr>
          <w:rStyle w:val="a8"/>
          <w:rFonts w:ascii="Times New Roman" w:hAnsi="Times New Roman"/>
          <w:i w:val="0"/>
          <w:sz w:val="24"/>
          <w:szCs w:val="24"/>
        </w:rPr>
        <w:t xml:space="preserve"> г</w:t>
      </w:r>
      <w:r w:rsidRPr="00C814BF">
        <w:rPr>
          <w:rFonts w:ascii="Times New Roman" w:hAnsi="Times New Roman"/>
          <w:sz w:val="24"/>
          <w:szCs w:val="24"/>
        </w:rPr>
        <w:t>, комисията ще отвори опаковките на постъпилите оферти, съгласно ЗОП и ППЗОП и ще оповести приложените документи;</w:t>
      </w:r>
    </w:p>
    <w:p w:rsidR="00E30E34" w:rsidRPr="00C814BF" w:rsidRDefault="00E30E34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след приключване на публичната част комисията ще проведе закрито заседание в което ще разгледа документите, относно личното състояние на кандидата и критериите за подбор, съгласно ЗОП, ППЗОП и предварително обявените условия на възложителя;</w:t>
      </w:r>
    </w:p>
    <w:p w:rsidR="00E30E34" w:rsidRPr="00C814BF" w:rsidRDefault="00E30E34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в зависимост от констатациите на комисията относно представените документи удостоверяващи изпълнението от страна на кандидата на критериите за допускане и подбор комисията ще извърши преглед и оценка на техническото предложение на съответния кандидат и ще определи дата и час за отваряне и оповестяване на ценовите предложения на допуснатите кандидати.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NotBold"/>
          <w:sz w:val="24"/>
          <w:szCs w:val="24"/>
        </w:rPr>
        <w:t xml:space="preserve">На заседанието на комисията </w:t>
      </w:r>
      <w:r w:rsidRPr="00C814BF">
        <w:rPr>
          <w:sz w:val="24"/>
          <w:szCs w:val="24"/>
        </w:rPr>
        <w:t>не присъстват представители на кандидатите или упълномощени от тях лица, както и представители на средствата за масово осведомяване.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Обстоятелствата относно неприсъствието на представители на кандидатите депозирали оферти за участие беше отразено в присъствен лист по образец, подписан от членовете на комисията. Присъственият лист е неразделна част от процедурното досие.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Разпечатката към </w:t>
      </w:r>
      <w:r w:rsidR="002114EC" w:rsidRPr="00C814BF">
        <w:rPr>
          <w:sz w:val="24"/>
          <w:szCs w:val="24"/>
        </w:rPr>
        <w:t>27.05</w:t>
      </w:r>
      <w:r w:rsidR="00406A65" w:rsidRPr="00C814BF">
        <w:rPr>
          <w:sz w:val="24"/>
          <w:szCs w:val="24"/>
        </w:rPr>
        <w:t>.</w:t>
      </w:r>
      <w:r w:rsidRPr="00C814BF">
        <w:rPr>
          <w:sz w:val="24"/>
          <w:szCs w:val="24"/>
        </w:rPr>
        <w:t>20</w:t>
      </w:r>
      <w:r w:rsidR="008F01EF" w:rsidRPr="00C814BF">
        <w:rPr>
          <w:sz w:val="24"/>
          <w:szCs w:val="24"/>
          <w:lang w:val="en-US"/>
        </w:rPr>
        <w:t>20</w:t>
      </w:r>
      <w:r w:rsidRPr="00C814BF">
        <w:rPr>
          <w:sz w:val="24"/>
          <w:szCs w:val="24"/>
        </w:rPr>
        <w:t>г. извършената от страна на комисията служебна проверка на актуалното състояние на кандидатите в Търговския регистър към Агенцията по вписванията, е приложена към документацията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  <w:r w:rsidRPr="00C814BF">
        <w:rPr>
          <w:rStyle w:val="Bodytext4NotBold"/>
          <w:b/>
          <w:sz w:val="24"/>
          <w:szCs w:val="24"/>
        </w:rPr>
        <w:t>В изпълнение на изискванията на чл. 54 ал.3 от ППЗОП, комисията пристъпи към отваряне на запечатаните непрозрачни опаковки по реда на тяхното постъпване и оповестяване на тяхното съдържание: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/>
          <w:sz w:val="24"/>
          <w:szCs w:val="24"/>
        </w:rPr>
      </w:pP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4NotBold"/>
          <w:sz w:val="24"/>
          <w:szCs w:val="24"/>
        </w:rPr>
        <w:t xml:space="preserve">За </w:t>
      </w:r>
      <w:r w:rsidRPr="00C814BF">
        <w:rPr>
          <w:b/>
          <w:bCs/>
          <w:sz w:val="24"/>
          <w:szCs w:val="24"/>
        </w:rPr>
        <w:t xml:space="preserve">Кандидат № 1: </w:t>
      </w:r>
      <w:r w:rsidR="002114EC" w:rsidRPr="00C814BF">
        <w:rPr>
          <w:b/>
          <w:bCs/>
          <w:sz w:val="24"/>
          <w:szCs w:val="24"/>
        </w:rPr>
        <w:t>„КАВЕКО“ ООД – гр. София</w:t>
      </w:r>
      <w:r w:rsidR="002114EC" w:rsidRPr="00C814BF">
        <w:rPr>
          <w:sz w:val="24"/>
          <w:szCs w:val="24"/>
        </w:rPr>
        <w:t xml:space="preserve">, </w:t>
      </w:r>
      <w:r w:rsidRPr="00C814BF">
        <w:rPr>
          <w:sz w:val="24"/>
          <w:szCs w:val="24"/>
        </w:rPr>
        <w:t>в плика са налични: 1. Документи за подбор относно техническите и професионални способности на кандидата. 2.</w:t>
      </w:r>
      <w:r w:rsidR="002114EC" w:rsidRPr="00C814BF">
        <w:rPr>
          <w:sz w:val="24"/>
          <w:szCs w:val="24"/>
        </w:rPr>
        <w:t xml:space="preserve"> П</w:t>
      </w:r>
      <w:r w:rsidRPr="00C814BF">
        <w:rPr>
          <w:sz w:val="24"/>
          <w:szCs w:val="24"/>
        </w:rPr>
        <w:t>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E30E34" w:rsidRPr="00C814BF" w:rsidRDefault="00E30E34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След извършен преглед , комисията обяви наличието на следните документи за подбор относно техническите и професионални способности на </w:t>
      </w:r>
      <w:r w:rsidRPr="00C814BF">
        <w:rPr>
          <w:sz w:val="24"/>
          <w:szCs w:val="24"/>
        </w:rPr>
        <w:lastRenderedPageBreak/>
        <w:t>кандидата, и техническото предложение за изпълнение на поръчката с приложени към него доказателства :</w:t>
      </w:r>
    </w:p>
    <w:p w:rsidR="00E30E34" w:rsidRPr="00C814BF" w:rsidRDefault="008F01EF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Заявление за участие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E30E34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</w:t>
      </w:r>
      <w:r w:rsidR="00E30E34" w:rsidRPr="00C814BF">
        <w:rPr>
          <w:sz w:val="24"/>
          <w:szCs w:val="24"/>
        </w:rPr>
        <w:t xml:space="preserve">редложение </w:t>
      </w:r>
      <w:r w:rsidRPr="00C814BF">
        <w:rPr>
          <w:sz w:val="24"/>
          <w:szCs w:val="24"/>
        </w:rPr>
        <w:t xml:space="preserve"> за изпълнение на поръчката </w:t>
      </w:r>
      <w:r w:rsidR="00E30E34" w:rsidRPr="00C814BF">
        <w:rPr>
          <w:sz w:val="24"/>
          <w:szCs w:val="24"/>
        </w:rPr>
        <w:t>- надлежно попълнено по образеца към документацията</w:t>
      </w:r>
    </w:p>
    <w:p w:rsidR="002114EC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„в“ от ППЗОП – 2бр.</w:t>
      </w:r>
    </w:p>
    <w:p w:rsidR="002114EC" w:rsidRPr="00C814BF" w:rsidRDefault="002114EC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„г“ от ППЗОП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„д“ от ППЗОП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за липса на свързаност с друг участник по чл. 101, ал. 11 от ЗОП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BD05CF" w:rsidRPr="00C814BF" w:rsidRDefault="00BD05CF" w:rsidP="00C814B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6, ал. 2 от Закона за мерките срещу изпиране на пари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>Декларация</w:t>
      </w:r>
      <w:r w:rsidRPr="00C814BF">
        <w:rPr>
          <w:sz w:val="24"/>
          <w:szCs w:val="24"/>
        </w:rPr>
        <w:t xml:space="preserve"> </w:t>
      </w:r>
      <w:r w:rsidR="00BD05CF" w:rsidRPr="00C814BF">
        <w:rPr>
          <w:sz w:val="24"/>
          <w:szCs w:val="24"/>
        </w:rPr>
        <w:t>във връзка с обработване на лични данни</w:t>
      </w:r>
      <w:r w:rsidRPr="00C814BF">
        <w:rPr>
          <w:sz w:val="24"/>
          <w:szCs w:val="24"/>
        </w:rPr>
        <w:t xml:space="preserve"> с оглед разпоредбите на ЗЗЛД</w:t>
      </w:r>
      <w:r w:rsidR="00BD05CF" w:rsidRPr="00C814BF">
        <w:rPr>
          <w:sz w:val="24"/>
          <w:szCs w:val="24"/>
        </w:rPr>
        <w:t xml:space="preserve"> – 2бр. </w:t>
      </w:r>
    </w:p>
    <w:p w:rsidR="00BD05CF" w:rsidRPr="00C814BF" w:rsidRDefault="00BD05CF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 xml:space="preserve">Декларация </w:t>
      </w:r>
      <w:r w:rsidRPr="00C814B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8F01EF" w:rsidRPr="00C814BF" w:rsidRDefault="00BD05CF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>Подписан</w:t>
      </w:r>
      <w:r w:rsidRPr="00C814BF">
        <w:rPr>
          <w:sz w:val="24"/>
          <w:szCs w:val="24"/>
        </w:rPr>
        <w:t xml:space="preserve"> проект на договора</w:t>
      </w:r>
    </w:p>
    <w:p w:rsidR="00E7714E" w:rsidRPr="00C814BF" w:rsidRDefault="00E7714E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sz w:val="24"/>
          <w:szCs w:val="24"/>
        </w:rPr>
        <w:t>Удостоверение</w:t>
      </w:r>
      <w:r w:rsidRPr="00C814BF">
        <w:rPr>
          <w:bCs/>
          <w:sz w:val="24"/>
          <w:szCs w:val="24"/>
        </w:rPr>
        <w:t xml:space="preserve"> за вписване в професионален регистър;</w:t>
      </w:r>
    </w:p>
    <w:p w:rsidR="00E7714E" w:rsidRPr="00C814BF" w:rsidRDefault="00E7714E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b/>
          <w:sz w:val="24"/>
          <w:szCs w:val="24"/>
        </w:rPr>
        <w:t xml:space="preserve">Сертификат </w:t>
      </w:r>
      <w:r w:rsidR="00BD05CF" w:rsidRPr="00C814BF">
        <w:rPr>
          <w:bCs/>
          <w:sz w:val="24"/>
          <w:szCs w:val="24"/>
        </w:rPr>
        <w:t xml:space="preserve"> </w:t>
      </w:r>
      <w:r w:rsidR="00BD05CF" w:rsidRPr="00C814BF">
        <w:rPr>
          <w:bCs/>
          <w:sz w:val="24"/>
          <w:szCs w:val="24"/>
          <w:lang w:val="en-US"/>
        </w:rPr>
        <w:t>ISO 9001:2015</w:t>
      </w:r>
    </w:p>
    <w:p w:rsidR="00E30E34" w:rsidRPr="00C814BF" w:rsidRDefault="00E30E34" w:rsidP="00C814B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Отделен плик „</w:t>
      </w:r>
      <w:r w:rsidR="00284213" w:rsidRPr="00C814BF">
        <w:rPr>
          <w:sz w:val="24"/>
          <w:szCs w:val="24"/>
        </w:rPr>
        <w:t>Предлагани ценови параметри</w:t>
      </w:r>
      <w:r w:rsidRPr="00C814BF">
        <w:rPr>
          <w:sz w:val="24"/>
          <w:szCs w:val="24"/>
        </w:rPr>
        <w:t>“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          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          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284213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"/>
          <w:sz w:val="24"/>
          <w:szCs w:val="24"/>
        </w:rPr>
        <w:t xml:space="preserve">За Кандидат № 2: </w:t>
      </w:r>
      <w:r w:rsidR="00284213" w:rsidRPr="00C814BF">
        <w:rPr>
          <w:b/>
          <w:bCs/>
          <w:sz w:val="24"/>
          <w:szCs w:val="24"/>
        </w:rPr>
        <w:t>„АЙКО – 1991НТ Трайков и сие СД – гр. София</w:t>
      </w:r>
      <w:r w:rsidR="00284213" w:rsidRPr="00C814BF">
        <w:rPr>
          <w:b/>
          <w:sz w:val="24"/>
          <w:szCs w:val="24"/>
        </w:rPr>
        <w:t xml:space="preserve"> </w:t>
      </w:r>
      <w:r w:rsidR="00284213" w:rsidRPr="00C814BF">
        <w:rPr>
          <w:sz w:val="24"/>
          <w:szCs w:val="24"/>
        </w:rPr>
        <w:t>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E30E34" w:rsidRPr="00C814BF" w:rsidRDefault="00E30E34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Заявление за участие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</w:t>
      </w:r>
      <w:r w:rsidRPr="00C814BF">
        <w:rPr>
          <w:sz w:val="24"/>
          <w:szCs w:val="24"/>
        </w:rPr>
        <w:lastRenderedPageBreak/>
        <w:t>дружеството.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 xml:space="preserve">по чл. 39, ал. 3, т. 1, буква „в“ от ППЗОП 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„г“ от ППЗОП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39, ал. 3, т. 1, буква „д“ от ППЗОП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за липса на свързаност с друг участник по чл. 101, ал. 11 от ЗОП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284213" w:rsidRPr="00C814BF" w:rsidRDefault="00284213" w:rsidP="00C814BF">
      <w:pPr>
        <w:pStyle w:val="Bodytext41"/>
        <w:numPr>
          <w:ilvl w:val="0"/>
          <w:numId w:val="25"/>
        </w:numPr>
        <w:shd w:val="clear" w:color="auto" w:fill="auto"/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C814BF">
        <w:rPr>
          <w:sz w:val="24"/>
          <w:szCs w:val="24"/>
        </w:rPr>
        <w:t xml:space="preserve">Декларация </w:t>
      </w:r>
      <w:r w:rsidRPr="00C814BF">
        <w:rPr>
          <w:b w:val="0"/>
          <w:bCs w:val="0"/>
          <w:sz w:val="24"/>
          <w:szCs w:val="24"/>
        </w:rPr>
        <w:t>по чл. 6, ал. 2 от Закона за мерките срещу изпиране на пари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>Декларация</w:t>
      </w:r>
      <w:r w:rsidRPr="00C814BF">
        <w:rPr>
          <w:sz w:val="24"/>
          <w:szCs w:val="24"/>
        </w:rPr>
        <w:t xml:space="preserve"> във връзка с обработване на лични данни с оглед разпоредбите на ЗЗЛД – 2бр. 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b/>
          <w:bCs/>
          <w:sz w:val="24"/>
          <w:szCs w:val="24"/>
        </w:rPr>
        <w:t xml:space="preserve">Декларация </w:t>
      </w:r>
      <w:r w:rsidRPr="00C814B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284213" w:rsidRPr="00C814BF" w:rsidRDefault="00284213" w:rsidP="00C814BF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C814BF">
        <w:rPr>
          <w:sz w:val="24"/>
          <w:szCs w:val="24"/>
        </w:rPr>
        <w:t>Отделен плик „Предлагани ценови параметри“</w:t>
      </w:r>
    </w:p>
    <w:p w:rsidR="009D70F1" w:rsidRPr="00C814BF" w:rsidRDefault="009D70F1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9D70F1" w:rsidRPr="00C814BF" w:rsidRDefault="009D70F1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С извършване на действията по чл.54, ал. 3-5  от ППЗОП публичната част на заседанието приключи.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пристъпи към проверка на документите в пликове № 1 в закрито заседание на 27.05.2020г.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резултат на извършената проверка на документите от плик №1 на</w:t>
      </w:r>
      <w:r w:rsidRPr="00C814BF">
        <w:rPr>
          <w:b/>
          <w:sz w:val="24"/>
          <w:szCs w:val="24"/>
        </w:rPr>
        <w:t xml:space="preserve"> Кандидат № 1</w:t>
      </w:r>
      <w:r w:rsidRPr="00C814BF">
        <w:rPr>
          <w:sz w:val="24"/>
          <w:szCs w:val="24"/>
        </w:rPr>
        <w:t xml:space="preserve"> – </w:t>
      </w:r>
      <w:r w:rsidRPr="00C814BF">
        <w:rPr>
          <w:b/>
          <w:bCs/>
          <w:sz w:val="24"/>
          <w:szCs w:val="24"/>
        </w:rPr>
        <w:t>„КАВЕКО“ ООД – гр. София</w:t>
      </w:r>
      <w:r w:rsidRPr="00C814BF">
        <w:rPr>
          <w:sz w:val="24"/>
          <w:szCs w:val="24"/>
        </w:rPr>
        <w:t>, комисията обяви следните констатации: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констатира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Представените от кандидата документи, а именно: еЕЕДОП,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констатира </w:t>
      </w:r>
      <w:r w:rsidRPr="00C814BF">
        <w:rPr>
          <w:rStyle w:val="BodytextBold1"/>
          <w:sz w:val="24"/>
          <w:szCs w:val="24"/>
        </w:rPr>
        <w:t xml:space="preserve">съответствие </w:t>
      </w:r>
      <w:r w:rsidRPr="00C814BF">
        <w:rPr>
          <w:sz w:val="24"/>
          <w:szCs w:val="24"/>
        </w:rPr>
        <w:t>между информацията обявена от кандидата в еЕЕДОП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1"/>
          <w:sz w:val="24"/>
          <w:szCs w:val="24"/>
        </w:rPr>
        <w:t>,</w:t>
      </w:r>
      <w:r w:rsidRPr="00C814BF">
        <w:rPr>
          <w:sz w:val="24"/>
          <w:szCs w:val="24"/>
        </w:rPr>
        <w:t xml:space="preserve"> в представените с офертата: еЕЕДОП,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</w:t>
      </w:r>
      <w:r w:rsidRPr="00C814BF">
        <w:rPr>
          <w:sz w:val="24"/>
          <w:szCs w:val="24"/>
        </w:rPr>
        <w:lastRenderedPageBreak/>
        <w:t>възложителя изисквания относно: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</w:t>
      </w:r>
      <w:r w:rsidRPr="00C814BF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техническо оборудване за изпълнение на обществената поръчка</w:t>
      </w:r>
    </w:p>
    <w:p w:rsidR="00AF1C5F" w:rsidRPr="00C814BF" w:rsidRDefault="00AF1C5F" w:rsidP="00C814BF">
      <w:pPr>
        <w:pStyle w:val="Bodytext41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b w:val="0"/>
          <w:bCs w:val="0"/>
          <w:sz w:val="24"/>
          <w:szCs w:val="24"/>
        </w:rPr>
        <w:t xml:space="preserve">Наличие на Сертификати 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C814B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В резултат на извършената проверка на документите от плик №1 на</w:t>
      </w:r>
      <w:r w:rsidRPr="00C814BF">
        <w:rPr>
          <w:b/>
          <w:sz w:val="24"/>
          <w:szCs w:val="24"/>
        </w:rPr>
        <w:t xml:space="preserve"> Кандидат № 2</w:t>
      </w:r>
      <w:r w:rsidRPr="00C814BF">
        <w:rPr>
          <w:sz w:val="24"/>
          <w:szCs w:val="24"/>
        </w:rPr>
        <w:t xml:space="preserve"> – </w:t>
      </w:r>
      <w:r w:rsidRPr="00C814BF">
        <w:rPr>
          <w:b/>
          <w:bCs/>
          <w:sz w:val="24"/>
          <w:szCs w:val="24"/>
        </w:rPr>
        <w:t>„АЙКО – 1991НТ Трайков и сие СД – гр. София</w:t>
      </w:r>
      <w:r w:rsidRPr="00C814BF">
        <w:rPr>
          <w:sz w:val="24"/>
          <w:szCs w:val="24"/>
        </w:rPr>
        <w:t>, комисията обяви следните констатации: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констатира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BodytextBold"/>
          <w:sz w:val="24"/>
          <w:szCs w:val="24"/>
        </w:rPr>
        <w:t xml:space="preserve"> </w:t>
      </w:r>
      <w:r w:rsidRPr="00C814B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Представените от кандидата документи, а именно: еЕЕДОП,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констатира </w:t>
      </w:r>
      <w:r w:rsidRPr="00C814BF">
        <w:rPr>
          <w:rStyle w:val="BodytextBold1"/>
          <w:sz w:val="24"/>
          <w:szCs w:val="24"/>
        </w:rPr>
        <w:t xml:space="preserve">съответствие </w:t>
      </w:r>
      <w:r w:rsidRPr="00C814BF">
        <w:rPr>
          <w:sz w:val="24"/>
          <w:szCs w:val="24"/>
        </w:rPr>
        <w:t>между информацията обявена от кандидата в еЕЕДОП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AF1C5F" w:rsidRPr="00C814BF" w:rsidRDefault="00AF1C5F" w:rsidP="00C814B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 Комисията </w:t>
      </w:r>
      <w:r w:rsidRPr="00C814BF">
        <w:rPr>
          <w:rStyle w:val="BodytextBold1"/>
          <w:sz w:val="24"/>
          <w:szCs w:val="24"/>
        </w:rPr>
        <w:t>не установи липси</w:t>
      </w:r>
      <w:r w:rsidRPr="00C814BF">
        <w:rPr>
          <w:rStyle w:val="1"/>
          <w:sz w:val="24"/>
          <w:szCs w:val="24"/>
        </w:rPr>
        <w:t>,</w:t>
      </w:r>
      <w:r w:rsidRPr="00C814BF">
        <w:rPr>
          <w:sz w:val="24"/>
          <w:szCs w:val="24"/>
        </w:rPr>
        <w:t xml:space="preserve"> в представените с офертата: еЕЕДОП,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</w:t>
      </w:r>
      <w:r w:rsidRPr="00C814BF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По техническо оборудване за изпълнение на обществената поръчка</w:t>
      </w:r>
    </w:p>
    <w:p w:rsidR="00AF1C5F" w:rsidRPr="00C814BF" w:rsidRDefault="00AF1C5F" w:rsidP="00C814BF">
      <w:pPr>
        <w:pStyle w:val="Bodytext41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b w:val="0"/>
          <w:bCs w:val="0"/>
          <w:sz w:val="24"/>
          <w:szCs w:val="24"/>
        </w:rPr>
        <w:t xml:space="preserve">Наличие на Сертификати </w:t>
      </w:r>
    </w:p>
    <w:p w:rsidR="00AF1C5F" w:rsidRPr="00C814BF" w:rsidRDefault="00AF1C5F" w:rsidP="00C814BF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C814B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>Комисията взе единодушно следното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rStyle w:val="Bodytext511pt"/>
          <w:sz w:val="24"/>
          <w:szCs w:val="24"/>
        </w:rPr>
      </w:pP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center"/>
        <w:rPr>
          <w:rStyle w:val="Bodytext511pt"/>
          <w:sz w:val="24"/>
          <w:szCs w:val="24"/>
        </w:rPr>
      </w:pPr>
      <w:r w:rsidRPr="00C814BF">
        <w:rPr>
          <w:rStyle w:val="Bodytext511pt"/>
          <w:sz w:val="24"/>
          <w:szCs w:val="24"/>
        </w:rPr>
        <w:t>ПРОТОКОЛНО РЕШЕ</w:t>
      </w:r>
      <w:r w:rsidRPr="00C814BF">
        <w:rPr>
          <w:rStyle w:val="Bodytext511pt1"/>
          <w:sz w:val="24"/>
          <w:szCs w:val="24"/>
        </w:rPr>
        <w:t>НИ</w:t>
      </w:r>
      <w:r w:rsidRPr="00C814BF">
        <w:rPr>
          <w:rStyle w:val="Bodytext511pt"/>
          <w:sz w:val="24"/>
          <w:szCs w:val="24"/>
        </w:rPr>
        <w:t>Е №1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 xml:space="preserve">Допуска Кандидат № 1 </w:t>
      </w:r>
      <w:r w:rsidR="00954503" w:rsidRPr="00C814BF">
        <w:rPr>
          <w:b/>
          <w:bCs/>
          <w:sz w:val="24"/>
          <w:szCs w:val="24"/>
        </w:rPr>
        <w:t>„КАВЕКО“ ООД – гр. София</w:t>
      </w:r>
      <w:r w:rsidR="00954503" w:rsidRPr="00C814BF">
        <w:rPr>
          <w:sz w:val="24"/>
          <w:szCs w:val="24"/>
        </w:rPr>
        <w:t xml:space="preserve"> </w:t>
      </w:r>
      <w:r w:rsidRPr="00C814BF">
        <w:rPr>
          <w:sz w:val="24"/>
          <w:szCs w:val="24"/>
        </w:rPr>
        <w:t xml:space="preserve">и Кандидат № 2 </w:t>
      </w:r>
      <w:r w:rsidR="00954503" w:rsidRPr="00C814BF">
        <w:rPr>
          <w:b/>
          <w:bCs/>
          <w:sz w:val="24"/>
          <w:szCs w:val="24"/>
        </w:rPr>
        <w:t>„АЙКО – 1991НТ Трайков и сие СД – гр. София</w:t>
      </w:r>
      <w:r w:rsidRPr="00C814BF">
        <w:rPr>
          <w:sz w:val="24"/>
          <w:szCs w:val="24"/>
        </w:rPr>
        <w:t>, до участие в следващия етап на процедурата - преглед и оценка на техническото предложение на кандидата.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t>След така взетото протоколно решение комисията продължи работа с преглед и оценка на техническите предложения на допуснатите кандидати.</w:t>
      </w: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F1C5F" w:rsidRPr="00C814BF" w:rsidRDefault="00AF1C5F" w:rsidP="00C814BF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C814BF">
        <w:rPr>
          <w:sz w:val="24"/>
          <w:szCs w:val="24"/>
        </w:rPr>
        <w:lastRenderedPageBreak/>
        <w:t>В изпълнение на техническите изисквания:</w:t>
      </w:r>
    </w:p>
    <w:p w:rsidR="00AF1C5F" w:rsidRPr="00C814BF" w:rsidRDefault="00AF1C5F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9" w:name="_Hlk4147550"/>
      <w:r w:rsidRPr="00C814BF">
        <w:rPr>
          <w:rStyle w:val="Bodytext40"/>
          <w:b/>
          <w:bCs/>
          <w:sz w:val="24"/>
          <w:szCs w:val="24"/>
        </w:rPr>
        <w:t>Участник № 1</w:t>
      </w:r>
      <w:r w:rsidR="00954503" w:rsidRPr="00C814BF">
        <w:rPr>
          <w:rStyle w:val="Bodytext40"/>
          <w:b/>
          <w:bCs/>
          <w:sz w:val="24"/>
          <w:szCs w:val="24"/>
        </w:rPr>
        <w:t xml:space="preserve">: </w:t>
      </w:r>
      <w:r w:rsidR="00954503" w:rsidRPr="00C814BF">
        <w:rPr>
          <w:sz w:val="24"/>
          <w:szCs w:val="24"/>
          <w:u w:val="single"/>
        </w:rPr>
        <w:t>„КАВЕКО“ ООД – гр. София</w:t>
      </w:r>
      <w:r w:rsidRPr="00C814BF">
        <w:rPr>
          <w:rStyle w:val="Bodytext4NotBold1"/>
          <w:sz w:val="24"/>
          <w:szCs w:val="24"/>
        </w:rPr>
        <w:t>,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</w:t>
      </w:r>
      <w:r w:rsidR="00954503" w:rsidRPr="00C814BF">
        <w:rPr>
          <w:sz w:val="24"/>
          <w:szCs w:val="24"/>
        </w:rPr>
        <w:t>че ще изпълни поръчката в съответствие с условията в документацията</w:t>
      </w:r>
      <w:r w:rsidRPr="00C814BF">
        <w:rPr>
          <w:sz w:val="24"/>
          <w:szCs w:val="24"/>
        </w:rPr>
        <w:t xml:space="preserve">. </w:t>
      </w:r>
    </w:p>
    <w:p w:rsidR="00AF1C5F" w:rsidRPr="00C814BF" w:rsidRDefault="00AF1C5F" w:rsidP="00C814B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0"/>
          <w:b/>
          <w:bCs/>
          <w:sz w:val="24"/>
          <w:szCs w:val="24"/>
        </w:rPr>
        <w:t xml:space="preserve">Предлага срок за изпълнение на </w:t>
      </w:r>
      <w:r w:rsidR="00954503" w:rsidRPr="00C814BF">
        <w:rPr>
          <w:rStyle w:val="Bodytext40"/>
          <w:b/>
          <w:bCs/>
          <w:sz w:val="24"/>
          <w:szCs w:val="24"/>
        </w:rPr>
        <w:t>поръчката</w:t>
      </w:r>
      <w:r w:rsidRPr="00C814BF">
        <w:rPr>
          <w:rStyle w:val="Bodytext40"/>
          <w:b/>
          <w:bCs/>
          <w:sz w:val="24"/>
          <w:szCs w:val="24"/>
        </w:rPr>
        <w:t xml:space="preserve"> </w:t>
      </w:r>
      <w:r w:rsidR="00954503" w:rsidRPr="00C814BF">
        <w:rPr>
          <w:rStyle w:val="Bodytext40"/>
          <w:b/>
          <w:bCs/>
          <w:sz w:val="24"/>
          <w:szCs w:val="24"/>
        </w:rPr>
        <w:t>–</w:t>
      </w:r>
      <w:r w:rsidRPr="00C814BF">
        <w:rPr>
          <w:rStyle w:val="Bodytext40"/>
          <w:b/>
          <w:bCs/>
          <w:sz w:val="24"/>
          <w:szCs w:val="24"/>
        </w:rPr>
        <w:t xml:space="preserve"> </w:t>
      </w:r>
      <w:r w:rsidR="00954503" w:rsidRPr="00C814BF">
        <w:rPr>
          <w:rStyle w:val="Bodytext40"/>
          <w:b/>
          <w:bCs/>
          <w:sz w:val="24"/>
          <w:szCs w:val="24"/>
        </w:rPr>
        <w:t>до 31.12.2021г</w:t>
      </w:r>
      <w:r w:rsidRPr="00C814BF">
        <w:rPr>
          <w:rStyle w:val="Bodytext40"/>
          <w:b/>
          <w:bCs/>
          <w:sz w:val="24"/>
          <w:szCs w:val="24"/>
        </w:rPr>
        <w:t xml:space="preserve"> .</w:t>
      </w:r>
    </w:p>
    <w:p w:rsidR="00AF1C5F" w:rsidRPr="00C814BF" w:rsidRDefault="00AF1C5F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Обявява </w:t>
      </w:r>
      <w:r w:rsidRPr="00C814BF">
        <w:rPr>
          <w:rStyle w:val="BodytextBold"/>
          <w:sz w:val="24"/>
          <w:szCs w:val="24"/>
        </w:rPr>
        <w:t>с</w:t>
      </w:r>
      <w:r w:rsidRPr="00C814BF">
        <w:rPr>
          <w:sz w:val="24"/>
          <w:szCs w:val="24"/>
        </w:rPr>
        <w:t xml:space="preserve">рок на валидност на предложението – </w:t>
      </w:r>
      <w:r w:rsidR="00954503" w:rsidRPr="00C814BF">
        <w:rPr>
          <w:b/>
          <w:bCs/>
          <w:sz w:val="24"/>
          <w:szCs w:val="24"/>
        </w:rPr>
        <w:t>три</w:t>
      </w:r>
      <w:r w:rsidRPr="00C814BF">
        <w:rPr>
          <w:b/>
          <w:bCs/>
          <w:sz w:val="24"/>
          <w:szCs w:val="24"/>
        </w:rPr>
        <w:t xml:space="preserve"> месеца</w:t>
      </w:r>
      <w:r w:rsidRPr="00C814BF">
        <w:rPr>
          <w:sz w:val="24"/>
          <w:szCs w:val="24"/>
        </w:rPr>
        <w:t>, считано от крайната дата на депозиране на офертата.</w:t>
      </w:r>
    </w:p>
    <w:p w:rsidR="00AF1C5F" w:rsidRPr="00C814BF" w:rsidRDefault="00AF1C5F" w:rsidP="00C814B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rStyle w:val="Bodytext40"/>
          <w:b/>
          <w:bCs/>
          <w:sz w:val="24"/>
          <w:szCs w:val="24"/>
        </w:rPr>
        <w:t>Участник № 2</w:t>
      </w:r>
      <w:r w:rsidR="00954503" w:rsidRPr="00C814BF">
        <w:rPr>
          <w:rStyle w:val="Bodytext40"/>
          <w:sz w:val="24"/>
          <w:szCs w:val="24"/>
        </w:rPr>
        <w:t xml:space="preserve">: </w:t>
      </w:r>
      <w:r w:rsidR="00954503" w:rsidRPr="00C814BF">
        <w:rPr>
          <w:sz w:val="24"/>
          <w:szCs w:val="24"/>
          <w:u w:val="single"/>
        </w:rPr>
        <w:t>„АЙКО – 1991НТ Трайков и сие СД – гр. София</w:t>
      </w:r>
      <w:r w:rsidRPr="00C814BF">
        <w:rPr>
          <w:rStyle w:val="Bodytext4NotBold1"/>
          <w:sz w:val="24"/>
          <w:szCs w:val="24"/>
        </w:rPr>
        <w:t>,</w:t>
      </w:r>
    </w:p>
    <w:p w:rsidR="00954503" w:rsidRPr="00C814BF" w:rsidRDefault="00AF1C5F" w:rsidP="00C814B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-Представя попълнено техническо предложение по образеца към документацията, </w:t>
      </w:r>
      <w:r w:rsidR="00954503" w:rsidRPr="00C814BF">
        <w:rPr>
          <w:sz w:val="24"/>
          <w:szCs w:val="24"/>
        </w:rPr>
        <w:t xml:space="preserve">като декларира, че ще изпълни поръчката в съответствие с условията в </w:t>
      </w:r>
      <w:bookmarkEnd w:id="9"/>
      <w:r w:rsidR="00954503" w:rsidRPr="00C814BF"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954503" w:rsidRPr="00C814BF" w:rsidRDefault="00954503" w:rsidP="00C814B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814BF">
        <w:rPr>
          <w:sz w:val="24"/>
          <w:szCs w:val="24"/>
        </w:rPr>
        <w:t xml:space="preserve">Обявява </w:t>
      </w:r>
      <w:r w:rsidRPr="00C814BF">
        <w:rPr>
          <w:rStyle w:val="BodytextBold"/>
          <w:sz w:val="24"/>
          <w:szCs w:val="24"/>
        </w:rPr>
        <w:t>с</w:t>
      </w:r>
      <w:r w:rsidRPr="00C814BF">
        <w:rPr>
          <w:sz w:val="24"/>
          <w:szCs w:val="24"/>
        </w:rPr>
        <w:t xml:space="preserve">рок на валидност на предложението – </w:t>
      </w:r>
      <w:r w:rsidRPr="00C814BF">
        <w:rPr>
          <w:b/>
          <w:bCs/>
          <w:sz w:val="24"/>
          <w:szCs w:val="24"/>
        </w:rPr>
        <w:t>три месеца</w:t>
      </w:r>
      <w:r w:rsidRPr="00C814BF">
        <w:rPr>
          <w:sz w:val="24"/>
          <w:szCs w:val="24"/>
        </w:rPr>
        <w:t>, считано от крайната дата на депозиране на офертата.</w:t>
      </w:r>
    </w:p>
    <w:p w:rsidR="00AF1C5F" w:rsidRPr="00C814BF" w:rsidRDefault="00AF1C5F" w:rsidP="00C814B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>Предвид извършен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ата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оценка на представените технически предложения от участниците, комисията единодушно взе следното</w:t>
      </w:r>
    </w:p>
    <w:p w:rsidR="00C814BF" w:rsidRDefault="00C814BF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C4E53" w:rsidRPr="00C814BF" w:rsidRDefault="00CC4E53" w:rsidP="00C814BF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/>
          <w:bCs/>
          <w:lang w:eastAsia="ar-SA"/>
        </w:rPr>
        <w:t>ПРОТОКОЛНО РЕШЕНИЕ № 2:</w:t>
      </w:r>
    </w:p>
    <w:p w:rsidR="00CC4E53" w:rsidRPr="00C814BF" w:rsidRDefault="00CC4E53" w:rsidP="00C814BF">
      <w:pPr>
        <w:pStyle w:val="ab"/>
        <w:numPr>
          <w:ilvl w:val="0"/>
          <w:numId w:val="26"/>
        </w:numPr>
        <w:suppressAutoHyphens/>
        <w:spacing w:line="240" w:lineRule="auto"/>
        <w:ind w:left="0" w:firstLine="709"/>
        <w:rPr>
          <w:rFonts w:eastAsia="Times New Roman"/>
          <w:b/>
          <w:szCs w:val="24"/>
          <w:lang w:eastAsia="ar-SA"/>
        </w:rPr>
      </w:pPr>
      <w:r w:rsidRPr="00C814BF">
        <w:rPr>
          <w:rFonts w:eastAsia="Times New Roman"/>
          <w:b/>
          <w:szCs w:val="24"/>
          <w:lang w:eastAsia="ar-SA"/>
        </w:rPr>
        <w:t>Допуска до участие в етапите на оценка и класация</w:t>
      </w:r>
      <w:r w:rsidR="00954503" w:rsidRPr="00C814BF">
        <w:rPr>
          <w:rFonts w:eastAsia="Times New Roman"/>
          <w:b/>
          <w:szCs w:val="24"/>
          <w:lang w:eastAsia="ar-SA"/>
        </w:rPr>
        <w:t xml:space="preserve"> на</w:t>
      </w:r>
      <w:r w:rsidRPr="00C814BF">
        <w:rPr>
          <w:rFonts w:eastAsia="Times New Roman"/>
          <w:b/>
          <w:szCs w:val="24"/>
          <w:lang w:eastAsia="ar-SA"/>
        </w:rPr>
        <w:t xml:space="preserve"> ценовото предложение: </w:t>
      </w:r>
    </w:p>
    <w:p w:rsidR="00954503" w:rsidRPr="00C814BF" w:rsidRDefault="00954503" w:rsidP="00C814BF">
      <w:pPr>
        <w:pStyle w:val="ab"/>
        <w:numPr>
          <w:ilvl w:val="0"/>
          <w:numId w:val="27"/>
        </w:numPr>
        <w:suppressAutoHyphens/>
        <w:spacing w:line="240" w:lineRule="auto"/>
        <w:ind w:left="0" w:firstLine="709"/>
        <w:rPr>
          <w:rFonts w:eastAsia="Times New Roman"/>
          <w:szCs w:val="24"/>
        </w:rPr>
      </w:pPr>
      <w:r w:rsidRPr="00C814BF">
        <w:rPr>
          <w:rStyle w:val="Bodytext40"/>
          <w:sz w:val="24"/>
          <w:szCs w:val="24"/>
        </w:rPr>
        <w:t>Участник № 1</w:t>
      </w:r>
      <w:r w:rsidRPr="00C814BF">
        <w:rPr>
          <w:rStyle w:val="Bodytext40"/>
          <w:b w:val="0"/>
          <w:bCs w:val="0"/>
          <w:sz w:val="24"/>
          <w:szCs w:val="24"/>
        </w:rPr>
        <w:t xml:space="preserve">: </w:t>
      </w:r>
      <w:r w:rsidRPr="00C814BF">
        <w:rPr>
          <w:szCs w:val="24"/>
          <w:u w:val="single"/>
        </w:rPr>
        <w:t>„КАВЕКО“ ООД – гр. София</w:t>
      </w:r>
      <w:r w:rsidRPr="00C814BF">
        <w:rPr>
          <w:rFonts w:eastAsia="Times New Roman"/>
          <w:szCs w:val="24"/>
          <w:lang w:eastAsia="ar-SA"/>
        </w:rPr>
        <w:t xml:space="preserve"> </w:t>
      </w:r>
    </w:p>
    <w:p w:rsidR="00954503" w:rsidRPr="00C814BF" w:rsidRDefault="00954503" w:rsidP="00C814BF">
      <w:pPr>
        <w:pStyle w:val="ab"/>
        <w:numPr>
          <w:ilvl w:val="0"/>
          <w:numId w:val="27"/>
        </w:numPr>
        <w:suppressAutoHyphens/>
        <w:spacing w:line="240" w:lineRule="auto"/>
        <w:ind w:left="0" w:firstLine="709"/>
        <w:rPr>
          <w:rFonts w:eastAsia="Times New Roman"/>
          <w:szCs w:val="24"/>
        </w:rPr>
      </w:pPr>
      <w:r w:rsidRPr="00C814BF">
        <w:rPr>
          <w:rStyle w:val="Bodytext40"/>
          <w:sz w:val="24"/>
          <w:szCs w:val="24"/>
        </w:rPr>
        <w:t xml:space="preserve">Участник № 2: </w:t>
      </w:r>
      <w:r w:rsidRPr="00C814BF">
        <w:rPr>
          <w:szCs w:val="24"/>
          <w:u w:val="single"/>
        </w:rPr>
        <w:t>„АЙКО – 1991НТ Трайков и сие СД – гр. София</w:t>
      </w:r>
      <w:r w:rsidRPr="00C814BF">
        <w:rPr>
          <w:rFonts w:eastAsia="Times New Roman"/>
          <w:szCs w:val="24"/>
          <w:lang w:eastAsia="ar-SA"/>
        </w:rPr>
        <w:t xml:space="preserve"> 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C814BF">
        <w:rPr>
          <w:rFonts w:ascii="Times New Roman" w:eastAsia="Times New Roman" w:hAnsi="Times New Roman" w:cs="Times New Roman"/>
          <w:b/>
          <w:bCs/>
          <w:lang w:eastAsia="ar-SA"/>
        </w:rPr>
        <w:t>2. Комисията определи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следната датата за преглед и оценка на ценовата оферта и окончателна оценка на общата оферта на допуснатите участници: </w:t>
      </w:r>
      <w:r w:rsidR="0074756F">
        <w:rPr>
          <w:rFonts w:ascii="Times New Roman" w:eastAsia="Times New Roman" w:hAnsi="Times New Roman" w:cs="Times New Roman"/>
          <w:bCs/>
          <w:lang w:val="en-US" w:eastAsia="ar-SA"/>
        </w:rPr>
        <w:t>03</w:t>
      </w:r>
      <w:r w:rsidR="0074756F">
        <w:rPr>
          <w:rFonts w:ascii="Times New Roman" w:eastAsia="Times New Roman" w:hAnsi="Times New Roman" w:cs="Times New Roman"/>
          <w:bCs/>
          <w:lang w:eastAsia="ar-SA"/>
        </w:rPr>
        <w:t>.06.2020г. от 9.15 часа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в административната сграда на 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РДГ Шумен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С това комисията в </w:t>
      </w:r>
      <w:r w:rsidR="0074756F">
        <w:rPr>
          <w:rFonts w:ascii="Times New Roman" w:eastAsia="Times New Roman" w:hAnsi="Times New Roman" w:cs="Times New Roman"/>
          <w:bCs/>
          <w:lang w:eastAsia="ar-SA"/>
        </w:rPr>
        <w:t>11.55 часа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обяви за приключило заседанието на 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27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.0</w:t>
      </w:r>
      <w:r w:rsidR="00954503" w:rsidRPr="00C814BF">
        <w:rPr>
          <w:rFonts w:ascii="Times New Roman" w:eastAsia="Times New Roman" w:hAnsi="Times New Roman" w:cs="Times New Roman"/>
          <w:bCs/>
          <w:lang w:eastAsia="ar-SA"/>
        </w:rPr>
        <w:t>5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.20</w:t>
      </w:r>
      <w:r w:rsidRPr="00C814BF">
        <w:rPr>
          <w:rFonts w:ascii="Times New Roman" w:eastAsia="Times New Roman" w:hAnsi="Times New Roman" w:cs="Times New Roman"/>
          <w:bCs/>
          <w:lang w:val="en-US" w:eastAsia="ar-SA"/>
        </w:rPr>
        <w:t>20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 г.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 xml:space="preserve">Протоколът се подписа от всички членове на комисията и се предаде за утвърждаване на възложителя на </w:t>
      </w:r>
      <w:r w:rsidR="0074756F">
        <w:rPr>
          <w:rFonts w:ascii="Times New Roman" w:eastAsia="Times New Roman" w:hAnsi="Times New Roman" w:cs="Times New Roman"/>
          <w:bCs/>
          <w:lang w:eastAsia="ar-SA"/>
        </w:rPr>
        <w:t>29.06.2020</w:t>
      </w:r>
      <w:r w:rsidRPr="00C814BF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CC4E53" w:rsidRPr="00C814BF" w:rsidRDefault="00CC4E53" w:rsidP="00C814BF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14BF">
        <w:rPr>
          <w:rFonts w:ascii="Times New Roman" w:eastAsia="Times New Roman" w:hAnsi="Times New Roman" w:cs="Times New Roman"/>
          <w:bCs/>
          <w:lang w:eastAsia="ar-SA"/>
        </w:rPr>
        <w:t>Настоящият протокол да се сведе до знанието на заинтересованите лица, като се публикува съобщение в профила на купувача към досието на настоящата процедура.</w:t>
      </w:r>
    </w:p>
    <w:p w:rsidR="00B04803" w:rsidRPr="00C814BF" w:rsidRDefault="00B04803" w:rsidP="001C5D0E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  <w:highlight w:val="yellow"/>
        </w:rPr>
      </w:pPr>
    </w:p>
    <w:p w:rsidR="00406A65" w:rsidRPr="00406A65" w:rsidRDefault="00406A65" w:rsidP="001C5D0E">
      <w:pPr>
        <w:pStyle w:val="Bodytext41"/>
        <w:shd w:val="clear" w:color="auto" w:fill="auto"/>
        <w:spacing w:line="240" w:lineRule="auto"/>
        <w:ind w:firstLine="709"/>
        <w:rPr>
          <w:rStyle w:val="Bodytext4Spacing1pt"/>
          <w:b/>
          <w:bCs/>
          <w:sz w:val="24"/>
          <w:szCs w:val="24"/>
        </w:rPr>
      </w:pPr>
    </w:p>
    <w:p w:rsidR="00406A65" w:rsidRPr="00406A65" w:rsidRDefault="00406A65" w:rsidP="001C5D0E">
      <w:pPr>
        <w:pStyle w:val="Bodytext41"/>
        <w:shd w:val="clear" w:color="auto" w:fill="auto"/>
        <w:spacing w:line="240" w:lineRule="auto"/>
        <w:ind w:firstLine="709"/>
        <w:rPr>
          <w:rStyle w:val="Bodytext4Spacing1pt"/>
          <w:b/>
          <w:bCs/>
          <w:sz w:val="24"/>
          <w:szCs w:val="24"/>
        </w:rPr>
      </w:pPr>
    </w:p>
    <w:p w:rsidR="00E30E34" w:rsidRPr="00406A65" w:rsidRDefault="00E30E34" w:rsidP="001C5D0E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406A65">
        <w:rPr>
          <w:rStyle w:val="Bodytext4Spacing1pt"/>
          <w:b/>
          <w:bCs/>
          <w:sz w:val="24"/>
          <w:szCs w:val="24"/>
        </w:rPr>
        <w:t>КОМИСИЯ:</w:t>
      </w:r>
    </w:p>
    <w:p w:rsidR="00C814BF" w:rsidRPr="00406A65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>ПРЕДСЕДАТЕЛ: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инж. Кирил Въл</w:t>
      </w:r>
      <w:r w:rsidR="00255F70">
        <w:rPr>
          <w:rStyle w:val="a8"/>
          <w:rFonts w:ascii="Times New Roman" w:hAnsi="Times New Roman"/>
          <w:i w:val="0"/>
          <w:sz w:val="24"/>
          <w:szCs w:val="24"/>
        </w:rPr>
        <w:t>ч</w:t>
      </w:r>
      <w:r>
        <w:rPr>
          <w:rStyle w:val="a8"/>
          <w:rFonts w:ascii="Times New Roman" w:hAnsi="Times New Roman"/>
          <w:i w:val="0"/>
          <w:sz w:val="24"/>
          <w:szCs w:val="24"/>
        </w:rPr>
        <w:t>ев – …………</w:t>
      </w:r>
      <w:r w:rsidR="005D7CF0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………………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>ЧЛЕНОВЕ:1.</w:t>
      </w:r>
      <w:r w:rsidRPr="00406A65">
        <w:rPr>
          <w:rStyle w:val="a8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r>
        <w:rPr>
          <w:rStyle w:val="a8"/>
          <w:rFonts w:ascii="Times New Roman" w:hAnsi="Times New Roman"/>
          <w:i w:val="0"/>
          <w:sz w:val="24"/>
          <w:szCs w:val="24"/>
        </w:rPr>
        <w:t>инж. Веска Стойнева – ……………</w:t>
      </w:r>
      <w:r w:rsidR="005D7CF0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>2.</w:t>
      </w:r>
      <w:r>
        <w:rPr>
          <w:rStyle w:val="a8"/>
          <w:rFonts w:ascii="Times New Roman" w:hAnsi="Times New Roman"/>
          <w:i w:val="0"/>
          <w:sz w:val="24"/>
          <w:szCs w:val="24"/>
        </w:rPr>
        <w:t xml:space="preserve"> инж. Лало Кирилов</w:t>
      </w:r>
      <w:r w:rsidRPr="00406A65">
        <w:rPr>
          <w:rStyle w:val="a8"/>
          <w:rFonts w:ascii="Times New Roman" w:hAnsi="Times New Roman"/>
          <w:i w:val="0"/>
          <w:sz w:val="24"/>
          <w:szCs w:val="24"/>
        </w:rPr>
        <w:t xml:space="preserve">  – 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</w:t>
      </w:r>
      <w:r w:rsidR="005D7CF0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3. инж. Ивелин Тодоров – …………</w:t>
      </w:r>
      <w:r w:rsidR="005D7CF0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4. инж. Любомир Кузов  – …………</w:t>
      </w:r>
      <w:r w:rsidR="005D7CF0">
        <w:rPr>
          <w:rStyle w:val="a8"/>
          <w:rFonts w:ascii="Times New Roman" w:hAnsi="Times New Roman"/>
          <w:i w:val="0"/>
          <w:sz w:val="24"/>
          <w:szCs w:val="24"/>
        </w:rPr>
        <w:t>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………………….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</w:t>
      </w:r>
      <w:r w:rsidR="005D7CF0">
        <w:rPr>
          <w:rStyle w:val="a8"/>
          <w:rFonts w:ascii="Times New Roman" w:hAnsi="Times New Roman"/>
          <w:i w:val="0"/>
          <w:sz w:val="24"/>
          <w:szCs w:val="24"/>
        </w:rPr>
        <w:t xml:space="preserve">     5. Свилен Стоянов – ………………..П</w:t>
      </w:r>
      <w:r>
        <w:rPr>
          <w:rStyle w:val="a8"/>
          <w:rFonts w:ascii="Times New Roman" w:hAnsi="Times New Roman"/>
          <w:i w:val="0"/>
          <w:sz w:val="24"/>
          <w:szCs w:val="24"/>
        </w:rPr>
        <w:t>……….</w:t>
      </w:r>
    </w:p>
    <w:p w:rsidR="00C814BF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814BF" w:rsidRPr="00406A65" w:rsidRDefault="00C814BF" w:rsidP="00C814BF">
      <w:pPr>
        <w:pStyle w:val="a9"/>
        <w:ind w:firstLine="709"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6. адв. Николай Табаков – …………</w:t>
      </w:r>
      <w:r w:rsidR="005D7CF0">
        <w:rPr>
          <w:rStyle w:val="a8"/>
          <w:rFonts w:ascii="Times New Roman" w:hAnsi="Times New Roman"/>
          <w:i w:val="0"/>
          <w:sz w:val="24"/>
          <w:szCs w:val="24"/>
        </w:rPr>
        <w:t>П</w:t>
      </w:r>
      <w:bookmarkStart w:id="10" w:name="_GoBack"/>
      <w:bookmarkEnd w:id="10"/>
      <w:r>
        <w:rPr>
          <w:rStyle w:val="a8"/>
          <w:rFonts w:ascii="Times New Roman" w:hAnsi="Times New Roman"/>
          <w:i w:val="0"/>
          <w:sz w:val="24"/>
          <w:szCs w:val="24"/>
        </w:rPr>
        <w:t>…………….</w:t>
      </w:r>
    </w:p>
    <w:p w:rsidR="00E30E34" w:rsidRPr="005F2472" w:rsidRDefault="00E30E34" w:rsidP="001C5D0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sectPr w:rsidR="00E30E34" w:rsidRPr="005F2472" w:rsidSect="001C5D0E">
      <w:footerReference w:type="default" r:id="rId7"/>
      <w:type w:val="continuous"/>
      <w:pgSz w:w="11909" w:h="16838"/>
      <w:pgMar w:top="851" w:right="1418" w:bottom="1418" w:left="1418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62" w:rsidRDefault="004F1F62">
      <w:r>
        <w:separator/>
      </w:r>
    </w:p>
  </w:endnote>
  <w:endnote w:type="continuationSeparator" w:id="0">
    <w:p w:rsidR="004F1F62" w:rsidRDefault="004F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34" w:rsidRDefault="000440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10326370</wp:posOffset>
              </wp:positionV>
              <wp:extent cx="66040" cy="151765"/>
              <wp:effectExtent l="0" t="0" r="1016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E34" w:rsidRDefault="00E30E3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separate"/>
                          </w:r>
                          <w:r w:rsidR="005D7CF0">
                            <w:rPr>
                              <w:rStyle w:val="Headerorfooter0"/>
                              <w:rFonts w:eastAsia="Courier New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0"/>
                              <w:rFonts w:eastAsia="Courier New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4pt;margin-top:813.1pt;width:5.2pt;height:11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" filled="f" stroked="f">
              <v:textbox style="mso-fit-shape-to-text:t" inset="0,0,0,0">
                <w:txbxContent>
                  <w:p w:rsidR="00E30E34" w:rsidRDefault="00E30E34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separate"/>
                    </w:r>
                    <w:r w:rsidR="005D7CF0">
                      <w:rPr>
                        <w:rStyle w:val="Headerorfooter0"/>
                        <w:rFonts w:eastAsia="Courier New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Headerorfooter0"/>
                        <w:rFonts w:eastAsia="Courier New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62" w:rsidRDefault="004F1F62"/>
  </w:footnote>
  <w:footnote w:type="continuationSeparator" w:id="0">
    <w:p w:rsidR="004F1F62" w:rsidRDefault="004F1F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BD2"/>
    <w:multiLevelType w:val="multilevel"/>
    <w:tmpl w:val="3C10923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002C62"/>
    <w:multiLevelType w:val="multilevel"/>
    <w:tmpl w:val="E29C3E86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BA4972"/>
    <w:multiLevelType w:val="multilevel"/>
    <w:tmpl w:val="9930335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BD5E29"/>
    <w:multiLevelType w:val="multilevel"/>
    <w:tmpl w:val="10084102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CA06B2A"/>
    <w:multiLevelType w:val="multilevel"/>
    <w:tmpl w:val="D1A09D18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4993214"/>
    <w:multiLevelType w:val="multilevel"/>
    <w:tmpl w:val="D5941E7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5130FC8"/>
    <w:multiLevelType w:val="multilevel"/>
    <w:tmpl w:val="57C6B6C0"/>
    <w:lvl w:ilvl="0">
      <w:start w:val="2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52775F8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3F0987"/>
    <w:multiLevelType w:val="hybridMultilevel"/>
    <w:tmpl w:val="00565F44"/>
    <w:lvl w:ilvl="0" w:tplc="C8CE17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4DB653E"/>
    <w:multiLevelType w:val="multilevel"/>
    <w:tmpl w:val="7E7E39FC"/>
    <w:lvl w:ilvl="0">
      <w:start w:val="1"/>
      <w:numFmt w:val="bullet"/>
      <w:lvlText w:val="-"/>
      <w:lvlJc w:val="left"/>
      <w:rPr>
        <w:rFonts w:ascii="Garamond" w:eastAsia="Times New Roman" w:hAnsi="Garamond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6EA7D92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6F93993"/>
    <w:multiLevelType w:val="hybridMultilevel"/>
    <w:tmpl w:val="08DC5BAA"/>
    <w:lvl w:ilvl="0" w:tplc="837CB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CC2190"/>
    <w:multiLevelType w:val="multilevel"/>
    <w:tmpl w:val="85FA4112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DA400CE"/>
    <w:multiLevelType w:val="hybridMultilevel"/>
    <w:tmpl w:val="20B64CBE"/>
    <w:lvl w:ilvl="0" w:tplc="00AC43FA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6A5678C"/>
    <w:multiLevelType w:val="hybridMultilevel"/>
    <w:tmpl w:val="088C544C"/>
    <w:lvl w:ilvl="0" w:tplc="32FA25E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097988"/>
    <w:multiLevelType w:val="multilevel"/>
    <w:tmpl w:val="7098FB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C885369"/>
    <w:multiLevelType w:val="multilevel"/>
    <w:tmpl w:val="6A90927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A5B140E"/>
    <w:multiLevelType w:val="hybridMultilevel"/>
    <w:tmpl w:val="43F0A722"/>
    <w:lvl w:ilvl="0" w:tplc="4FE2258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846C52"/>
    <w:multiLevelType w:val="multilevel"/>
    <w:tmpl w:val="CD5E074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8B93BAB"/>
    <w:multiLevelType w:val="hybridMultilevel"/>
    <w:tmpl w:val="9B50D5E2"/>
    <w:lvl w:ilvl="0" w:tplc="C0700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A76A9E"/>
    <w:multiLevelType w:val="multilevel"/>
    <w:tmpl w:val="0838C550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A103A2D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33A5628"/>
    <w:multiLevelType w:val="multilevel"/>
    <w:tmpl w:val="ED7AE6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4215EB8"/>
    <w:multiLevelType w:val="multilevel"/>
    <w:tmpl w:val="FE3E306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7D045ED"/>
    <w:multiLevelType w:val="multilevel"/>
    <w:tmpl w:val="B9A44D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CF6544"/>
    <w:multiLevelType w:val="multilevel"/>
    <w:tmpl w:val="4508AD5C"/>
    <w:lvl w:ilvl="0">
      <w:start w:val="1"/>
      <w:numFmt w:val="decimal"/>
      <w:lvlText w:val="%1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21"/>
  </w:num>
  <w:num w:numId="4">
    <w:abstractNumId w:val="16"/>
  </w:num>
  <w:num w:numId="5">
    <w:abstractNumId w:val="5"/>
  </w:num>
  <w:num w:numId="6">
    <w:abstractNumId w:val="2"/>
  </w:num>
  <w:num w:numId="7">
    <w:abstractNumId w:val="15"/>
  </w:num>
  <w:num w:numId="8">
    <w:abstractNumId w:val="23"/>
  </w:num>
  <w:num w:numId="9">
    <w:abstractNumId w:val="26"/>
  </w:num>
  <w:num w:numId="10">
    <w:abstractNumId w:val="4"/>
  </w:num>
  <w:num w:numId="11">
    <w:abstractNumId w:val="0"/>
  </w:num>
  <w:num w:numId="12">
    <w:abstractNumId w:val="12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9"/>
  </w:num>
  <w:num w:numId="18">
    <w:abstractNumId w:val="22"/>
  </w:num>
  <w:num w:numId="19">
    <w:abstractNumId w:val="18"/>
  </w:num>
  <w:num w:numId="20">
    <w:abstractNumId w:val="14"/>
  </w:num>
  <w:num w:numId="21">
    <w:abstractNumId w:val="13"/>
  </w:num>
  <w:num w:numId="22">
    <w:abstractNumId w:val="8"/>
  </w:num>
  <w:num w:numId="23">
    <w:abstractNumId w:val="7"/>
  </w:num>
  <w:num w:numId="24">
    <w:abstractNumId w:val="10"/>
  </w:num>
  <w:num w:numId="25">
    <w:abstractNumId w:val="11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D"/>
    <w:rsid w:val="00002D5D"/>
    <w:rsid w:val="00007F41"/>
    <w:rsid w:val="00044025"/>
    <w:rsid w:val="00054CBF"/>
    <w:rsid w:val="00061C14"/>
    <w:rsid w:val="000B20F5"/>
    <w:rsid w:val="000D0E93"/>
    <w:rsid w:val="000E3BDC"/>
    <w:rsid w:val="00122CD7"/>
    <w:rsid w:val="0014106D"/>
    <w:rsid w:val="00176838"/>
    <w:rsid w:val="001A0392"/>
    <w:rsid w:val="001C42D3"/>
    <w:rsid w:val="001C5D0E"/>
    <w:rsid w:val="002112C5"/>
    <w:rsid w:val="002114EC"/>
    <w:rsid w:val="00223C5F"/>
    <w:rsid w:val="00223D97"/>
    <w:rsid w:val="00255F70"/>
    <w:rsid w:val="00284213"/>
    <w:rsid w:val="002C0FD1"/>
    <w:rsid w:val="002D1E3B"/>
    <w:rsid w:val="002D2960"/>
    <w:rsid w:val="00315A77"/>
    <w:rsid w:val="003241E8"/>
    <w:rsid w:val="003B46F0"/>
    <w:rsid w:val="00406A65"/>
    <w:rsid w:val="0046164B"/>
    <w:rsid w:val="00484558"/>
    <w:rsid w:val="004D18C5"/>
    <w:rsid w:val="004E3178"/>
    <w:rsid w:val="004F1F62"/>
    <w:rsid w:val="004F5B27"/>
    <w:rsid w:val="00502F5F"/>
    <w:rsid w:val="00547BF7"/>
    <w:rsid w:val="00574139"/>
    <w:rsid w:val="00577A90"/>
    <w:rsid w:val="005968C5"/>
    <w:rsid w:val="005D7CF0"/>
    <w:rsid w:val="005F2472"/>
    <w:rsid w:val="00660302"/>
    <w:rsid w:val="00681686"/>
    <w:rsid w:val="006C37D2"/>
    <w:rsid w:val="0074756F"/>
    <w:rsid w:val="007A0F5D"/>
    <w:rsid w:val="007A5194"/>
    <w:rsid w:val="007C7375"/>
    <w:rsid w:val="007D27FE"/>
    <w:rsid w:val="00821108"/>
    <w:rsid w:val="00832683"/>
    <w:rsid w:val="00853624"/>
    <w:rsid w:val="00882663"/>
    <w:rsid w:val="008A0311"/>
    <w:rsid w:val="008B1CC4"/>
    <w:rsid w:val="008E209A"/>
    <w:rsid w:val="008E4A45"/>
    <w:rsid w:val="008E5C37"/>
    <w:rsid w:val="008F01EF"/>
    <w:rsid w:val="00954503"/>
    <w:rsid w:val="00975153"/>
    <w:rsid w:val="0099007B"/>
    <w:rsid w:val="00997A7A"/>
    <w:rsid w:val="009D70F1"/>
    <w:rsid w:val="009F0DB6"/>
    <w:rsid w:val="00A02024"/>
    <w:rsid w:val="00A07090"/>
    <w:rsid w:val="00A41274"/>
    <w:rsid w:val="00A622C1"/>
    <w:rsid w:val="00A64168"/>
    <w:rsid w:val="00AB6AAD"/>
    <w:rsid w:val="00AC248D"/>
    <w:rsid w:val="00AF1C5F"/>
    <w:rsid w:val="00B04803"/>
    <w:rsid w:val="00B07854"/>
    <w:rsid w:val="00B301F9"/>
    <w:rsid w:val="00B67891"/>
    <w:rsid w:val="00B8447D"/>
    <w:rsid w:val="00BA47BA"/>
    <w:rsid w:val="00BB71D0"/>
    <w:rsid w:val="00BD05CF"/>
    <w:rsid w:val="00C814BF"/>
    <w:rsid w:val="00C846BD"/>
    <w:rsid w:val="00CB64C1"/>
    <w:rsid w:val="00CC0878"/>
    <w:rsid w:val="00CC4E53"/>
    <w:rsid w:val="00D303E5"/>
    <w:rsid w:val="00D46B71"/>
    <w:rsid w:val="00D51BC7"/>
    <w:rsid w:val="00DC319E"/>
    <w:rsid w:val="00DD52A8"/>
    <w:rsid w:val="00E12447"/>
    <w:rsid w:val="00E264A2"/>
    <w:rsid w:val="00E30E34"/>
    <w:rsid w:val="00E331CC"/>
    <w:rsid w:val="00E67AEA"/>
    <w:rsid w:val="00E7714E"/>
    <w:rsid w:val="00EA2202"/>
    <w:rsid w:val="00EC0056"/>
    <w:rsid w:val="00EF7FE9"/>
    <w:rsid w:val="00F74EC8"/>
    <w:rsid w:val="00FE7357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582DBFD9-2FC8-4D58-A133-6920D717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2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322F"/>
    <w:rPr>
      <w:rFonts w:cs="Times New Roman"/>
      <w:color w:val="0066CC"/>
      <w:u w:val="single"/>
    </w:rPr>
  </w:style>
  <w:style w:type="character" w:customStyle="1" w:styleId="Bodytext2">
    <w:name w:val="Body text (2)_"/>
    <w:link w:val="Bodytext21"/>
    <w:uiPriority w:val="99"/>
    <w:locked/>
    <w:rsid w:val="00FF322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Bodytext20">
    <w:name w:val="Body text (2)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bg-BG" w:eastAsia="bg-BG"/>
    </w:rPr>
  </w:style>
  <w:style w:type="character" w:customStyle="1" w:styleId="Heading1">
    <w:name w:val="Heading #1_"/>
    <w:link w:val="Heading11"/>
    <w:uiPriority w:val="99"/>
    <w:locked/>
    <w:rsid w:val="00FF322F"/>
    <w:rPr>
      <w:rFonts w:ascii="Segoe UI" w:eastAsia="Times New Roman" w:hAnsi="Segoe UI" w:cs="Segoe UI"/>
      <w:b/>
      <w:bCs/>
      <w:sz w:val="34"/>
      <w:szCs w:val="34"/>
      <w:u w:val="none"/>
    </w:rPr>
  </w:style>
  <w:style w:type="character" w:customStyle="1" w:styleId="Heading10">
    <w:name w:val="Heading #1"/>
    <w:uiPriority w:val="99"/>
    <w:rsid w:val="00FF322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34"/>
      <w:szCs w:val="34"/>
      <w:u w:val="none"/>
      <w:lang w:val="bg-BG" w:eastAsia="bg-BG"/>
    </w:rPr>
  </w:style>
  <w:style w:type="character" w:customStyle="1" w:styleId="Bodytext3">
    <w:name w:val="Body text (3)_"/>
    <w:link w:val="Bodytext31"/>
    <w:uiPriority w:val="99"/>
    <w:locked/>
    <w:rsid w:val="00FF322F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30">
    <w:name w:val="Body text (3)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Heading2">
    <w:name w:val="Heading #2_"/>
    <w:link w:val="Heading20"/>
    <w:uiPriority w:val="99"/>
    <w:locked/>
    <w:rsid w:val="00FF322F"/>
    <w:rPr>
      <w:rFonts w:ascii="Times New Roman" w:hAnsi="Times New Roman" w:cs="Times New Roman"/>
      <w:b/>
      <w:bCs/>
      <w:spacing w:val="30"/>
      <w:sz w:val="28"/>
      <w:szCs w:val="28"/>
      <w:u w:val="none"/>
    </w:rPr>
  </w:style>
  <w:style w:type="character" w:customStyle="1" w:styleId="Bodytext">
    <w:name w:val="Body text_"/>
    <w:link w:val="3"/>
    <w:uiPriority w:val="99"/>
    <w:locked/>
    <w:rsid w:val="00FF322F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Bold">
    <w:name w:val="Body text + 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4">
    <w:name w:val="Body text (4)_"/>
    <w:link w:val="Bodytext41"/>
    <w:uiPriority w:val="99"/>
    <w:locked/>
    <w:rsid w:val="00FF322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4NotBold">
    <w:name w:val="Body text (4) + Not 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4NotBold2">
    <w:name w:val="Body text (4) + Not Bold2"/>
    <w:aliases w:val="Spacing 1 pt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FF322F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2">
    <w:name w:val="Body text + Bold2"/>
    <w:aliases w:val="Spacing 1 pt2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Headerorfooter">
    <w:name w:val="Header or footer_"/>
    <w:link w:val="Headerorfooter1"/>
    <w:uiPriority w:val="99"/>
    <w:locked/>
    <w:rsid w:val="00FF322F"/>
    <w:rPr>
      <w:rFonts w:ascii="Segoe UI" w:eastAsia="Times New Roman" w:hAnsi="Segoe UI" w:cs="Segoe UI"/>
      <w:b/>
      <w:bCs/>
      <w:sz w:val="18"/>
      <w:szCs w:val="18"/>
      <w:u w:val="none"/>
    </w:rPr>
  </w:style>
  <w:style w:type="character" w:customStyle="1" w:styleId="Headerorfooter0">
    <w:name w:val="Header or footer"/>
    <w:uiPriority w:val="99"/>
    <w:rsid w:val="00FF322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Bodytext40">
    <w:name w:val="Body text (4)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Bold1">
    <w:name w:val="Body text + 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1">
    <w:name w:val="Основен текст1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FF322F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511pt">
    <w:name w:val="Body text (5) + 11 pt"/>
    <w:aliases w:val="Bold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Garamond">
    <w:name w:val="Body text + Garamond"/>
    <w:aliases w:val="8,5 pt"/>
    <w:uiPriority w:val="99"/>
    <w:rsid w:val="00FF322F"/>
    <w:rPr>
      <w:rFonts w:ascii="Garamond" w:eastAsia="Times New Roman" w:hAnsi="Garamond" w:cs="Garamond"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6pt">
    <w:name w:val="Body text + 6 pt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bg-BG" w:eastAsia="bg-BG"/>
    </w:rPr>
  </w:style>
  <w:style w:type="character" w:customStyle="1" w:styleId="BodytextGaramond2">
    <w:name w:val="Body text + Garamond2"/>
    <w:aliases w:val="82,5 pt3,Bold2"/>
    <w:uiPriority w:val="99"/>
    <w:rsid w:val="00FF322F"/>
    <w:rPr>
      <w:rFonts w:ascii="Garamond" w:eastAsia="Times New Roman" w:hAnsi="Garamond" w:cs="Garamond"/>
      <w:b/>
      <w:bCs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Garamond1">
    <w:name w:val="Body text + Garamond1"/>
    <w:aliases w:val="81,5 pt2,Spacing 1 pt1"/>
    <w:uiPriority w:val="99"/>
    <w:rsid w:val="00FF322F"/>
    <w:rPr>
      <w:rFonts w:ascii="Garamond" w:eastAsia="Times New Roman" w:hAnsi="Garamond" w:cs="Garamond"/>
      <w:color w:val="000000"/>
      <w:spacing w:val="30"/>
      <w:w w:val="100"/>
      <w:position w:val="0"/>
      <w:sz w:val="17"/>
      <w:szCs w:val="17"/>
      <w:u w:val="none"/>
      <w:lang w:val="en-US" w:eastAsia="en-US"/>
    </w:rPr>
  </w:style>
  <w:style w:type="character" w:customStyle="1" w:styleId="Tablecaption">
    <w:name w:val="Table caption_"/>
    <w:link w:val="Tablecaption0"/>
    <w:uiPriority w:val="99"/>
    <w:locked/>
    <w:rsid w:val="00FF322F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6">
    <w:name w:val="Body text (6)_"/>
    <w:link w:val="Bodytext60"/>
    <w:uiPriority w:val="99"/>
    <w:locked/>
    <w:rsid w:val="00FF322F"/>
    <w:rPr>
      <w:rFonts w:ascii="Garamond" w:eastAsia="Times New Roman" w:hAnsi="Garamond" w:cs="Garamond"/>
      <w:b/>
      <w:bCs/>
      <w:sz w:val="17"/>
      <w:szCs w:val="17"/>
      <w:u w:val="none"/>
    </w:rPr>
  </w:style>
  <w:style w:type="character" w:customStyle="1" w:styleId="Bodytext6TimesNewRoman">
    <w:name w:val="Body text (6) + Times New Roman"/>
    <w:aliases w:val="11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6Candara">
    <w:name w:val="Body text (6) + Candara"/>
    <w:aliases w:val="Not Bold"/>
    <w:uiPriority w:val="99"/>
    <w:rsid w:val="00FF322F"/>
    <w:rPr>
      <w:rFonts w:ascii="Candara" w:eastAsia="Times New Roman" w:hAnsi="Candara" w:cs="Candara"/>
      <w:b/>
      <w:bCs/>
      <w:color w:val="000000"/>
      <w:spacing w:val="0"/>
      <w:w w:val="100"/>
      <w:position w:val="0"/>
      <w:sz w:val="17"/>
      <w:szCs w:val="17"/>
      <w:u w:val="none"/>
      <w:lang w:val="bg-BG" w:eastAsia="bg-BG"/>
    </w:rPr>
  </w:style>
  <w:style w:type="character" w:customStyle="1" w:styleId="Bodytext6TimesNewRoman1">
    <w:name w:val="Body text (6) + Times New Roman1"/>
    <w:aliases w:val="11 pt1,Not Bold1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Candara">
    <w:name w:val="Body text + Candara"/>
    <w:aliases w:val="9 pt"/>
    <w:uiPriority w:val="99"/>
    <w:rsid w:val="00FF322F"/>
    <w:rPr>
      <w:rFonts w:ascii="Candara" w:eastAsia="Times New Roman" w:hAnsi="Candara" w:cs="Candara"/>
      <w:color w:val="000000"/>
      <w:spacing w:val="0"/>
      <w:w w:val="100"/>
      <w:position w:val="0"/>
      <w:sz w:val="18"/>
      <w:szCs w:val="18"/>
      <w:u w:val="none"/>
      <w:lang w:val="bg-BG" w:eastAsia="bg-BG"/>
    </w:rPr>
  </w:style>
  <w:style w:type="character" w:customStyle="1" w:styleId="Bodytext4Spacing1pt">
    <w:name w:val="Body text (4) + Spacing 1 pt"/>
    <w:uiPriority w:val="99"/>
    <w:rsid w:val="00FF322F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9">
    <w:name w:val="Body text + 9"/>
    <w:aliases w:val="5 pt1,Bold1"/>
    <w:uiPriority w:val="99"/>
    <w:rsid w:val="00FF322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bg-BG" w:eastAsia="bg-BG"/>
    </w:rPr>
  </w:style>
  <w:style w:type="character" w:customStyle="1" w:styleId="Bodytext7">
    <w:name w:val="Body text (7)_"/>
    <w:link w:val="Bodytext71"/>
    <w:uiPriority w:val="99"/>
    <w:locked/>
    <w:rsid w:val="00FF322F"/>
    <w:rPr>
      <w:rFonts w:ascii="Consolas" w:eastAsia="Times New Roman" w:hAnsi="Consolas" w:cs="Consolas"/>
      <w:b/>
      <w:bCs/>
      <w:u w:val="none"/>
    </w:rPr>
  </w:style>
  <w:style w:type="character" w:customStyle="1" w:styleId="Bodytext7TimesNewRoman">
    <w:name w:val="Body text (7) + Times New Roman"/>
    <w:aliases w:val="26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bg-BG" w:eastAsia="bg-BG"/>
    </w:rPr>
  </w:style>
  <w:style w:type="character" w:customStyle="1" w:styleId="Bodytext70">
    <w:name w:val="Body text (7)"/>
    <w:uiPriority w:val="99"/>
    <w:rsid w:val="00FF322F"/>
    <w:rPr>
      <w:rFonts w:ascii="Consolas" w:eastAsia="Times New Roman" w:hAnsi="Consolas" w:cs="Consolas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7TimesNewRoman2">
    <w:name w:val="Body text (7) + Times New Roman2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7TimesNewRoman1">
    <w:name w:val="Body text (7) + Times New Roman1"/>
    <w:aliases w:val="14 pt"/>
    <w:uiPriority w:val="99"/>
    <w:rsid w:val="00FF3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bg-BG" w:eastAsia="bg-BG"/>
    </w:rPr>
  </w:style>
  <w:style w:type="character" w:customStyle="1" w:styleId="2">
    <w:name w:val="Основен текст2"/>
    <w:uiPriority w:val="99"/>
    <w:rsid w:val="00FF32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FF322F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1">
    <w:name w:val="Heading #11"/>
    <w:basedOn w:val="a"/>
    <w:link w:val="Heading1"/>
    <w:uiPriority w:val="99"/>
    <w:rsid w:val="00FF322F"/>
    <w:pPr>
      <w:shd w:val="clear" w:color="auto" w:fill="FFFFFF"/>
      <w:spacing w:line="485" w:lineRule="exact"/>
      <w:outlineLvl w:val="0"/>
    </w:pPr>
    <w:rPr>
      <w:rFonts w:ascii="Segoe UI" w:hAnsi="Segoe UI" w:cs="Segoe UI"/>
      <w:b/>
      <w:bCs/>
      <w:sz w:val="34"/>
      <w:szCs w:val="34"/>
    </w:rPr>
  </w:style>
  <w:style w:type="paragraph" w:customStyle="1" w:styleId="Bodytext31">
    <w:name w:val="Body text (3)1"/>
    <w:basedOn w:val="a"/>
    <w:link w:val="Bodytext3"/>
    <w:uiPriority w:val="99"/>
    <w:rsid w:val="00FF322F"/>
    <w:pPr>
      <w:shd w:val="clear" w:color="auto" w:fill="FFFFFF"/>
      <w:spacing w:before="180" w:line="485" w:lineRule="exact"/>
      <w:ind w:firstLine="8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uiPriority w:val="99"/>
    <w:rsid w:val="00FF322F"/>
    <w:pPr>
      <w:shd w:val="clear" w:color="auto" w:fill="FFFFFF"/>
      <w:spacing w:before="300" w:after="60" w:line="240" w:lineRule="atLeast"/>
      <w:outlineLvl w:val="1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paragraph" w:customStyle="1" w:styleId="3">
    <w:name w:val="Основен текст3"/>
    <w:basedOn w:val="a"/>
    <w:link w:val="Bodytext"/>
    <w:uiPriority w:val="99"/>
    <w:rsid w:val="00FF322F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1">
    <w:name w:val="Body text (4)1"/>
    <w:basedOn w:val="a"/>
    <w:link w:val="Bodytext4"/>
    <w:uiPriority w:val="99"/>
    <w:rsid w:val="00FF322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1">
    <w:name w:val="Header or footer1"/>
    <w:basedOn w:val="a"/>
    <w:link w:val="Headerorfooter"/>
    <w:uiPriority w:val="99"/>
    <w:rsid w:val="00FF322F"/>
    <w:pPr>
      <w:shd w:val="clear" w:color="auto" w:fill="FFFFFF"/>
      <w:spacing w:line="240" w:lineRule="atLeast"/>
    </w:pPr>
    <w:rPr>
      <w:rFonts w:ascii="Segoe UI" w:hAnsi="Segoe UI" w:cs="Segoe UI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uiPriority w:val="99"/>
    <w:rsid w:val="00FF322F"/>
    <w:pPr>
      <w:shd w:val="clear" w:color="auto" w:fill="FFFFFF"/>
      <w:spacing w:line="250" w:lineRule="exact"/>
      <w:ind w:firstLine="5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0">
    <w:name w:val="Table caption"/>
    <w:basedOn w:val="a"/>
    <w:link w:val="Tablecaption"/>
    <w:uiPriority w:val="99"/>
    <w:rsid w:val="00FF32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FF322F"/>
    <w:pPr>
      <w:shd w:val="clear" w:color="auto" w:fill="FFFFFF"/>
      <w:spacing w:line="274" w:lineRule="exact"/>
      <w:ind w:firstLine="720"/>
      <w:jc w:val="both"/>
    </w:pPr>
    <w:rPr>
      <w:rFonts w:ascii="Garamond" w:hAnsi="Garamond" w:cs="Garamond"/>
      <w:b/>
      <w:bCs/>
      <w:sz w:val="17"/>
      <w:szCs w:val="17"/>
    </w:rPr>
  </w:style>
  <w:style w:type="paragraph" w:customStyle="1" w:styleId="Bodytext71">
    <w:name w:val="Body text (7)1"/>
    <w:basedOn w:val="a"/>
    <w:link w:val="Bodytext7"/>
    <w:uiPriority w:val="99"/>
    <w:rsid w:val="00FF322F"/>
    <w:pPr>
      <w:shd w:val="clear" w:color="auto" w:fill="FFFFFF"/>
      <w:spacing w:line="240" w:lineRule="atLeast"/>
    </w:pPr>
    <w:rPr>
      <w:rFonts w:ascii="Consolas" w:hAnsi="Consolas" w:cs="Consolas"/>
      <w:b/>
      <w:bCs/>
    </w:rPr>
  </w:style>
  <w:style w:type="paragraph" w:styleId="a4">
    <w:name w:val="header"/>
    <w:basedOn w:val="a"/>
    <w:link w:val="a5"/>
    <w:uiPriority w:val="99"/>
    <w:rsid w:val="002112C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locked/>
    <w:rsid w:val="002112C5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2112C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locked/>
    <w:rsid w:val="002112C5"/>
    <w:rPr>
      <w:rFonts w:cs="Times New Roman"/>
      <w:color w:val="000000"/>
    </w:rPr>
  </w:style>
  <w:style w:type="character" w:styleId="a8">
    <w:name w:val="Emphasis"/>
    <w:qFormat/>
    <w:rsid w:val="00AC248D"/>
    <w:rPr>
      <w:rFonts w:cs="Times New Roman"/>
      <w:i/>
      <w:iCs/>
    </w:rPr>
  </w:style>
  <w:style w:type="paragraph" w:styleId="a9">
    <w:name w:val="No Spacing"/>
    <w:uiPriority w:val="99"/>
    <w:qFormat/>
    <w:rsid w:val="00AC248D"/>
    <w:rPr>
      <w:rFonts w:ascii="Calibri" w:hAnsi="Calibri" w:cs="Times New Roman"/>
      <w:sz w:val="22"/>
      <w:szCs w:val="22"/>
      <w:lang w:eastAsia="en-US"/>
    </w:rPr>
  </w:style>
  <w:style w:type="character" w:customStyle="1" w:styleId="aa">
    <w:name w:val="Основен текст + Удебелен"/>
    <w:rsid w:val="004F5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paragraph" w:styleId="ab">
    <w:name w:val="List Paragraph"/>
    <w:basedOn w:val="a"/>
    <w:qFormat/>
    <w:rsid w:val="00CC4E53"/>
    <w:pPr>
      <w:widowControl/>
      <w:spacing w:line="259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УТВЪРЖДАВАМ</vt:lpstr>
    </vt:vector>
  </TitlesOfParts>
  <Company/>
  <LinksUpToDate>false</LinksUpToDate>
  <CharactersWithSpaces>16553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</dc:title>
  <dc:creator>N.Borisova</dc:creator>
  <cp:lastModifiedBy>Потребител на Windows</cp:lastModifiedBy>
  <cp:revision>6</cp:revision>
  <dcterms:created xsi:type="dcterms:W3CDTF">2020-05-29T11:59:00Z</dcterms:created>
  <dcterms:modified xsi:type="dcterms:W3CDTF">2020-05-29T12:48:00Z</dcterms:modified>
</cp:coreProperties>
</file>